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0BE34837" w14:textId="35306DD1" w:rsidR="009C4975" w:rsidRPr="001A2840" w:rsidRDefault="0027037F" w:rsidP="00F823FC">
      <w:pPr>
        <w:pStyle w:val="LPKop3"/>
        <w:numPr>
          <w:ilvl w:val="0"/>
          <w:numId w:val="0"/>
        </w:numPr>
        <w:ind w:left="851"/>
        <w:rPr>
          <w:rFonts w:cs="Arial"/>
        </w:rPr>
      </w:pPr>
      <w:r>
        <w:rPr>
          <w:noProof/>
          <w:lang w:val="nl-BE" w:eastAsia="nl-BE"/>
        </w:rPr>
        <mc:AlternateContent>
          <mc:Choice Requires="wps">
            <w:drawing>
              <wp:anchor distT="0" distB="0" distL="114300" distR="114300" simplePos="0" relativeHeight="251657726" behindDoc="0" locked="0" layoutInCell="1" allowOverlap="1" wp14:anchorId="767F10C1" wp14:editId="72B94452">
                <wp:simplePos x="0" y="0"/>
                <wp:positionH relativeFrom="column">
                  <wp:posOffset>3083741</wp:posOffset>
                </wp:positionH>
                <wp:positionV relativeFrom="paragraph">
                  <wp:posOffset>-521607</wp:posOffset>
                </wp:positionV>
                <wp:extent cx="3551828" cy="409575"/>
                <wp:effectExtent l="0" t="0" r="10795" b="28575"/>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1828" cy="409575"/>
                        </a:xfrm>
                        <a:prstGeom prst="rect">
                          <a:avLst/>
                        </a:prstGeom>
                        <a:solidFill>
                          <a:srgbClr val="FF6600"/>
                        </a:solidFill>
                        <a:ln w="6350">
                          <a:solidFill>
                            <a:srgbClr val="FF6600"/>
                          </a:solidFill>
                        </a:ln>
                        <a:effectLst/>
                      </wps:spPr>
                      <wps:style>
                        <a:lnRef idx="0">
                          <a:schemeClr val="accent1"/>
                        </a:lnRef>
                        <a:fillRef idx="0">
                          <a:schemeClr val="accent1"/>
                        </a:fillRef>
                        <a:effectRef idx="0">
                          <a:schemeClr val="accent1"/>
                        </a:effectRef>
                        <a:fontRef idx="minor">
                          <a:schemeClr val="dk1"/>
                        </a:fontRef>
                      </wps:style>
                      <wps:txbx>
                        <w:txbxContent>
                          <w:p w14:paraId="75D54B98" w14:textId="77777777" w:rsidR="0027037F" w:rsidRPr="008659D9" w:rsidRDefault="0027037F" w:rsidP="00B55A86">
                            <w:pPr>
                              <w:jc w:val="center"/>
                              <w:rPr>
                                <w:rFonts w:ascii="Trebuchet MS" w:hAnsi="Trebuchet MS"/>
                                <w:b/>
                                <w:color w:val="FFFFFF" w:themeColor="background1"/>
                                <w:sz w:val="32"/>
                              </w:rPr>
                            </w:pPr>
                            <w:r w:rsidRPr="008659D9">
                              <w:rPr>
                                <w:rFonts w:ascii="Trebuchet MS" w:hAnsi="Trebuchet MS"/>
                                <w:b/>
                                <w:color w:val="FFFFFF" w:themeColor="background1"/>
                                <w:sz w:val="32"/>
                              </w:rPr>
                              <w:t>LEERPLAN SECUNDAIR ONDERWIJS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67F10C1" id="_x0000_t202" coordsize="21600,21600" o:spt="202" path="m,l,21600r21600,l21600,xe">
                <v:stroke joinstyle="miter"/>
                <v:path gradientshapeok="t" o:connecttype="rect"/>
              </v:shapetype>
              <v:shape id="Tekstvak 12" o:spid="_x0000_s1026" type="#_x0000_t202" style="position:absolute;left:0;text-align:left;margin-left:242.8pt;margin-top:-41.05pt;width:279.65pt;height:32.25pt;z-index:2516577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" fillcolor="#f60" strokecolor="#f60" strokeweight=".5pt">
                <v:path arrowok="t"/>
                <v:textbox>
                  <w:txbxContent>
                    <w:p w14:paraId="75D54B98" w14:textId="77777777" w:rsidR="0027037F" w:rsidRPr="008659D9" w:rsidRDefault="0027037F" w:rsidP="00B55A86">
                      <w:pPr>
                        <w:jc w:val="center"/>
                        <w:rPr>
                          <w:rFonts w:ascii="Trebuchet MS" w:hAnsi="Trebuchet MS"/>
                          <w:b/>
                          <w:color w:val="FFFFFF" w:themeColor="background1"/>
                          <w:sz w:val="32"/>
                        </w:rPr>
                      </w:pPr>
                      <w:r w:rsidRPr="008659D9">
                        <w:rPr>
                          <w:rFonts w:ascii="Trebuchet MS" w:hAnsi="Trebuchet MS"/>
                          <w:b/>
                          <w:color w:val="FFFFFF" w:themeColor="background1"/>
                          <w:sz w:val="32"/>
                        </w:rPr>
                        <w:t>LEERPLAN SECUNDAIR ONDERWIJS</w:t>
                      </w:r>
                    </w:p>
                  </w:txbxContent>
                </v:textbox>
              </v:shape>
            </w:pict>
          </mc:Fallback>
        </mc:AlternateContent>
      </w:r>
      <w:r w:rsidRPr="0027037F">
        <w:rPr>
          <w:i w:val="0"/>
          <w:noProof/>
          <w:color w:val="808080" w:themeColor="background1" w:themeShade="80"/>
          <w:lang w:val="nl-BE" w:eastAsia="nl-BE"/>
        </w:rPr>
        <w:drawing>
          <wp:anchor distT="0" distB="0" distL="114300" distR="114300" simplePos="0" relativeHeight="251626495" behindDoc="1" locked="0" layoutInCell="1" allowOverlap="1" wp14:anchorId="27DF61D3" wp14:editId="03A05572">
            <wp:simplePos x="0" y="0"/>
            <wp:positionH relativeFrom="column">
              <wp:posOffset>-3460751</wp:posOffset>
            </wp:positionH>
            <wp:positionV relativeFrom="paragraph">
              <wp:posOffset>-1449070</wp:posOffset>
            </wp:positionV>
            <wp:extent cx="6622869" cy="6190615"/>
            <wp:effectExtent l="0" t="0" r="6985" b="635"/>
            <wp:wrapNone/>
            <wp:docPr id="13" name="Afbeelding 13" descr="C:\Users\hilde.hutsebaut.VSKO\AppData\Local\Microsoft\Windows\Temporary Internet Files\Content.Outlook\QHG0VRE1\ideeschet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lde.hutsebaut.VSKO\AppData\Local\Microsoft\Windows\Temporary Internet Files\Content.Outlook\QHG0VRE1\ideeschetsen.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9604"/>
                    <a:stretch/>
                  </pic:blipFill>
                  <pic:spPr bwMode="auto">
                    <a:xfrm>
                      <a:off x="0" y="0"/>
                      <a:ext cx="6628013" cy="61954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nl-BE" w:eastAsia="nl-BE"/>
        </w:rPr>
        <mc:AlternateContent>
          <mc:Choice Requires="wps">
            <w:drawing>
              <wp:anchor distT="0" distB="0" distL="114300" distR="114300" simplePos="0" relativeHeight="251625470" behindDoc="1" locked="0" layoutInCell="1" allowOverlap="1" wp14:anchorId="7A540827" wp14:editId="3D161C1E">
                <wp:simplePos x="0" y="0"/>
                <wp:positionH relativeFrom="column">
                  <wp:posOffset>-900430</wp:posOffset>
                </wp:positionH>
                <wp:positionV relativeFrom="paragraph">
                  <wp:posOffset>-887367</wp:posOffset>
                </wp:positionV>
                <wp:extent cx="3944983" cy="5438775"/>
                <wp:effectExtent l="0" t="0" r="17780" b="28575"/>
                <wp:wrapNone/>
                <wp:docPr id="17" name="Rechthoek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4983" cy="5438775"/>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86680D" w14:textId="65DFE34B" w:rsidR="0027037F" w:rsidRPr="00636A04" w:rsidRDefault="0027037F" w:rsidP="00636A04">
                            <w:pPr>
                              <w:jc w:val="center"/>
                              <w:rPr>
                                <w:i/>
                                <w:color w:val="808080" w:themeColor="background1"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40827" id="Rechthoek 17" o:spid="_x0000_s1027" style="position:absolute;left:0;text-align:left;margin-left:-70.9pt;margin-top:-69.85pt;width:310.65pt;height:428.25pt;z-index:-2516910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" filled="f" strokecolor="#7f7f7f [1612]" strokeweight="2pt">
                <v:path arrowok="t"/>
                <v:textbox>
                  <w:txbxContent>
                    <w:p w14:paraId="3586680D" w14:textId="65DFE34B" w:rsidR="0027037F" w:rsidRPr="00636A04" w:rsidRDefault="0027037F" w:rsidP="00636A04">
                      <w:pPr>
                        <w:jc w:val="center"/>
                        <w:rPr>
                          <w:i/>
                          <w:color w:val="808080" w:themeColor="background1" w:themeShade="80"/>
                        </w:rPr>
                      </w:pPr>
                    </w:p>
                  </w:txbxContent>
                </v:textbox>
              </v:rect>
            </w:pict>
          </mc:Fallback>
        </mc:AlternateContent>
      </w:r>
      <w:r>
        <w:rPr>
          <w:noProof/>
          <w:lang w:val="nl-BE" w:eastAsia="nl-BE"/>
        </w:rPr>
        <mc:AlternateContent>
          <mc:Choice Requires="wps">
            <w:drawing>
              <wp:anchor distT="0" distB="0" distL="114300" distR="114300" simplePos="0" relativeHeight="251658239" behindDoc="1" locked="0" layoutInCell="1" allowOverlap="1" wp14:anchorId="4ABAB020" wp14:editId="1DF1C42B">
                <wp:simplePos x="0" y="0"/>
                <wp:positionH relativeFrom="column">
                  <wp:posOffset>3078117</wp:posOffset>
                </wp:positionH>
                <wp:positionV relativeFrom="paragraph">
                  <wp:posOffset>-965200</wp:posOffset>
                </wp:positionV>
                <wp:extent cx="3581400" cy="22585680"/>
                <wp:effectExtent l="0" t="0" r="19050" b="26670"/>
                <wp:wrapNone/>
                <wp:docPr id="6"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22585680"/>
                        </a:xfrm>
                        <a:prstGeom prst="rect">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2DE462D" id="Rechthoek 6" o:spid="_x0000_s1026" style="position:absolute;margin-left:242.35pt;margin-top:-76pt;width:282pt;height:1778.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" fillcolor="#f60" strokecolor="#f60" strokeweight="2pt">
                <v:path arrowok="t"/>
              </v:rect>
            </w:pict>
          </mc:Fallback>
        </mc:AlternateContent>
      </w:r>
    </w:p>
    <w:p w14:paraId="295614F6" w14:textId="65EB1252" w:rsidR="009C4975" w:rsidRPr="001A2840" w:rsidRDefault="009C4975">
      <w:pPr>
        <w:rPr>
          <w:rFonts w:ascii="Arial" w:hAnsi="Arial" w:cs="Arial"/>
        </w:rPr>
      </w:pPr>
    </w:p>
    <w:p w14:paraId="666EF6EF" w14:textId="7A8D95AF" w:rsidR="009C4975" w:rsidRPr="001A2840" w:rsidRDefault="009C4975">
      <w:pPr>
        <w:rPr>
          <w:rFonts w:ascii="Arial" w:hAnsi="Arial" w:cs="Arial"/>
        </w:rPr>
      </w:pPr>
    </w:p>
    <w:p w14:paraId="4A04194C" w14:textId="77777777" w:rsidR="009C4975" w:rsidRPr="001A2840" w:rsidRDefault="009C4975">
      <w:pPr>
        <w:rPr>
          <w:rFonts w:ascii="Arial" w:hAnsi="Arial" w:cs="Arial"/>
        </w:rPr>
      </w:pPr>
    </w:p>
    <w:p w14:paraId="1A4B56B9" w14:textId="50B1F7A9" w:rsidR="009C4975" w:rsidRPr="001A2840" w:rsidRDefault="0027037F" w:rsidP="0027037F">
      <w:pPr>
        <w:tabs>
          <w:tab w:val="left" w:pos="5719"/>
        </w:tabs>
        <w:rPr>
          <w:rFonts w:ascii="Arial" w:hAnsi="Arial" w:cs="Arial"/>
        </w:rPr>
      </w:pPr>
      <w:r>
        <w:rPr>
          <w:rFonts w:ascii="Arial" w:hAnsi="Arial" w:cs="Arial"/>
        </w:rPr>
        <w:tab/>
      </w:r>
    </w:p>
    <w:p w14:paraId="574AB014" w14:textId="77777777" w:rsidR="009C4975" w:rsidRPr="001A2840" w:rsidRDefault="009C4975">
      <w:pPr>
        <w:rPr>
          <w:rFonts w:ascii="Arial" w:hAnsi="Arial" w:cs="Arial"/>
        </w:rPr>
      </w:pPr>
    </w:p>
    <w:p w14:paraId="6751C3EF" w14:textId="77777777" w:rsidR="009C4975" w:rsidRPr="001A2840" w:rsidRDefault="009C4975">
      <w:pPr>
        <w:rPr>
          <w:rFonts w:ascii="Arial" w:hAnsi="Arial" w:cs="Arial"/>
        </w:rPr>
      </w:pPr>
    </w:p>
    <w:p w14:paraId="46D68B67" w14:textId="77777777" w:rsidR="009C4975" w:rsidRPr="001A2840" w:rsidRDefault="009C4975">
      <w:pPr>
        <w:rPr>
          <w:rFonts w:ascii="Arial" w:hAnsi="Arial" w:cs="Arial"/>
          <w:lang w:val="nl-NL"/>
        </w:rPr>
      </w:pPr>
    </w:p>
    <w:p w14:paraId="2FAED79E" w14:textId="77777777" w:rsidR="009C4975" w:rsidRPr="001A2840" w:rsidRDefault="009C4975">
      <w:pPr>
        <w:rPr>
          <w:rFonts w:ascii="Arial" w:hAnsi="Arial" w:cs="Arial"/>
        </w:rPr>
      </w:pPr>
    </w:p>
    <w:p w14:paraId="6192A323" w14:textId="77777777" w:rsidR="009C4975" w:rsidRPr="001A2840" w:rsidRDefault="009C4975" w:rsidP="009C4975">
      <w:pPr>
        <w:tabs>
          <w:tab w:val="left" w:pos="5376"/>
        </w:tabs>
        <w:rPr>
          <w:rFonts w:ascii="Arial" w:hAnsi="Arial" w:cs="Arial"/>
        </w:rPr>
      </w:pPr>
      <w:r w:rsidRPr="001A2840">
        <w:rPr>
          <w:rFonts w:ascii="Arial" w:hAnsi="Arial" w:cs="Arial"/>
        </w:rPr>
        <w:tab/>
      </w:r>
    </w:p>
    <w:p w14:paraId="51894E48" w14:textId="77777777" w:rsidR="009C4975" w:rsidRPr="001A2840" w:rsidRDefault="00B36789">
      <w:pPr>
        <w:rPr>
          <w:rFonts w:ascii="Arial" w:hAnsi="Arial" w:cs="Arial"/>
        </w:rPr>
      </w:pPr>
      <w:r>
        <w:rPr>
          <w:rFonts w:ascii="Arial" w:hAnsi="Arial" w:cs="Arial"/>
          <w:noProof/>
          <w:lang w:eastAsia="nl-BE"/>
        </w:rPr>
        <mc:AlternateContent>
          <mc:Choice Requires="wps">
            <w:drawing>
              <wp:anchor distT="0" distB="0" distL="114300" distR="114300" simplePos="0" relativeHeight="251677696" behindDoc="1" locked="0" layoutInCell="1" allowOverlap="1" wp14:anchorId="5D3C826A" wp14:editId="7563F6CB">
                <wp:simplePos x="0" y="0"/>
                <wp:positionH relativeFrom="margin">
                  <wp:posOffset>975995</wp:posOffset>
                </wp:positionH>
                <wp:positionV relativeFrom="page">
                  <wp:posOffset>4495800</wp:posOffset>
                </wp:positionV>
                <wp:extent cx="5562600" cy="1857375"/>
                <wp:effectExtent l="0" t="0" r="19050" b="28575"/>
                <wp:wrapSquare wrapText="bothSides"/>
                <wp:docPr id="9" name="Afgeronde 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2600" cy="1857375"/>
                        </a:xfrm>
                        <a:prstGeom prst="roundRect">
                          <a:avLst>
                            <a:gd name="adj" fmla="val 50000"/>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BE029C" w14:textId="77777777" w:rsidR="0027037F" w:rsidRPr="008659D9" w:rsidRDefault="0027037F" w:rsidP="00B36789">
                            <w:pPr>
                              <w:spacing w:after="0"/>
                              <w:rPr>
                                <w:rFonts w:ascii="Trebuchet MS" w:hAnsi="Trebuchet MS"/>
                                <w:b/>
                                <w:color w:val="FFFFFF" w:themeColor="background1"/>
                                <w:sz w:val="48"/>
                              </w:rPr>
                            </w:pPr>
                            <w:r>
                              <w:rPr>
                                <w:rFonts w:ascii="Trebuchet MS" w:hAnsi="Trebuchet MS"/>
                                <w:b/>
                                <w:color w:val="FFFFFF" w:themeColor="background1"/>
                                <w:sz w:val="48"/>
                              </w:rPr>
                              <w:t>INDUSTRIËLE KUNST</w:t>
                            </w:r>
                          </w:p>
                          <w:p w14:paraId="437715B5" w14:textId="77777777" w:rsidR="0027037F" w:rsidRPr="008659D9" w:rsidRDefault="0027037F" w:rsidP="00B36789">
                            <w:pPr>
                              <w:spacing w:after="0"/>
                              <w:rPr>
                                <w:rFonts w:ascii="Trebuchet MS" w:hAnsi="Trebuchet MS"/>
                                <w:color w:val="FFFFFF" w:themeColor="background1"/>
                                <w:sz w:val="40"/>
                              </w:rPr>
                            </w:pPr>
                            <w:r>
                              <w:rPr>
                                <w:rFonts w:ascii="Trebuchet MS" w:hAnsi="Trebuchet MS"/>
                                <w:color w:val="FFFFFF" w:themeColor="background1"/>
                                <w:sz w:val="40"/>
                              </w:rPr>
                              <w:t>derde</w:t>
                            </w:r>
                            <w:r w:rsidRPr="008659D9">
                              <w:rPr>
                                <w:rFonts w:ascii="Trebuchet MS" w:hAnsi="Trebuchet MS"/>
                                <w:color w:val="FFFFFF" w:themeColor="background1"/>
                                <w:sz w:val="40"/>
                              </w:rPr>
                              <w:t xml:space="preserve"> graad </w:t>
                            </w:r>
                            <w:r>
                              <w:rPr>
                                <w:rFonts w:ascii="Trebuchet MS" w:hAnsi="Trebuchet MS"/>
                                <w:color w:val="FFFFFF" w:themeColor="background1"/>
                                <w:sz w:val="40"/>
                              </w:rPr>
                              <w:t>k</w:t>
                            </w:r>
                            <w:r w:rsidRPr="008659D9">
                              <w:rPr>
                                <w:rFonts w:ascii="Trebuchet MS" w:hAnsi="Trebuchet MS"/>
                                <w:color w:val="FFFFFF" w:themeColor="background1"/>
                                <w:sz w:val="40"/>
                              </w:rPr>
                              <w:t>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3C826A" id="Afgeronde rechthoek 9" o:spid="_x0000_s1028" style="position:absolute;margin-left:76.85pt;margin-top:354pt;width:438pt;height:146.2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" fillcolor="#f60" strokecolor="#f60" strokeweight="2pt">
                <v:path arrowok="t"/>
                <v:textbox>
                  <w:txbxContent>
                    <w:p w14:paraId="7BBE029C" w14:textId="77777777" w:rsidR="0027037F" w:rsidRPr="008659D9" w:rsidRDefault="0027037F" w:rsidP="00B36789">
                      <w:pPr>
                        <w:spacing w:after="0"/>
                        <w:rPr>
                          <w:rFonts w:ascii="Trebuchet MS" w:hAnsi="Trebuchet MS"/>
                          <w:b/>
                          <w:color w:val="FFFFFF" w:themeColor="background1"/>
                          <w:sz w:val="48"/>
                        </w:rPr>
                      </w:pPr>
                      <w:r>
                        <w:rPr>
                          <w:rFonts w:ascii="Trebuchet MS" w:hAnsi="Trebuchet MS"/>
                          <w:b/>
                          <w:color w:val="FFFFFF" w:themeColor="background1"/>
                          <w:sz w:val="48"/>
                        </w:rPr>
                        <w:t>INDUSTRIËLE KUNST</w:t>
                      </w:r>
                    </w:p>
                    <w:p w14:paraId="437715B5" w14:textId="77777777" w:rsidR="0027037F" w:rsidRPr="008659D9" w:rsidRDefault="0027037F" w:rsidP="00B36789">
                      <w:pPr>
                        <w:spacing w:after="0"/>
                        <w:rPr>
                          <w:rFonts w:ascii="Trebuchet MS" w:hAnsi="Trebuchet MS"/>
                          <w:color w:val="FFFFFF" w:themeColor="background1"/>
                          <w:sz w:val="40"/>
                        </w:rPr>
                      </w:pPr>
                      <w:r>
                        <w:rPr>
                          <w:rFonts w:ascii="Trebuchet MS" w:hAnsi="Trebuchet MS"/>
                          <w:color w:val="FFFFFF" w:themeColor="background1"/>
                          <w:sz w:val="40"/>
                        </w:rPr>
                        <w:t>derde</w:t>
                      </w:r>
                      <w:r w:rsidRPr="008659D9">
                        <w:rPr>
                          <w:rFonts w:ascii="Trebuchet MS" w:hAnsi="Trebuchet MS"/>
                          <w:color w:val="FFFFFF" w:themeColor="background1"/>
                          <w:sz w:val="40"/>
                        </w:rPr>
                        <w:t xml:space="preserve"> graad </w:t>
                      </w:r>
                      <w:r>
                        <w:rPr>
                          <w:rFonts w:ascii="Trebuchet MS" w:hAnsi="Trebuchet MS"/>
                          <w:color w:val="FFFFFF" w:themeColor="background1"/>
                          <w:sz w:val="40"/>
                        </w:rPr>
                        <w:t>k</w:t>
                      </w:r>
                      <w:r w:rsidRPr="008659D9">
                        <w:rPr>
                          <w:rFonts w:ascii="Trebuchet MS" w:hAnsi="Trebuchet MS"/>
                          <w:color w:val="FFFFFF" w:themeColor="background1"/>
                          <w:sz w:val="40"/>
                        </w:rPr>
                        <w:t>so</w:t>
                      </w:r>
                    </w:p>
                  </w:txbxContent>
                </v:textbox>
                <w10:wrap type="square" anchorx="margin" anchory="page"/>
              </v:roundrect>
            </w:pict>
          </mc:Fallback>
        </mc:AlternateContent>
      </w:r>
    </w:p>
    <w:p w14:paraId="1B8CEE75" w14:textId="77777777" w:rsidR="009C4975" w:rsidRPr="001A2840" w:rsidRDefault="009C4975">
      <w:pPr>
        <w:rPr>
          <w:rFonts w:ascii="Arial" w:hAnsi="Arial" w:cs="Arial"/>
        </w:rPr>
      </w:pPr>
    </w:p>
    <w:p w14:paraId="08A4D13A" w14:textId="77777777" w:rsidR="009C4975" w:rsidRPr="001A2840" w:rsidRDefault="009C4975">
      <w:pPr>
        <w:rPr>
          <w:rFonts w:ascii="Arial" w:hAnsi="Arial" w:cs="Arial"/>
        </w:rPr>
      </w:pPr>
    </w:p>
    <w:p w14:paraId="35FB65ED" w14:textId="77777777" w:rsidR="009C4975" w:rsidRPr="001A2840" w:rsidRDefault="009C4975">
      <w:pPr>
        <w:rPr>
          <w:rFonts w:ascii="Arial" w:hAnsi="Arial" w:cs="Arial"/>
        </w:rPr>
      </w:pPr>
    </w:p>
    <w:p w14:paraId="0882165C" w14:textId="77777777" w:rsidR="009C4975" w:rsidRPr="001A2840" w:rsidRDefault="009C4975">
      <w:pPr>
        <w:rPr>
          <w:rFonts w:ascii="Arial" w:hAnsi="Arial" w:cs="Arial"/>
        </w:rPr>
      </w:pPr>
    </w:p>
    <w:p w14:paraId="01A0720F" w14:textId="77777777" w:rsidR="009C4975" w:rsidRPr="001A2840" w:rsidRDefault="009C4975">
      <w:pPr>
        <w:rPr>
          <w:rFonts w:ascii="Arial" w:hAnsi="Arial" w:cs="Arial"/>
        </w:rPr>
      </w:pPr>
    </w:p>
    <w:p w14:paraId="03446A7E" w14:textId="77777777" w:rsidR="009C4975" w:rsidRPr="001A2840" w:rsidRDefault="009C4975">
      <w:pPr>
        <w:rPr>
          <w:rFonts w:ascii="Arial" w:hAnsi="Arial" w:cs="Arial"/>
        </w:rPr>
      </w:pPr>
    </w:p>
    <w:p w14:paraId="72B60A5C" w14:textId="77777777" w:rsidR="009C4975" w:rsidRPr="001A2840" w:rsidRDefault="009C4975">
      <w:pPr>
        <w:rPr>
          <w:rFonts w:ascii="Arial" w:hAnsi="Arial" w:cs="Arial"/>
        </w:rPr>
      </w:pPr>
    </w:p>
    <w:p w14:paraId="4CB865AA" w14:textId="77777777" w:rsidR="009C4975" w:rsidRPr="001A2840" w:rsidRDefault="009C4975">
      <w:pPr>
        <w:rPr>
          <w:rFonts w:ascii="Arial" w:hAnsi="Arial" w:cs="Arial"/>
        </w:rPr>
      </w:pPr>
    </w:p>
    <w:p w14:paraId="59210E30" w14:textId="77777777" w:rsidR="009C4975" w:rsidRPr="001A2840" w:rsidRDefault="009C4975">
      <w:pPr>
        <w:rPr>
          <w:rFonts w:ascii="Arial" w:hAnsi="Arial" w:cs="Arial"/>
        </w:rPr>
      </w:pPr>
    </w:p>
    <w:p w14:paraId="642A22B3" w14:textId="77777777" w:rsidR="009C4975" w:rsidRPr="001A2840" w:rsidRDefault="009C4975">
      <w:pPr>
        <w:rPr>
          <w:rFonts w:ascii="Arial" w:hAnsi="Arial" w:cs="Arial"/>
        </w:rPr>
      </w:pPr>
    </w:p>
    <w:p w14:paraId="3F821002" w14:textId="77777777" w:rsidR="009C4975" w:rsidRPr="001A2840" w:rsidRDefault="009C4975">
      <w:pPr>
        <w:rPr>
          <w:rFonts w:ascii="Arial" w:hAnsi="Arial" w:cs="Arial"/>
        </w:rPr>
      </w:pPr>
    </w:p>
    <w:p w14:paraId="7BACF48A" w14:textId="77777777" w:rsidR="009C4975" w:rsidRPr="001A2840" w:rsidRDefault="006B108D" w:rsidP="005A600D">
      <w:pPr>
        <w:jc w:val="both"/>
        <w:rPr>
          <w:rFonts w:ascii="Arial" w:hAnsi="Arial" w:cs="Arial"/>
        </w:rPr>
      </w:pPr>
      <w:r>
        <w:rPr>
          <w:rFonts w:ascii="Arial" w:hAnsi="Arial" w:cs="Arial"/>
          <w:noProof/>
          <w:lang w:eastAsia="nl-BE"/>
        </w:rPr>
        <mc:AlternateContent>
          <mc:Choice Requires="wps">
            <w:drawing>
              <wp:anchor distT="0" distB="0" distL="114300" distR="114300" simplePos="0" relativeHeight="251695104" behindDoc="0" locked="0" layoutInCell="1" allowOverlap="1" wp14:anchorId="16FFC53B" wp14:editId="6D3E2918">
                <wp:simplePos x="0" y="0"/>
                <wp:positionH relativeFrom="column">
                  <wp:posOffset>3300095</wp:posOffset>
                </wp:positionH>
                <wp:positionV relativeFrom="paragraph">
                  <wp:posOffset>133350</wp:posOffset>
                </wp:positionV>
                <wp:extent cx="2971800" cy="1914525"/>
                <wp:effectExtent l="0" t="0" r="19050" b="28575"/>
                <wp:wrapNone/>
                <wp:docPr id="15"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1914525"/>
                        </a:xfrm>
                        <a:prstGeom prst="rect">
                          <a:avLst/>
                        </a:prstGeom>
                        <a:solidFill>
                          <a:srgbClr val="FF6600"/>
                        </a:solidFill>
                        <a:ln w="6350">
                          <a:solidFill>
                            <a:srgbClr val="FF6600"/>
                          </a:solidFill>
                        </a:ln>
                        <a:effectLst/>
                      </wps:spPr>
                      <wps:style>
                        <a:lnRef idx="0">
                          <a:schemeClr val="accent1"/>
                        </a:lnRef>
                        <a:fillRef idx="0">
                          <a:schemeClr val="accent1"/>
                        </a:fillRef>
                        <a:effectRef idx="0">
                          <a:schemeClr val="accent1"/>
                        </a:effectRef>
                        <a:fontRef idx="minor">
                          <a:schemeClr val="dk1"/>
                        </a:fontRef>
                      </wps:style>
                      <wps:txbx>
                        <w:txbxContent>
                          <w:p w14:paraId="737D6376" w14:textId="77777777" w:rsidR="0027037F" w:rsidRPr="008659D9" w:rsidRDefault="0027037F" w:rsidP="00B55A86">
                            <w:pPr>
                              <w:rPr>
                                <w:rFonts w:ascii="Trebuchet MS" w:hAnsi="Trebuchet MS"/>
                                <w:color w:val="FFFFFF" w:themeColor="background1"/>
                                <w:sz w:val="36"/>
                              </w:rPr>
                            </w:pPr>
                            <w:r w:rsidRPr="008659D9">
                              <w:rPr>
                                <w:rFonts w:ascii="Trebuchet MS" w:hAnsi="Trebuchet MS"/>
                                <w:color w:val="FFFFFF" w:themeColor="background1"/>
                                <w:sz w:val="36"/>
                              </w:rPr>
                              <w:t>BRUSSEL D/20</w:t>
                            </w:r>
                            <w:r>
                              <w:rPr>
                                <w:rFonts w:ascii="Trebuchet MS" w:hAnsi="Trebuchet MS"/>
                                <w:color w:val="FFFFFF" w:themeColor="background1"/>
                                <w:sz w:val="36"/>
                              </w:rPr>
                              <w:t>16</w:t>
                            </w:r>
                            <w:r w:rsidRPr="008659D9">
                              <w:rPr>
                                <w:rFonts w:ascii="Trebuchet MS" w:hAnsi="Trebuchet MS"/>
                                <w:color w:val="FFFFFF" w:themeColor="background1"/>
                                <w:sz w:val="36"/>
                              </w:rPr>
                              <w:t>/</w:t>
                            </w:r>
                            <w:r>
                              <w:rPr>
                                <w:rFonts w:ascii="Trebuchet MS" w:hAnsi="Trebuchet MS"/>
                                <w:color w:val="FFFFFF" w:themeColor="background1"/>
                                <w:sz w:val="36"/>
                              </w:rPr>
                              <w:t>13.</w:t>
                            </w:r>
                            <w:r w:rsidRPr="008659D9">
                              <w:rPr>
                                <w:rFonts w:ascii="Trebuchet MS" w:hAnsi="Trebuchet MS"/>
                                <w:color w:val="FFFFFF" w:themeColor="background1"/>
                                <w:sz w:val="36"/>
                              </w:rPr>
                              <w:t>7</w:t>
                            </w:r>
                            <w:r>
                              <w:rPr>
                                <w:rFonts w:ascii="Trebuchet MS" w:hAnsi="Trebuchet MS"/>
                                <w:color w:val="FFFFFF" w:themeColor="background1"/>
                                <w:sz w:val="36"/>
                              </w:rPr>
                              <w:t>5</w:t>
                            </w:r>
                            <w:r w:rsidRPr="008659D9">
                              <w:rPr>
                                <w:rFonts w:ascii="Trebuchet MS" w:hAnsi="Trebuchet MS"/>
                                <w:color w:val="FFFFFF" w:themeColor="background1"/>
                                <w:sz w:val="36"/>
                              </w:rPr>
                              <w:t>8/0</w:t>
                            </w:r>
                            <w:r>
                              <w:rPr>
                                <w:rFonts w:ascii="Trebuchet MS" w:hAnsi="Trebuchet MS"/>
                                <w:color w:val="FFFFFF" w:themeColor="background1"/>
                                <w:sz w:val="36"/>
                              </w:rPr>
                              <w:t>11</w:t>
                            </w:r>
                            <w:r w:rsidRPr="008659D9">
                              <w:rPr>
                                <w:rFonts w:ascii="Trebuchet MS" w:hAnsi="Trebuchet MS"/>
                                <w:color w:val="FFFFFF" w:themeColor="background1"/>
                                <w:sz w:val="36"/>
                              </w:rPr>
                              <w:t xml:space="preserve"> </w:t>
                            </w:r>
                          </w:p>
                          <w:p w14:paraId="2C5D8EFE" w14:textId="77777777" w:rsidR="0027037F" w:rsidRPr="008659D9" w:rsidRDefault="0027037F" w:rsidP="00B55A86">
                            <w:pPr>
                              <w:rPr>
                                <w:rFonts w:ascii="Trebuchet MS" w:hAnsi="Trebuchet MS"/>
                                <w:color w:val="FFFFFF" w:themeColor="background1"/>
                                <w:sz w:val="36"/>
                              </w:rPr>
                            </w:pPr>
                            <w:r w:rsidRPr="008659D9">
                              <w:rPr>
                                <w:rFonts w:ascii="Trebuchet MS" w:hAnsi="Trebuchet MS"/>
                                <w:color w:val="FFFFFF" w:themeColor="background1"/>
                                <w:sz w:val="36"/>
                              </w:rPr>
                              <w:t>September 20</w:t>
                            </w:r>
                            <w:r>
                              <w:rPr>
                                <w:rFonts w:ascii="Trebuchet MS" w:hAnsi="Trebuchet MS"/>
                                <w:color w:val="FFFFFF" w:themeColor="background1"/>
                                <w:sz w:val="36"/>
                              </w:rPr>
                              <w:t>16</w:t>
                            </w:r>
                            <w:r w:rsidRPr="008659D9">
                              <w:rPr>
                                <w:rFonts w:ascii="Trebuchet MS" w:hAnsi="Trebuchet MS"/>
                                <w:color w:val="FFFFFF" w:themeColor="background1"/>
                                <w:sz w:val="36"/>
                              </w:rPr>
                              <w:br/>
                            </w:r>
                            <w:r w:rsidRPr="008659D9">
                              <w:rPr>
                                <w:rFonts w:ascii="Trebuchet MS" w:hAnsi="Trebuchet MS"/>
                                <w:color w:val="FFFFFF" w:themeColor="background1"/>
                              </w:rPr>
                              <w:t xml:space="preserve">(vervangt </w:t>
                            </w:r>
                            <w:r>
                              <w:rPr>
                                <w:rFonts w:ascii="Trebuchet MS" w:hAnsi="Trebuchet MS"/>
                                <w:color w:val="FFFFFF" w:themeColor="background1"/>
                              </w:rPr>
                              <w:t>school</w:t>
                            </w:r>
                            <w:r w:rsidRPr="008659D9">
                              <w:rPr>
                                <w:rFonts w:ascii="Trebuchet MS" w:hAnsi="Trebuchet MS"/>
                                <w:color w:val="FFFFFF" w:themeColor="background1"/>
                              </w:rPr>
                              <w:t>leerplan D/20</w:t>
                            </w:r>
                            <w:r>
                              <w:rPr>
                                <w:rFonts w:ascii="Trebuchet MS" w:hAnsi="Trebuchet MS"/>
                                <w:color w:val="FFFFFF" w:themeColor="background1"/>
                              </w:rPr>
                              <w:t>12</w:t>
                            </w:r>
                            <w:r w:rsidRPr="008659D9">
                              <w:rPr>
                                <w:rFonts w:ascii="Trebuchet MS" w:hAnsi="Trebuchet MS"/>
                                <w:color w:val="FFFFFF" w:themeColor="background1"/>
                              </w:rPr>
                              <w:t>/7841/</w:t>
                            </w:r>
                            <w:r>
                              <w:rPr>
                                <w:rFonts w:ascii="Trebuchet MS" w:hAnsi="Trebuchet MS"/>
                                <w:color w:val="FFFFFF" w:themeColor="background1"/>
                              </w:rPr>
                              <w:t>501</w:t>
                            </w:r>
                            <w:r w:rsidRPr="008659D9">
                              <w:rPr>
                                <w:rFonts w:ascii="Trebuchet MS" w:hAnsi="Trebuchet MS"/>
                                <w:color w:val="FFFFFF" w:themeColor="background1"/>
                              </w:rPr>
                              <w:t>)</w:t>
                            </w:r>
                          </w:p>
                          <w:p w14:paraId="1C437A1F" w14:textId="77777777" w:rsidR="0027037F" w:rsidRPr="008659D9" w:rsidRDefault="0027037F" w:rsidP="00B55A86">
                            <w:pPr>
                              <w:rPr>
                                <w:rFonts w:ascii="Trebuchet MS" w:hAnsi="Trebuchet MS"/>
                                <w:color w:val="FFFFFF" w:themeColor="background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FFC53B" id="Tekstvak 15" o:spid="_x0000_s1029" type="#_x0000_t202" style="position:absolute;left:0;text-align:left;margin-left:259.85pt;margin-top:10.5pt;width:234pt;height:15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" fillcolor="#f60" strokecolor="#f60" strokeweight=".5pt">
                <v:path arrowok="t"/>
                <v:textbox>
                  <w:txbxContent>
                    <w:p w14:paraId="737D6376" w14:textId="77777777" w:rsidR="0027037F" w:rsidRPr="008659D9" w:rsidRDefault="0027037F" w:rsidP="00B55A86">
                      <w:pPr>
                        <w:rPr>
                          <w:rFonts w:ascii="Trebuchet MS" w:hAnsi="Trebuchet MS"/>
                          <w:color w:val="FFFFFF" w:themeColor="background1"/>
                          <w:sz w:val="36"/>
                        </w:rPr>
                      </w:pPr>
                      <w:r w:rsidRPr="008659D9">
                        <w:rPr>
                          <w:rFonts w:ascii="Trebuchet MS" w:hAnsi="Trebuchet MS"/>
                          <w:color w:val="FFFFFF" w:themeColor="background1"/>
                          <w:sz w:val="36"/>
                        </w:rPr>
                        <w:t>BRUSSEL D/20</w:t>
                      </w:r>
                      <w:r>
                        <w:rPr>
                          <w:rFonts w:ascii="Trebuchet MS" w:hAnsi="Trebuchet MS"/>
                          <w:color w:val="FFFFFF" w:themeColor="background1"/>
                          <w:sz w:val="36"/>
                        </w:rPr>
                        <w:t>16</w:t>
                      </w:r>
                      <w:r w:rsidRPr="008659D9">
                        <w:rPr>
                          <w:rFonts w:ascii="Trebuchet MS" w:hAnsi="Trebuchet MS"/>
                          <w:color w:val="FFFFFF" w:themeColor="background1"/>
                          <w:sz w:val="36"/>
                        </w:rPr>
                        <w:t>/</w:t>
                      </w:r>
                      <w:r>
                        <w:rPr>
                          <w:rFonts w:ascii="Trebuchet MS" w:hAnsi="Trebuchet MS"/>
                          <w:color w:val="FFFFFF" w:themeColor="background1"/>
                          <w:sz w:val="36"/>
                        </w:rPr>
                        <w:t>13.</w:t>
                      </w:r>
                      <w:r w:rsidRPr="008659D9">
                        <w:rPr>
                          <w:rFonts w:ascii="Trebuchet MS" w:hAnsi="Trebuchet MS"/>
                          <w:color w:val="FFFFFF" w:themeColor="background1"/>
                          <w:sz w:val="36"/>
                        </w:rPr>
                        <w:t>7</w:t>
                      </w:r>
                      <w:r>
                        <w:rPr>
                          <w:rFonts w:ascii="Trebuchet MS" w:hAnsi="Trebuchet MS"/>
                          <w:color w:val="FFFFFF" w:themeColor="background1"/>
                          <w:sz w:val="36"/>
                        </w:rPr>
                        <w:t>5</w:t>
                      </w:r>
                      <w:r w:rsidRPr="008659D9">
                        <w:rPr>
                          <w:rFonts w:ascii="Trebuchet MS" w:hAnsi="Trebuchet MS"/>
                          <w:color w:val="FFFFFF" w:themeColor="background1"/>
                          <w:sz w:val="36"/>
                        </w:rPr>
                        <w:t>8/0</w:t>
                      </w:r>
                      <w:r>
                        <w:rPr>
                          <w:rFonts w:ascii="Trebuchet MS" w:hAnsi="Trebuchet MS"/>
                          <w:color w:val="FFFFFF" w:themeColor="background1"/>
                          <w:sz w:val="36"/>
                        </w:rPr>
                        <w:t>11</w:t>
                      </w:r>
                      <w:r w:rsidRPr="008659D9">
                        <w:rPr>
                          <w:rFonts w:ascii="Trebuchet MS" w:hAnsi="Trebuchet MS"/>
                          <w:color w:val="FFFFFF" w:themeColor="background1"/>
                          <w:sz w:val="36"/>
                        </w:rPr>
                        <w:t xml:space="preserve"> </w:t>
                      </w:r>
                    </w:p>
                    <w:p w14:paraId="2C5D8EFE" w14:textId="77777777" w:rsidR="0027037F" w:rsidRPr="008659D9" w:rsidRDefault="0027037F" w:rsidP="00B55A86">
                      <w:pPr>
                        <w:rPr>
                          <w:rFonts w:ascii="Trebuchet MS" w:hAnsi="Trebuchet MS"/>
                          <w:color w:val="FFFFFF" w:themeColor="background1"/>
                          <w:sz w:val="36"/>
                        </w:rPr>
                      </w:pPr>
                      <w:r w:rsidRPr="008659D9">
                        <w:rPr>
                          <w:rFonts w:ascii="Trebuchet MS" w:hAnsi="Trebuchet MS"/>
                          <w:color w:val="FFFFFF" w:themeColor="background1"/>
                          <w:sz w:val="36"/>
                        </w:rPr>
                        <w:t>September 20</w:t>
                      </w:r>
                      <w:r>
                        <w:rPr>
                          <w:rFonts w:ascii="Trebuchet MS" w:hAnsi="Trebuchet MS"/>
                          <w:color w:val="FFFFFF" w:themeColor="background1"/>
                          <w:sz w:val="36"/>
                        </w:rPr>
                        <w:t>16</w:t>
                      </w:r>
                      <w:r w:rsidRPr="008659D9">
                        <w:rPr>
                          <w:rFonts w:ascii="Trebuchet MS" w:hAnsi="Trebuchet MS"/>
                          <w:color w:val="FFFFFF" w:themeColor="background1"/>
                          <w:sz w:val="36"/>
                        </w:rPr>
                        <w:br/>
                      </w:r>
                      <w:r w:rsidRPr="008659D9">
                        <w:rPr>
                          <w:rFonts w:ascii="Trebuchet MS" w:hAnsi="Trebuchet MS"/>
                          <w:color w:val="FFFFFF" w:themeColor="background1"/>
                        </w:rPr>
                        <w:t xml:space="preserve">(vervangt </w:t>
                      </w:r>
                      <w:r>
                        <w:rPr>
                          <w:rFonts w:ascii="Trebuchet MS" w:hAnsi="Trebuchet MS"/>
                          <w:color w:val="FFFFFF" w:themeColor="background1"/>
                        </w:rPr>
                        <w:t>school</w:t>
                      </w:r>
                      <w:r w:rsidRPr="008659D9">
                        <w:rPr>
                          <w:rFonts w:ascii="Trebuchet MS" w:hAnsi="Trebuchet MS"/>
                          <w:color w:val="FFFFFF" w:themeColor="background1"/>
                        </w:rPr>
                        <w:t>leerplan D/20</w:t>
                      </w:r>
                      <w:r>
                        <w:rPr>
                          <w:rFonts w:ascii="Trebuchet MS" w:hAnsi="Trebuchet MS"/>
                          <w:color w:val="FFFFFF" w:themeColor="background1"/>
                        </w:rPr>
                        <w:t>12</w:t>
                      </w:r>
                      <w:r w:rsidRPr="008659D9">
                        <w:rPr>
                          <w:rFonts w:ascii="Trebuchet MS" w:hAnsi="Trebuchet MS"/>
                          <w:color w:val="FFFFFF" w:themeColor="background1"/>
                        </w:rPr>
                        <w:t>/7841/</w:t>
                      </w:r>
                      <w:r>
                        <w:rPr>
                          <w:rFonts w:ascii="Trebuchet MS" w:hAnsi="Trebuchet MS"/>
                          <w:color w:val="FFFFFF" w:themeColor="background1"/>
                        </w:rPr>
                        <w:t>501</w:t>
                      </w:r>
                      <w:r w:rsidRPr="008659D9">
                        <w:rPr>
                          <w:rFonts w:ascii="Trebuchet MS" w:hAnsi="Trebuchet MS"/>
                          <w:color w:val="FFFFFF" w:themeColor="background1"/>
                        </w:rPr>
                        <w:t>)</w:t>
                      </w:r>
                    </w:p>
                    <w:p w14:paraId="1C437A1F" w14:textId="77777777" w:rsidR="0027037F" w:rsidRPr="008659D9" w:rsidRDefault="0027037F" w:rsidP="00B55A86">
                      <w:pPr>
                        <w:rPr>
                          <w:rFonts w:ascii="Trebuchet MS" w:hAnsi="Trebuchet MS"/>
                          <w:color w:val="FFFFFF" w:themeColor="background1"/>
                          <w:sz w:val="36"/>
                        </w:rPr>
                      </w:pPr>
                    </w:p>
                  </w:txbxContent>
                </v:textbox>
              </v:shape>
            </w:pict>
          </mc:Fallback>
        </mc:AlternateContent>
      </w:r>
    </w:p>
    <w:p w14:paraId="352E4DD7" w14:textId="77777777" w:rsidR="009C4975" w:rsidRPr="001A2840" w:rsidRDefault="00F34D5A">
      <w:pPr>
        <w:rPr>
          <w:rFonts w:ascii="Arial" w:hAnsi="Arial" w:cs="Arial"/>
        </w:rPr>
      </w:pPr>
      <w:r>
        <w:rPr>
          <w:rFonts w:ascii="Arial" w:hAnsi="Arial" w:cs="Arial"/>
          <w:noProof/>
          <w:lang w:eastAsia="nl-BE"/>
        </w:rPr>
        <w:drawing>
          <wp:anchor distT="0" distB="0" distL="114300" distR="114300" simplePos="0" relativeHeight="251697152" behindDoc="0" locked="0" layoutInCell="1" allowOverlap="1" wp14:anchorId="04BB748F" wp14:editId="267348B9">
            <wp:simplePos x="0" y="0"/>
            <wp:positionH relativeFrom="page">
              <wp:posOffset>0</wp:posOffset>
            </wp:positionH>
            <wp:positionV relativeFrom="paragraph">
              <wp:posOffset>435610</wp:posOffset>
            </wp:positionV>
            <wp:extent cx="3558540" cy="1419225"/>
            <wp:effectExtent l="0" t="0" r="3810" b="952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definitief_CMYK_v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8540" cy="1419225"/>
                    </a:xfrm>
                    <a:prstGeom prst="rect">
                      <a:avLst/>
                    </a:prstGeom>
                  </pic:spPr>
                </pic:pic>
              </a:graphicData>
            </a:graphic>
            <wp14:sizeRelH relativeFrom="margin">
              <wp14:pctWidth>0</wp14:pctWidth>
            </wp14:sizeRelH>
            <wp14:sizeRelV relativeFrom="margin">
              <wp14:pctHeight>0</wp14:pctHeight>
            </wp14:sizeRelV>
          </wp:anchor>
        </w:drawing>
      </w:r>
    </w:p>
    <w:p w14:paraId="4C6D06C0" w14:textId="77777777" w:rsidR="009C4975" w:rsidRPr="001A2840" w:rsidRDefault="009C4975">
      <w:pPr>
        <w:rPr>
          <w:rFonts w:ascii="Arial" w:hAnsi="Arial" w:cs="Arial"/>
        </w:rPr>
      </w:pPr>
    </w:p>
    <w:p w14:paraId="0DA8BED5" w14:textId="77777777" w:rsidR="00304BFB" w:rsidRPr="001A2840" w:rsidRDefault="00304BFB" w:rsidP="001B2091">
      <w:pPr>
        <w:pStyle w:val="Inhopg1"/>
      </w:pPr>
    </w:p>
    <w:p w14:paraId="1DADA502" w14:textId="77777777" w:rsidR="009C4975" w:rsidRPr="001A2840" w:rsidRDefault="009C4975">
      <w:pPr>
        <w:rPr>
          <w:rFonts w:ascii="Arial" w:hAnsi="Arial" w:cs="Arial"/>
        </w:rPr>
      </w:pPr>
    </w:p>
    <w:p w14:paraId="299FF6F9" w14:textId="77777777" w:rsidR="001A6E2F" w:rsidRPr="0005653F" w:rsidRDefault="00AC616E" w:rsidP="001B2091">
      <w:pPr>
        <w:pStyle w:val="Inhopg1"/>
      </w:pPr>
      <w:r w:rsidRPr="0005653F">
        <w:lastRenderedPageBreak/>
        <w:t>Inhoud</w:t>
      </w:r>
    </w:p>
    <w:p w14:paraId="3AFB68B1" w14:textId="77777777" w:rsidR="00B013F9" w:rsidRDefault="00A228E2">
      <w:pPr>
        <w:pStyle w:val="Inhopg1"/>
        <w:rPr>
          <w:rFonts w:asciiTheme="minorHAnsi" w:eastAsiaTheme="minorEastAsia" w:hAnsiTheme="minorHAnsi" w:cstheme="minorBidi"/>
          <w:b w:val="0"/>
          <w:color w:val="auto"/>
          <w:sz w:val="22"/>
          <w:lang w:eastAsia="nl-BE"/>
        </w:rPr>
      </w:pPr>
      <w:r>
        <w:fldChar w:fldCharType="begin"/>
      </w:r>
      <w:r>
        <w:instrText xml:space="preserve"> TOC \h \z \t "LPKop1;1;LPKop2;2" </w:instrText>
      </w:r>
      <w:r>
        <w:fldChar w:fldCharType="separate"/>
      </w:r>
      <w:hyperlink w:anchor="_Toc441669751" w:history="1">
        <w:r w:rsidR="00B013F9" w:rsidRPr="007735EF">
          <w:rPr>
            <w:rStyle w:val="Hyperlink"/>
          </w:rPr>
          <w:t>1</w:t>
        </w:r>
        <w:r w:rsidR="00B013F9">
          <w:rPr>
            <w:rFonts w:asciiTheme="minorHAnsi" w:eastAsiaTheme="minorEastAsia" w:hAnsiTheme="minorHAnsi" w:cstheme="minorBidi"/>
            <w:b w:val="0"/>
            <w:color w:val="auto"/>
            <w:sz w:val="22"/>
            <w:lang w:eastAsia="nl-BE"/>
          </w:rPr>
          <w:tab/>
        </w:r>
        <w:r w:rsidR="00B013F9" w:rsidRPr="007735EF">
          <w:rPr>
            <w:rStyle w:val="Hyperlink"/>
          </w:rPr>
          <w:t>Inleiding en situering van het leerplan</w:t>
        </w:r>
        <w:r w:rsidR="00B013F9">
          <w:rPr>
            <w:webHidden/>
          </w:rPr>
          <w:tab/>
        </w:r>
        <w:r w:rsidR="00B013F9">
          <w:rPr>
            <w:webHidden/>
          </w:rPr>
          <w:fldChar w:fldCharType="begin"/>
        </w:r>
        <w:r w:rsidR="00B013F9">
          <w:rPr>
            <w:webHidden/>
          </w:rPr>
          <w:instrText xml:space="preserve"> PAGEREF _Toc441669751 \h </w:instrText>
        </w:r>
        <w:r w:rsidR="00B013F9">
          <w:rPr>
            <w:webHidden/>
          </w:rPr>
        </w:r>
        <w:r w:rsidR="00B013F9">
          <w:rPr>
            <w:webHidden/>
          </w:rPr>
          <w:fldChar w:fldCharType="separate"/>
        </w:r>
        <w:r w:rsidR="00EE4958">
          <w:rPr>
            <w:webHidden/>
          </w:rPr>
          <w:t>3</w:t>
        </w:r>
        <w:r w:rsidR="00B013F9">
          <w:rPr>
            <w:webHidden/>
          </w:rPr>
          <w:fldChar w:fldCharType="end"/>
        </w:r>
      </w:hyperlink>
    </w:p>
    <w:p w14:paraId="59EC2571" w14:textId="77777777" w:rsidR="00B013F9" w:rsidRDefault="00276CFE">
      <w:pPr>
        <w:pStyle w:val="Inhopg2"/>
        <w:rPr>
          <w:rFonts w:asciiTheme="minorHAnsi" w:eastAsiaTheme="minorEastAsia" w:hAnsiTheme="minorHAnsi" w:cstheme="minorBidi"/>
          <w:color w:val="auto"/>
          <w:sz w:val="22"/>
          <w:szCs w:val="22"/>
          <w:lang w:eastAsia="nl-BE"/>
        </w:rPr>
      </w:pPr>
      <w:hyperlink w:anchor="_Toc441669752" w:history="1">
        <w:r w:rsidR="00B013F9" w:rsidRPr="007735EF">
          <w:rPr>
            <w:rStyle w:val="Hyperlink"/>
            <w14:scene3d>
              <w14:camera w14:prst="orthographicFront"/>
              <w14:lightRig w14:rig="threePt" w14:dir="t">
                <w14:rot w14:lat="0" w14:lon="0" w14:rev="0"/>
              </w14:lightRig>
            </w14:scene3d>
          </w:rPr>
          <w:t>1.1</w:t>
        </w:r>
        <w:r w:rsidR="00B013F9">
          <w:rPr>
            <w:rFonts w:asciiTheme="minorHAnsi" w:eastAsiaTheme="minorEastAsia" w:hAnsiTheme="minorHAnsi" w:cstheme="minorBidi"/>
            <w:color w:val="auto"/>
            <w:sz w:val="22"/>
            <w:szCs w:val="22"/>
            <w:lang w:eastAsia="nl-BE"/>
          </w:rPr>
          <w:tab/>
        </w:r>
        <w:r w:rsidR="00B013F9" w:rsidRPr="007735EF">
          <w:rPr>
            <w:rStyle w:val="Hyperlink"/>
          </w:rPr>
          <w:t>Plaats in de lessentabel</w:t>
        </w:r>
        <w:r w:rsidR="00B013F9">
          <w:rPr>
            <w:webHidden/>
          </w:rPr>
          <w:tab/>
        </w:r>
        <w:r w:rsidR="00B013F9">
          <w:rPr>
            <w:webHidden/>
          </w:rPr>
          <w:fldChar w:fldCharType="begin"/>
        </w:r>
        <w:r w:rsidR="00B013F9">
          <w:rPr>
            <w:webHidden/>
          </w:rPr>
          <w:instrText xml:space="preserve"> PAGEREF _Toc441669752 \h </w:instrText>
        </w:r>
        <w:r w:rsidR="00B013F9">
          <w:rPr>
            <w:webHidden/>
          </w:rPr>
        </w:r>
        <w:r w:rsidR="00B013F9">
          <w:rPr>
            <w:webHidden/>
          </w:rPr>
          <w:fldChar w:fldCharType="separate"/>
        </w:r>
        <w:r w:rsidR="00EE4958">
          <w:rPr>
            <w:webHidden/>
          </w:rPr>
          <w:t>3</w:t>
        </w:r>
        <w:r w:rsidR="00B013F9">
          <w:rPr>
            <w:webHidden/>
          </w:rPr>
          <w:fldChar w:fldCharType="end"/>
        </w:r>
      </w:hyperlink>
    </w:p>
    <w:p w14:paraId="53654368" w14:textId="77777777" w:rsidR="00B013F9" w:rsidRDefault="00276CFE">
      <w:pPr>
        <w:pStyle w:val="Inhopg2"/>
        <w:rPr>
          <w:rFonts w:asciiTheme="minorHAnsi" w:eastAsiaTheme="minorEastAsia" w:hAnsiTheme="minorHAnsi" w:cstheme="minorBidi"/>
          <w:color w:val="auto"/>
          <w:sz w:val="22"/>
          <w:szCs w:val="22"/>
          <w:lang w:eastAsia="nl-BE"/>
        </w:rPr>
      </w:pPr>
      <w:hyperlink w:anchor="_Toc441669753" w:history="1">
        <w:r w:rsidR="00B013F9" w:rsidRPr="007735EF">
          <w:rPr>
            <w:rStyle w:val="Hyperlink"/>
            <w14:scene3d>
              <w14:camera w14:prst="orthographicFront"/>
              <w14:lightRig w14:rig="threePt" w14:dir="t">
                <w14:rot w14:lat="0" w14:lon="0" w14:rev="0"/>
              </w14:lightRig>
            </w14:scene3d>
          </w:rPr>
          <w:t>1.2</w:t>
        </w:r>
        <w:r w:rsidR="00B013F9">
          <w:rPr>
            <w:rFonts w:asciiTheme="minorHAnsi" w:eastAsiaTheme="minorEastAsia" w:hAnsiTheme="minorHAnsi" w:cstheme="minorBidi"/>
            <w:color w:val="auto"/>
            <w:sz w:val="22"/>
            <w:szCs w:val="22"/>
            <w:lang w:eastAsia="nl-BE"/>
          </w:rPr>
          <w:tab/>
        </w:r>
        <w:r w:rsidR="00B013F9" w:rsidRPr="007735EF">
          <w:rPr>
            <w:rStyle w:val="Hyperlink"/>
          </w:rPr>
          <w:t>Inleiding en situering</w:t>
        </w:r>
        <w:r w:rsidR="00B013F9">
          <w:rPr>
            <w:webHidden/>
          </w:rPr>
          <w:tab/>
        </w:r>
        <w:r w:rsidR="00B013F9">
          <w:rPr>
            <w:webHidden/>
          </w:rPr>
          <w:fldChar w:fldCharType="begin"/>
        </w:r>
        <w:r w:rsidR="00B013F9">
          <w:rPr>
            <w:webHidden/>
          </w:rPr>
          <w:instrText xml:space="preserve"> PAGEREF _Toc441669753 \h </w:instrText>
        </w:r>
        <w:r w:rsidR="00B013F9">
          <w:rPr>
            <w:webHidden/>
          </w:rPr>
        </w:r>
        <w:r w:rsidR="00B013F9">
          <w:rPr>
            <w:webHidden/>
          </w:rPr>
          <w:fldChar w:fldCharType="separate"/>
        </w:r>
        <w:r w:rsidR="00EE4958">
          <w:rPr>
            <w:webHidden/>
          </w:rPr>
          <w:t>3</w:t>
        </w:r>
        <w:r w:rsidR="00B013F9">
          <w:rPr>
            <w:webHidden/>
          </w:rPr>
          <w:fldChar w:fldCharType="end"/>
        </w:r>
      </w:hyperlink>
    </w:p>
    <w:p w14:paraId="6ED7C113" w14:textId="77777777" w:rsidR="00B013F9" w:rsidRDefault="00276CFE">
      <w:pPr>
        <w:pStyle w:val="Inhopg1"/>
        <w:rPr>
          <w:rFonts w:asciiTheme="minorHAnsi" w:eastAsiaTheme="minorEastAsia" w:hAnsiTheme="minorHAnsi" w:cstheme="minorBidi"/>
          <w:b w:val="0"/>
          <w:color w:val="auto"/>
          <w:sz w:val="22"/>
          <w:lang w:eastAsia="nl-BE"/>
        </w:rPr>
      </w:pPr>
      <w:hyperlink w:anchor="_Toc441669754" w:history="1">
        <w:r w:rsidR="00B013F9" w:rsidRPr="007735EF">
          <w:rPr>
            <w:rStyle w:val="Hyperlink"/>
          </w:rPr>
          <w:t>2</w:t>
        </w:r>
        <w:r w:rsidR="00B013F9">
          <w:rPr>
            <w:rFonts w:asciiTheme="minorHAnsi" w:eastAsiaTheme="minorEastAsia" w:hAnsiTheme="minorHAnsi" w:cstheme="minorBidi"/>
            <w:b w:val="0"/>
            <w:color w:val="auto"/>
            <w:sz w:val="22"/>
            <w:lang w:eastAsia="nl-BE"/>
          </w:rPr>
          <w:tab/>
        </w:r>
        <w:r w:rsidR="00B013F9" w:rsidRPr="007735EF">
          <w:rPr>
            <w:rStyle w:val="Hyperlink"/>
          </w:rPr>
          <w:t>Beginsituatie en instroom</w:t>
        </w:r>
        <w:r w:rsidR="00B013F9">
          <w:rPr>
            <w:webHidden/>
          </w:rPr>
          <w:tab/>
        </w:r>
        <w:r w:rsidR="00B013F9">
          <w:rPr>
            <w:webHidden/>
          </w:rPr>
          <w:fldChar w:fldCharType="begin"/>
        </w:r>
        <w:r w:rsidR="00B013F9">
          <w:rPr>
            <w:webHidden/>
          </w:rPr>
          <w:instrText xml:space="preserve"> PAGEREF _Toc441669754 \h </w:instrText>
        </w:r>
        <w:r w:rsidR="00B013F9">
          <w:rPr>
            <w:webHidden/>
          </w:rPr>
        </w:r>
        <w:r w:rsidR="00B013F9">
          <w:rPr>
            <w:webHidden/>
          </w:rPr>
          <w:fldChar w:fldCharType="separate"/>
        </w:r>
        <w:r w:rsidR="00EE4958">
          <w:rPr>
            <w:webHidden/>
          </w:rPr>
          <w:t>5</w:t>
        </w:r>
        <w:r w:rsidR="00B013F9">
          <w:rPr>
            <w:webHidden/>
          </w:rPr>
          <w:fldChar w:fldCharType="end"/>
        </w:r>
      </w:hyperlink>
    </w:p>
    <w:p w14:paraId="6616DD00" w14:textId="77777777" w:rsidR="00B013F9" w:rsidRDefault="00276CFE">
      <w:pPr>
        <w:pStyle w:val="Inhopg2"/>
        <w:rPr>
          <w:rFonts w:asciiTheme="minorHAnsi" w:eastAsiaTheme="minorEastAsia" w:hAnsiTheme="minorHAnsi" w:cstheme="minorBidi"/>
          <w:color w:val="auto"/>
          <w:sz w:val="22"/>
          <w:szCs w:val="22"/>
          <w:lang w:eastAsia="nl-BE"/>
        </w:rPr>
      </w:pPr>
      <w:hyperlink w:anchor="_Toc441669755" w:history="1">
        <w:r w:rsidR="00B013F9" w:rsidRPr="007735EF">
          <w:rPr>
            <w:rStyle w:val="Hyperlink"/>
            <w14:scene3d>
              <w14:camera w14:prst="orthographicFront"/>
              <w14:lightRig w14:rig="threePt" w14:dir="t">
                <w14:rot w14:lat="0" w14:lon="0" w14:rev="0"/>
              </w14:lightRig>
            </w14:scene3d>
          </w:rPr>
          <w:t>2.1</w:t>
        </w:r>
        <w:r w:rsidR="00B013F9">
          <w:rPr>
            <w:rFonts w:asciiTheme="minorHAnsi" w:eastAsiaTheme="minorEastAsia" w:hAnsiTheme="minorHAnsi" w:cstheme="minorBidi"/>
            <w:color w:val="auto"/>
            <w:sz w:val="22"/>
            <w:szCs w:val="22"/>
            <w:lang w:eastAsia="nl-BE"/>
          </w:rPr>
          <w:tab/>
        </w:r>
        <w:r w:rsidR="00B013F9" w:rsidRPr="007735EF">
          <w:rPr>
            <w:rStyle w:val="Hyperlink"/>
          </w:rPr>
          <w:t>Kiezen voor de derde graad kso Industriële kunst</w:t>
        </w:r>
        <w:r w:rsidR="00B013F9">
          <w:rPr>
            <w:webHidden/>
          </w:rPr>
          <w:tab/>
        </w:r>
        <w:r w:rsidR="00B013F9">
          <w:rPr>
            <w:webHidden/>
          </w:rPr>
          <w:fldChar w:fldCharType="begin"/>
        </w:r>
        <w:r w:rsidR="00B013F9">
          <w:rPr>
            <w:webHidden/>
          </w:rPr>
          <w:instrText xml:space="preserve"> PAGEREF _Toc441669755 \h </w:instrText>
        </w:r>
        <w:r w:rsidR="00B013F9">
          <w:rPr>
            <w:webHidden/>
          </w:rPr>
        </w:r>
        <w:r w:rsidR="00B013F9">
          <w:rPr>
            <w:webHidden/>
          </w:rPr>
          <w:fldChar w:fldCharType="separate"/>
        </w:r>
        <w:r w:rsidR="00EE4958">
          <w:rPr>
            <w:webHidden/>
          </w:rPr>
          <w:t>5</w:t>
        </w:r>
        <w:r w:rsidR="00B013F9">
          <w:rPr>
            <w:webHidden/>
          </w:rPr>
          <w:fldChar w:fldCharType="end"/>
        </w:r>
      </w:hyperlink>
    </w:p>
    <w:p w14:paraId="162946CF" w14:textId="77777777" w:rsidR="00B013F9" w:rsidRDefault="00276CFE">
      <w:pPr>
        <w:pStyle w:val="Inhopg2"/>
        <w:rPr>
          <w:rFonts w:asciiTheme="minorHAnsi" w:eastAsiaTheme="minorEastAsia" w:hAnsiTheme="minorHAnsi" w:cstheme="minorBidi"/>
          <w:color w:val="auto"/>
          <w:sz w:val="22"/>
          <w:szCs w:val="22"/>
          <w:lang w:eastAsia="nl-BE"/>
        </w:rPr>
      </w:pPr>
      <w:hyperlink w:anchor="_Toc441669756" w:history="1">
        <w:r w:rsidR="00B013F9" w:rsidRPr="007735EF">
          <w:rPr>
            <w:rStyle w:val="Hyperlink"/>
            <w14:scene3d>
              <w14:camera w14:prst="orthographicFront"/>
              <w14:lightRig w14:rig="threePt" w14:dir="t">
                <w14:rot w14:lat="0" w14:lon="0" w14:rev="0"/>
              </w14:lightRig>
            </w14:scene3d>
          </w:rPr>
          <w:t>2.2</w:t>
        </w:r>
        <w:r w:rsidR="00B013F9">
          <w:rPr>
            <w:rFonts w:asciiTheme="minorHAnsi" w:eastAsiaTheme="minorEastAsia" w:hAnsiTheme="minorHAnsi" w:cstheme="minorBidi"/>
            <w:color w:val="auto"/>
            <w:sz w:val="22"/>
            <w:szCs w:val="22"/>
            <w:lang w:eastAsia="nl-BE"/>
          </w:rPr>
          <w:tab/>
        </w:r>
        <w:r w:rsidR="00B013F9" w:rsidRPr="007735EF">
          <w:rPr>
            <w:rStyle w:val="Hyperlink"/>
          </w:rPr>
          <w:t>Beginsituatie</w:t>
        </w:r>
        <w:r w:rsidR="00B013F9">
          <w:rPr>
            <w:webHidden/>
          </w:rPr>
          <w:tab/>
        </w:r>
        <w:r w:rsidR="00B013F9">
          <w:rPr>
            <w:webHidden/>
          </w:rPr>
          <w:fldChar w:fldCharType="begin"/>
        </w:r>
        <w:r w:rsidR="00B013F9">
          <w:rPr>
            <w:webHidden/>
          </w:rPr>
          <w:instrText xml:space="preserve"> PAGEREF _Toc441669756 \h </w:instrText>
        </w:r>
        <w:r w:rsidR="00B013F9">
          <w:rPr>
            <w:webHidden/>
          </w:rPr>
        </w:r>
        <w:r w:rsidR="00B013F9">
          <w:rPr>
            <w:webHidden/>
          </w:rPr>
          <w:fldChar w:fldCharType="separate"/>
        </w:r>
        <w:r w:rsidR="00EE4958">
          <w:rPr>
            <w:webHidden/>
          </w:rPr>
          <w:t>5</w:t>
        </w:r>
        <w:r w:rsidR="00B013F9">
          <w:rPr>
            <w:webHidden/>
          </w:rPr>
          <w:fldChar w:fldCharType="end"/>
        </w:r>
      </w:hyperlink>
    </w:p>
    <w:p w14:paraId="488E25B3" w14:textId="77777777" w:rsidR="00B013F9" w:rsidRDefault="00276CFE">
      <w:pPr>
        <w:pStyle w:val="Inhopg1"/>
        <w:rPr>
          <w:rFonts w:asciiTheme="minorHAnsi" w:eastAsiaTheme="minorEastAsia" w:hAnsiTheme="minorHAnsi" w:cstheme="minorBidi"/>
          <w:b w:val="0"/>
          <w:color w:val="auto"/>
          <w:sz w:val="22"/>
          <w:lang w:eastAsia="nl-BE"/>
        </w:rPr>
      </w:pPr>
      <w:hyperlink w:anchor="_Toc441669757" w:history="1">
        <w:r w:rsidR="00B013F9" w:rsidRPr="007735EF">
          <w:rPr>
            <w:rStyle w:val="Hyperlink"/>
          </w:rPr>
          <w:t>3</w:t>
        </w:r>
        <w:r w:rsidR="00B013F9">
          <w:rPr>
            <w:rFonts w:asciiTheme="minorHAnsi" w:eastAsiaTheme="minorEastAsia" w:hAnsiTheme="minorHAnsi" w:cstheme="minorBidi"/>
            <w:b w:val="0"/>
            <w:color w:val="auto"/>
            <w:sz w:val="22"/>
            <w:lang w:eastAsia="nl-BE"/>
          </w:rPr>
          <w:tab/>
        </w:r>
        <w:r w:rsidR="00B013F9" w:rsidRPr="007735EF">
          <w:rPr>
            <w:rStyle w:val="Hyperlink"/>
          </w:rPr>
          <w:t>Logisch studietraject</w:t>
        </w:r>
        <w:r w:rsidR="00B013F9">
          <w:rPr>
            <w:webHidden/>
          </w:rPr>
          <w:tab/>
        </w:r>
        <w:r w:rsidR="00B013F9">
          <w:rPr>
            <w:webHidden/>
          </w:rPr>
          <w:fldChar w:fldCharType="begin"/>
        </w:r>
        <w:r w:rsidR="00B013F9">
          <w:rPr>
            <w:webHidden/>
          </w:rPr>
          <w:instrText xml:space="preserve"> PAGEREF _Toc441669757 \h </w:instrText>
        </w:r>
        <w:r w:rsidR="00B013F9">
          <w:rPr>
            <w:webHidden/>
          </w:rPr>
        </w:r>
        <w:r w:rsidR="00B013F9">
          <w:rPr>
            <w:webHidden/>
          </w:rPr>
          <w:fldChar w:fldCharType="separate"/>
        </w:r>
        <w:r w:rsidR="00EE4958">
          <w:rPr>
            <w:webHidden/>
          </w:rPr>
          <w:t>7</w:t>
        </w:r>
        <w:r w:rsidR="00B013F9">
          <w:rPr>
            <w:webHidden/>
          </w:rPr>
          <w:fldChar w:fldCharType="end"/>
        </w:r>
      </w:hyperlink>
    </w:p>
    <w:p w14:paraId="10492E34" w14:textId="77777777" w:rsidR="00B013F9" w:rsidRDefault="00276CFE">
      <w:pPr>
        <w:pStyle w:val="Inhopg2"/>
        <w:rPr>
          <w:rFonts w:asciiTheme="minorHAnsi" w:eastAsiaTheme="minorEastAsia" w:hAnsiTheme="minorHAnsi" w:cstheme="minorBidi"/>
          <w:color w:val="auto"/>
          <w:sz w:val="22"/>
          <w:szCs w:val="22"/>
          <w:lang w:eastAsia="nl-BE"/>
        </w:rPr>
      </w:pPr>
      <w:hyperlink w:anchor="_Toc441669758" w:history="1">
        <w:r w:rsidR="00B013F9" w:rsidRPr="007735EF">
          <w:rPr>
            <w:rStyle w:val="Hyperlink"/>
            <w14:scene3d>
              <w14:camera w14:prst="orthographicFront"/>
              <w14:lightRig w14:rig="threePt" w14:dir="t">
                <w14:rot w14:lat="0" w14:lon="0" w14:rev="0"/>
              </w14:lightRig>
            </w14:scene3d>
          </w:rPr>
          <w:t>3.1</w:t>
        </w:r>
        <w:r w:rsidR="00B013F9">
          <w:rPr>
            <w:rFonts w:asciiTheme="minorHAnsi" w:eastAsiaTheme="minorEastAsia" w:hAnsiTheme="minorHAnsi" w:cstheme="minorBidi"/>
            <w:color w:val="auto"/>
            <w:sz w:val="22"/>
            <w:szCs w:val="22"/>
            <w:lang w:eastAsia="nl-BE"/>
          </w:rPr>
          <w:tab/>
        </w:r>
        <w:r w:rsidR="00B013F9" w:rsidRPr="007735EF">
          <w:rPr>
            <w:rStyle w:val="Hyperlink"/>
          </w:rPr>
          <w:t>Toekomstmogelijkheden</w:t>
        </w:r>
        <w:r w:rsidR="00B013F9">
          <w:rPr>
            <w:webHidden/>
          </w:rPr>
          <w:tab/>
        </w:r>
        <w:r w:rsidR="00B013F9">
          <w:rPr>
            <w:webHidden/>
          </w:rPr>
          <w:fldChar w:fldCharType="begin"/>
        </w:r>
        <w:r w:rsidR="00B013F9">
          <w:rPr>
            <w:webHidden/>
          </w:rPr>
          <w:instrText xml:space="preserve"> PAGEREF _Toc441669758 \h </w:instrText>
        </w:r>
        <w:r w:rsidR="00B013F9">
          <w:rPr>
            <w:webHidden/>
          </w:rPr>
        </w:r>
        <w:r w:rsidR="00B013F9">
          <w:rPr>
            <w:webHidden/>
          </w:rPr>
          <w:fldChar w:fldCharType="separate"/>
        </w:r>
        <w:r w:rsidR="00EE4958">
          <w:rPr>
            <w:webHidden/>
          </w:rPr>
          <w:t>7</w:t>
        </w:r>
        <w:r w:rsidR="00B013F9">
          <w:rPr>
            <w:webHidden/>
          </w:rPr>
          <w:fldChar w:fldCharType="end"/>
        </w:r>
      </w:hyperlink>
    </w:p>
    <w:p w14:paraId="627E4320" w14:textId="77777777" w:rsidR="00B013F9" w:rsidRDefault="00276CFE">
      <w:pPr>
        <w:pStyle w:val="Inhopg2"/>
        <w:rPr>
          <w:rFonts w:asciiTheme="minorHAnsi" w:eastAsiaTheme="minorEastAsia" w:hAnsiTheme="minorHAnsi" w:cstheme="minorBidi"/>
          <w:color w:val="auto"/>
          <w:sz w:val="22"/>
          <w:szCs w:val="22"/>
          <w:lang w:eastAsia="nl-BE"/>
        </w:rPr>
      </w:pPr>
      <w:hyperlink w:anchor="_Toc441669759" w:history="1">
        <w:r w:rsidR="00B013F9" w:rsidRPr="007735EF">
          <w:rPr>
            <w:rStyle w:val="Hyperlink"/>
            <w14:scene3d>
              <w14:camera w14:prst="orthographicFront"/>
              <w14:lightRig w14:rig="threePt" w14:dir="t">
                <w14:rot w14:lat="0" w14:lon="0" w14:rev="0"/>
              </w14:lightRig>
            </w14:scene3d>
          </w:rPr>
          <w:t>3.2</w:t>
        </w:r>
        <w:r w:rsidR="00B013F9">
          <w:rPr>
            <w:rFonts w:asciiTheme="minorHAnsi" w:eastAsiaTheme="minorEastAsia" w:hAnsiTheme="minorHAnsi" w:cstheme="minorBidi"/>
            <w:color w:val="auto"/>
            <w:sz w:val="22"/>
            <w:szCs w:val="22"/>
            <w:lang w:eastAsia="nl-BE"/>
          </w:rPr>
          <w:tab/>
        </w:r>
        <w:r w:rsidR="00B013F9" w:rsidRPr="007735EF">
          <w:rPr>
            <w:rStyle w:val="Hyperlink"/>
          </w:rPr>
          <w:t>Studietraject</w:t>
        </w:r>
        <w:r w:rsidR="00B013F9">
          <w:rPr>
            <w:webHidden/>
          </w:rPr>
          <w:tab/>
        </w:r>
        <w:r w:rsidR="00B013F9">
          <w:rPr>
            <w:webHidden/>
          </w:rPr>
          <w:fldChar w:fldCharType="begin"/>
        </w:r>
        <w:r w:rsidR="00B013F9">
          <w:rPr>
            <w:webHidden/>
          </w:rPr>
          <w:instrText xml:space="preserve"> PAGEREF _Toc441669759 \h </w:instrText>
        </w:r>
        <w:r w:rsidR="00B013F9">
          <w:rPr>
            <w:webHidden/>
          </w:rPr>
        </w:r>
        <w:r w:rsidR="00B013F9">
          <w:rPr>
            <w:webHidden/>
          </w:rPr>
          <w:fldChar w:fldCharType="separate"/>
        </w:r>
        <w:r w:rsidR="00EE4958">
          <w:rPr>
            <w:webHidden/>
          </w:rPr>
          <w:t>8</w:t>
        </w:r>
        <w:r w:rsidR="00B013F9">
          <w:rPr>
            <w:webHidden/>
          </w:rPr>
          <w:fldChar w:fldCharType="end"/>
        </w:r>
      </w:hyperlink>
    </w:p>
    <w:p w14:paraId="20E21258" w14:textId="77777777" w:rsidR="00B013F9" w:rsidRDefault="00276CFE">
      <w:pPr>
        <w:pStyle w:val="Inhopg1"/>
        <w:rPr>
          <w:rFonts w:asciiTheme="minorHAnsi" w:eastAsiaTheme="minorEastAsia" w:hAnsiTheme="minorHAnsi" w:cstheme="minorBidi"/>
          <w:b w:val="0"/>
          <w:color w:val="auto"/>
          <w:sz w:val="22"/>
          <w:lang w:eastAsia="nl-BE"/>
        </w:rPr>
      </w:pPr>
      <w:hyperlink w:anchor="_Toc441669760" w:history="1">
        <w:r w:rsidR="00B013F9" w:rsidRPr="007735EF">
          <w:rPr>
            <w:rStyle w:val="Hyperlink"/>
          </w:rPr>
          <w:t>4</w:t>
        </w:r>
        <w:r w:rsidR="00B013F9">
          <w:rPr>
            <w:rFonts w:asciiTheme="minorHAnsi" w:eastAsiaTheme="minorEastAsia" w:hAnsiTheme="minorHAnsi" w:cstheme="minorBidi"/>
            <w:b w:val="0"/>
            <w:color w:val="auto"/>
            <w:sz w:val="22"/>
            <w:lang w:eastAsia="nl-BE"/>
          </w:rPr>
          <w:tab/>
        </w:r>
        <w:r w:rsidR="00B013F9" w:rsidRPr="007735EF">
          <w:rPr>
            <w:rStyle w:val="Hyperlink"/>
          </w:rPr>
          <w:t>Christelijk mensbeeld</w:t>
        </w:r>
        <w:r w:rsidR="00B013F9">
          <w:rPr>
            <w:webHidden/>
          </w:rPr>
          <w:tab/>
        </w:r>
        <w:r w:rsidR="00B013F9">
          <w:rPr>
            <w:webHidden/>
          </w:rPr>
          <w:fldChar w:fldCharType="begin"/>
        </w:r>
        <w:r w:rsidR="00B013F9">
          <w:rPr>
            <w:webHidden/>
          </w:rPr>
          <w:instrText xml:space="preserve"> PAGEREF _Toc441669760 \h </w:instrText>
        </w:r>
        <w:r w:rsidR="00B013F9">
          <w:rPr>
            <w:webHidden/>
          </w:rPr>
        </w:r>
        <w:r w:rsidR="00B013F9">
          <w:rPr>
            <w:webHidden/>
          </w:rPr>
          <w:fldChar w:fldCharType="separate"/>
        </w:r>
        <w:r w:rsidR="00EE4958">
          <w:rPr>
            <w:webHidden/>
          </w:rPr>
          <w:t>9</w:t>
        </w:r>
        <w:r w:rsidR="00B013F9">
          <w:rPr>
            <w:webHidden/>
          </w:rPr>
          <w:fldChar w:fldCharType="end"/>
        </w:r>
      </w:hyperlink>
    </w:p>
    <w:p w14:paraId="1BE68D24" w14:textId="77777777" w:rsidR="00B013F9" w:rsidRDefault="00276CFE">
      <w:pPr>
        <w:pStyle w:val="Inhopg1"/>
        <w:rPr>
          <w:rFonts w:asciiTheme="minorHAnsi" w:eastAsiaTheme="minorEastAsia" w:hAnsiTheme="minorHAnsi" w:cstheme="minorBidi"/>
          <w:b w:val="0"/>
          <w:color w:val="auto"/>
          <w:sz w:val="22"/>
          <w:lang w:eastAsia="nl-BE"/>
        </w:rPr>
      </w:pPr>
      <w:hyperlink w:anchor="_Toc441669761" w:history="1">
        <w:r w:rsidR="00B013F9" w:rsidRPr="007735EF">
          <w:rPr>
            <w:rStyle w:val="Hyperlink"/>
          </w:rPr>
          <w:t>5</w:t>
        </w:r>
        <w:r w:rsidR="00B013F9">
          <w:rPr>
            <w:rFonts w:asciiTheme="minorHAnsi" w:eastAsiaTheme="minorEastAsia" w:hAnsiTheme="minorHAnsi" w:cstheme="minorBidi"/>
            <w:b w:val="0"/>
            <w:color w:val="auto"/>
            <w:sz w:val="22"/>
            <w:lang w:eastAsia="nl-BE"/>
          </w:rPr>
          <w:tab/>
        </w:r>
        <w:r w:rsidR="00B013F9" w:rsidRPr="007735EF">
          <w:rPr>
            <w:rStyle w:val="Hyperlink"/>
          </w:rPr>
          <w:t>Opbouw en samenhang</w:t>
        </w:r>
        <w:r w:rsidR="00B013F9">
          <w:rPr>
            <w:webHidden/>
          </w:rPr>
          <w:tab/>
        </w:r>
        <w:r w:rsidR="00B013F9">
          <w:rPr>
            <w:webHidden/>
          </w:rPr>
          <w:fldChar w:fldCharType="begin"/>
        </w:r>
        <w:r w:rsidR="00B013F9">
          <w:rPr>
            <w:webHidden/>
          </w:rPr>
          <w:instrText xml:space="preserve"> PAGEREF _Toc441669761 \h </w:instrText>
        </w:r>
        <w:r w:rsidR="00B013F9">
          <w:rPr>
            <w:webHidden/>
          </w:rPr>
        </w:r>
        <w:r w:rsidR="00B013F9">
          <w:rPr>
            <w:webHidden/>
          </w:rPr>
          <w:fldChar w:fldCharType="separate"/>
        </w:r>
        <w:r w:rsidR="00EE4958">
          <w:rPr>
            <w:webHidden/>
          </w:rPr>
          <w:t>10</w:t>
        </w:r>
        <w:r w:rsidR="00B013F9">
          <w:rPr>
            <w:webHidden/>
          </w:rPr>
          <w:fldChar w:fldCharType="end"/>
        </w:r>
      </w:hyperlink>
    </w:p>
    <w:p w14:paraId="76C16961" w14:textId="77777777" w:rsidR="00B013F9" w:rsidRDefault="00276CFE">
      <w:pPr>
        <w:pStyle w:val="Inhopg2"/>
        <w:rPr>
          <w:rFonts w:asciiTheme="minorHAnsi" w:eastAsiaTheme="minorEastAsia" w:hAnsiTheme="minorHAnsi" w:cstheme="minorBidi"/>
          <w:color w:val="auto"/>
          <w:sz w:val="22"/>
          <w:szCs w:val="22"/>
          <w:lang w:eastAsia="nl-BE"/>
        </w:rPr>
      </w:pPr>
      <w:hyperlink w:anchor="_Toc441669762" w:history="1">
        <w:r w:rsidR="00B013F9" w:rsidRPr="007735EF">
          <w:rPr>
            <w:rStyle w:val="Hyperlink"/>
            <w14:scene3d>
              <w14:camera w14:prst="orthographicFront"/>
              <w14:lightRig w14:rig="threePt" w14:dir="t">
                <w14:rot w14:lat="0" w14:lon="0" w14:rev="0"/>
              </w14:lightRig>
            </w14:scene3d>
          </w:rPr>
          <w:t>5.1</w:t>
        </w:r>
        <w:r w:rsidR="00B013F9">
          <w:rPr>
            <w:rFonts w:asciiTheme="minorHAnsi" w:eastAsiaTheme="minorEastAsia" w:hAnsiTheme="minorHAnsi" w:cstheme="minorBidi"/>
            <w:color w:val="auto"/>
            <w:sz w:val="22"/>
            <w:szCs w:val="22"/>
            <w:lang w:eastAsia="nl-BE"/>
          </w:rPr>
          <w:tab/>
        </w:r>
        <w:r w:rsidR="00B013F9" w:rsidRPr="007735EF">
          <w:rPr>
            <w:rStyle w:val="Hyperlink"/>
          </w:rPr>
          <w:t>De leerplandoelen en didactische wenken</w:t>
        </w:r>
        <w:r w:rsidR="00B013F9">
          <w:rPr>
            <w:webHidden/>
          </w:rPr>
          <w:tab/>
        </w:r>
        <w:r w:rsidR="00B013F9">
          <w:rPr>
            <w:webHidden/>
          </w:rPr>
          <w:fldChar w:fldCharType="begin"/>
        </w:r>
        <w:r w:rsidR="00B013F9">
          <w:rPr>
            <w:webHidden/>
          </w:rPr>
          <w:instrText xml:space="preserve"> PAGEREF _Toc441669762 \h </w:instrText>
        </w:r>
        <w:r w:rsidR="00B013F9">
          <w:rPr>
            <w:webHidden/>
          </w:rPr>
        </w:r>
        <w:r w:rsidR="00B013F9">
          <w:rPr>
            <w:webHidden/>
          </w:rPr>
          <w:fldChar w:fldCharType="separate"/>
        </w:r>
        <w:r w:rsidR="00EE4958">
          <w:rPr>
            <w:webHidden/>
          </w:rPr>
          <w:t>10</w:t>
        </w:r>
        <w:r w:rsidR="00B013F9">
          <w:rPr>
            <w:webHidden/>
          </w:rPr>
          <w:fldChar w:fldCharType="end"/>
        </w:r>
      </w:hyperlink>
    </w:p>
    <w:p w14:paraId="74F49D21" w14:textId="77777777" w:rsidR="00B013F9" w:rsidRDefault="00276CFE">
      <w:pPr>
        <w:pStyle w:val="Inhopg2"/>
        <w:rPr>
          <w:rFonts w:asciiTheme="minorHAnsi" w:eastAsiaTheme="minorEastAsia" w:hAnsiTheme="minorHAnsi" w:cstheme="minorBidi"/>
          <w:color w:val="auto"/>
          <w:sz w:val="22"/>
          <w:szCs w:val="22"/>
          <w:lang w:eastAsia="nl-BE"/>
        </w:rPr>
      </w:pPr>
      <w:hyperlink w:anchor="_Toc441669763" w:history="1">
        <w:r w:rsidR="00B013F9" w:rsidRPr="007735EF">
          <w:rPr>
            <w:rStyle w:val="Hyperlink"/>
            <w14:scene3d>
              <w14:camera w14:prst="orthographicFront"/>
              <w14:lightRig w14:rig="threePt" w14:dir="t">
                <w14:rot w14:lat="0" w14:lon="0" w14:rev="0"/>
              </w14:lightRig>
            </w14:scene3d>
          </w:rPr>
          <w:t>5.2</w:t>
        </w:r>
        <w:r w:rsidR="00B013F9">
          <w:rPr>
            <w:rFonts w:asciiTheme="minorHAnsi" w:eastAsiaTheme="minorEastAsia" w:hAnsiTheme="minorHAnsi" w:cstheme="minorBidi"/>
            <w:color w:val="auto"/>
            <w:sz w:val="22"/>
            <w:szCs w:val="22"/>
            <w:lang w:eastAsia="nl-BE"/>
          </w:rPr>
          <w:tab/>
        </w:r>
        <w:r w:rsidR="00B013F9" w:rsidRPr="007735EF">
          <w:rPr>
            <w:rStyle w:val="Hyperlink"/>
          </w:rPr>
          <w:t>Volgorde en samenhang</w:t>
        </w:r>
        <w:r w:rsidR="00B013F9">
          <w:rPr>
            <w:webHidden/>
          </w:rPr>
          <w:tab/>
        </w:r>
        <w:r w:rsidR="00B013F9">
          <w:rPr>
            <w:webHidden/>
          </w:rPr>
          <w:fldChar w:fldCharType="begin"/>
        </w:r>
        <w:r w:rsidR="00B013F9">
          <w:rPr>
            <w:webHidden/>
          </w:rPr>
          <w:instrText xml:space="preserve"> PAGEREF _Toc441669763 \h </w:instrText>
        </w:r>
        <w:r w:rsidR="00B013F9">
          <w:rPr>
            <w:webHidden/>
          </w:rPr>
        </w:r>
        <w:r w:rsidR="00B013F9">
          <w:rPr>
            <w:webHidden/>
          </w:rPr>
          <w:fldChar w:fldCharType="separate"/>
        </w:r>
        <w:r w:rsidR="00EE4958">
          <w:rPr>
            <w:webHidden/>
          </w:rPr>
          <w:t>10</w:t>
        </w:r>
        <w:r w:rsidR="00B013F9">
          <w:rPr>
            <w:webHidden/>
          </w:rPr>
          <w:fldChar w:fldCharType="end"/>
        </w:r>
      </w:hyperlink>
    </w:p>
    <w:p w14:paraId="673CF498" w14:textId="77777777" w:rsidR="00B013F9" w:rsidRDefault="00276CFE">
      <w:pPr>
        <w:pStyle w:val="Inhopg1"/>
        <w:rPr>
          <w:rFonts w:asciiTheme="minorHAnsi" w:eastAsiaTheme="minorEastAsia" w:hAnsiTheme="minorHAnsi" w:cstheme="minorBidi"/>
          <w:b w:val="0"/>
          <w:color w:val="auto"/>
          <w:sz w:val="22"/>
          <w:lang w:eastAsia="nl-BE"/>
        </w:rPr>
      </w:pPr>
      <w:hyperlink w:anchor="_Toc441669764" w:history="1">
        <w:r w:rsidR="00B013F9" w:rsidRPr="007735EF">
          <w:rPr>
            <w:rStyle w:val="Hyperlink"/>
          </w:rPr>
          <w:t>6</w:t>
        </w:r>
        <w:r w:rsidR="00B013F9">
          <w:rPr>
            <w:rFonts w:asciiTheme="minorHAnsi" w:eastAsiaTheme="minorEastAsia" w:hAnsiTheme="minorHAnsi" w:cstheme="minorBidi"/>
            <w:b w:val="0"/>
            <w:color w:val="auto"/>
            <w:sz w:val="22"/>
            <w:lang w:eastAsia="nl-BE"/>
          </w:rPr>
          <w:tab/>
        </w:r>
        <w:r w:rsidR="00B013F9" w:rsidRPr="007735EF">
          <w:rPr>
            <w:rStyle w:val="Hyperlink"/>
          </w:rPr>
          <w:t>Doelstellingen</w:t>
        </w:r>
        <w:r w:rsidR="00B013F9">
          <w:rPr>
            <w:webHidden/>
          </w:rPr>
          <w:tab/>
        </w:r>
        <w:r w:rsidR="00B013F9">
          <w:rPr>
            <w:webHidden/>
          </w:rPr>
          <w:fldChar w:fldCharType="begin"/>
        </w:r>
        <w:r w:rsidR="00B013F9">
          <w:rPr>
            <w:webHidden/>
          </w:rPr>
          <w:instrText xml:space="preserve"> PAGEREF _Toc441669764 \h </w:instrText>
        </w:r>
        <w:r w:rsidR="00B013F9">
          <w:rPr>
            <w:webHidden/>
          </w:rPr>
        </w:r>
        <w:r w:rsidR="00B013F9">
          <w:rPr>
            <w:webHidden/>
          </w:rPr>
          <w:fldChar w:fldCharType="separate"/>
        </w:r>
        <w:r w:rsidR="00EE4958">
          <w:rPr>
            <w:webHidden/>
          </w:rPr>
          <w:t>11</w:t>
        </w:r>
        <w:r w:rsidR="00B013F9">
          <w:rPr>
            <w:webHidden/>
          </w:rPr>
          <w:fldChar w:fldCharType="end"/>
        </w:r>
      </w:hyperlink>
    </w:p>
    <w:p w14:paraId="288063EE" w14:textId="77777777" w:rsidR="00B013F9" w:rsidRDefault="00276CFE">
      <w:pPr>
        <w:pStyle w:val="Inhopg2"/>
        <w:rPr>
          <w:rFonts w:asciiTheme="minorHAnsi" w:eastAsiaTheme="minorEastAsia" w:hAnsiTheme="minorHAnsi" w:cstheme="minorBidi"/>
          <w:color w:val="auto"/>
          <w:sz w:val="22"/>
          <w:szCs w:val="22"/>
          <w:lang w:eastAsia="nl-BE"/>
        </w:rPr>
      </w:pPr>
      <w:hyperlink w:anchor="_Toc441669765" w:history="1">
        <w:r w:rsidR="00B013F9" w:rsidRPr="007735EF">
          <w:rPr>
            <w:rStyle w:val="Hyperlink"/>
            <w14:scene3d>
              <w14:camera w14:prst="orthographicFront"/>
              <w14:lightRig w14:rig="threePt" w14:dir="t">
                <w14:rot w14:lat="0" w14:lon="0" w14:rev="0"/>
              </w14:lightRig>
            </w14:scene3d>
          </w:rPr>
          <w:t>6.1</w:t>
        </w:r>
        <w:r w:rsidR="00B013F9">
          <w:rPr>
            <w:rFonts w:asciiTheme="minorHAnsi" w:eastAsiaTheme="minorEastAsia" w:hAnsiTheme="minorHAnsi" w:cstheme="minorBidi"/>
            <w:color w:val="auto"/>
            <w:sz w:val="22"/>
            <w:szCs w:val="22"/>
            <w:lang w:eastAsia="nl-BE"/>
          </w:rPr>
          <w:tab/>
        </w:r>
        <w:r w:rsidR="00B013F9" w:rsidRPr="007735EF">
          <w:rPr>
            <w:rStyle w:val="Hyperlink"/>
          </w:rPr>
          <w:t>Algemene doelen</w:t>
        </w:r>
        <w:r w:rsidR="00B013F9">
          <w:rPr>
            <w:webHidden/>
          </w:rPr>
          <w:tab/>
        </w:r>
        <w:r w:rsidR="00B013F9">
          <w:rPr>
            <w:webHidden/>
          </w:rPr>
          <w:fldChar w:fldCharType="begin"/>
        </w:r>
        <w:r w:rsidR="00B013F9">
          <w:rPr>
            <w:webHidden/>
          </w:rPr>
          <w:instrText xml:space="preserve"> PAGEREF _Toc441669765 \h </w:instrText>
        </w:r>
        <w:r w:rsidR="00B013F9">
          <w:rPr>
            <w:webHidden/>
          </w:rPr>
        </w:r>
        <w:r w:rsidR="00B013F9">
          <w:rPr>
            <w:webHidden/>
          </w:rPr>
          <w:fldChar w:fldCharType="separate"/>
        </w:r>
        <w:r w:rsidR="00EE4958">
          <w:rPr>
            <w:webHidden/>
          </w:rPr>
          <w:t>11</w:t>
        </w:r>
        <w:r w:rsidR="00B013F9">
          <w:rPr>
            <w:webHidden/>
          </w:rPr>
          <w:fldChar w:fldCharType="end"/>
        </w:r>
      </w:hyperlink>
    </w:p>
    <w:p w14:paraId="60866CD6" w14:textId="77777777" w:rsidR="00B013F9" w:rsidRDefault="00276CFE">
      <w:pPr>
        <w:pStyle w:val="Inhopg2"/>
        <w:rPr>
          <w:rFonts w:asciiTheme="minorHAnsi" w:eastAsiaTheme="minorEastAsia" w:hAnsiTheme="minorHAnsi" w:cstheme="minorBidi"/>
          <w:color w:val="auto"/>
          <w:sz w:val="22"/>
          <w:szCs w:val="22"/>
          <w:lang w:eastAsia="nl-BE"/>
        </w:rPr>
      </w:pPr>
      <w:hyperlink w:anchor="_Toc441669766" w:history="1">
        <w:r w:rsidR="00B013F9" w:rsidRPr="007735EF">
          <w:rPr>
            <w:rStyle w:val="Hyperlink"/>
            <w14:scene3d>
              <w14:camera w14:prst="orthographicFront"/>
              <w14:lightRig w14:rig="threePt" w14:dir="t">
                <w14:rot w14:lat="0" w14:lon="0" w14:rev="0"/>
              </w14:lightRig>
            </w14:scene3d>
          </w:rPr>
          <w:t>6.2</w:t>
        </w:r>
        <w:r w:rsidR="00B013F9">
          <w:rPr>
            <w:rFonts w:asciiTheme="minorHAnsi" w:eastAsiaTheme="minorEastAsia" w:hAnsiTheme="minorHAnsi" w:cstheme="minorBidi"/>
            <w:color w:val="auto"/>
            <w:sz w:val="22"/>
            <w:szCs w:val="22"/>
            <w:lang w:eastAsia="nl-BE"/>
          </w:rPr>
          <w:tab/>
        </w:r>
        <w:r w:rsidR="00B013F9" w:rsidRPr="007735EF">
          <w:rPr>
            <w:rStyle w:val="Hyperlink"/>
          </w:rPr>
          <w:t>Algemene attitudes</w:t>
        </w:r>
        <w:r w:rsidR="00B013F9">
          <w:rPr>
            <w:webHidden/>
          </w:rPr>
          <w:tab/>
        </w:r>
        <w:r w:rsidR="00B013F9">
          <w:rPr>
            <w:webHidden/>
          </w:rPr>
          <w:fldChar w:fldCharType="begin"/>
        </w:r>
        <w:r w:rsidR="00B013F9">
          <w:rPr>
            <w:webHidden/>
          </w:rPr>
          <w:instrText xml:space="preserve"> PAGEREF _Toc441669766 \h </w:instrText>
        </w:r>
        <w:r w:rsidR="00B013F9">
          <w:rPr>
            <w:webHidden/>
          </w:rPr>
        </w:r>
        <w:r w:rsidR="00B013F9">
          <w:rPr>
            <w:webHidden/>
          </w:rPr>
          <w:fldChar w:fldCharType="separate"/>
        </w:r>
        <w:r w:rsidR="00EE4958">
          <w:rPr>
            <w:webHidden/>
          </w:rPr>
          <w:t>11</w:t>
        </w:r>
        <w:r w:rsidR="00B013F9">
          <w:rPr>
            <w:webHidden/>
          </w:rPr>
          <w:fldChar w:fldCharType="end"/>
        </w:r>
      </w:hyperlink>
    </w:p>
    <w:p w14:paraId="200A439B" w14:textId="77777777" w:rsidR="00B013F9" w:rsidRDefault="00276CFE">
      <w:pPr>
        <w:pStyle w:val="Inhopg2"/>
        <w:rPr>
          <w:rFonts w:asciiTheme="minorHAnsi" w:eastAsiaTheme="minorEastAsia" w:hAnsiTheme="minorHAnsi" w:cstheme="minorBidi"/>
          <w:color w:val="auto"/>
          <w:sz w:val="22"/>
          <w:szCs w:val="22"/>
          <w:lang w:eastAsia="nl-BE"/>
        </w:rPr>
      </w:pPr>
      <w:hyperlink w:anchor="_Toc441669767" w:history="1">
        <w:r w:rsidR="00B013F9" w:rsidRPr="007735EF">
          <w:rPr>
            <w:rStyle w:val="Hyperlink"/>
            <w14:scene3d>
              <w14:camera w14:prst="orthographicFront"/>
              <w14:lightRig w14:rig="threePt" w14:dir="t">
                <w14:rot w14:lat="0" w14:lon="0" w14:rev="0"/>
              </w14:lightRig>
            </w14:scene3d>
          </w:rPr>
          <w:t>6.3</w:t>
        </w:r>
        <w:r w:rsidR="00B013F9">
          <w:rPr>
            <w:rFonts w:asciiTheme="minorHAnsi" w:eastAsiaTheme="minorEastAsia" w:hAnsiTheme="minorHAnsi" w:cstheme="minorBidi"/>
            <w:color w:val="auto"/>
            <w:sz w:val="22"/>
            <w:szCs w:val="22"/>
            <w:lang w:eastAsia="nl-BE"/>
          </w:rPr>
          <w:tab/>
        </w:r>
        <w:r w:rsidR="00B013F9" w:rsidRPr="007735EF">
          <w:rPr>
            <w:rStyle w:val="Hyperlink"/>
          </w:rPr>
          <w:t>Leerplandoelstellingen met leerinhouden</w:t>
        </w:r>
        <w:r w:rsidR="00B013F9">
          <w:rPr>
            <w:webHidden/>
          </w:rPr>
          <w:tab/>
        </w:r>
        <w:r w:rsidR="00B013F9">
          <w:rPr>
            <w:webHidden/>
          </w:rPr>
          <w:fldChar w:fldCharType="begin"/>
        </w:r>
        <w:r w:rsidR="00B013F9">
          <w:rPr>
            <w:webHidden/>
          </w:rPr>
          <w:instrText xml:space="preserve"> PAGEREF _Toc441669767 \h </w:instrText>
        </w:r>
        <w:r w:rsidR="00B013F9">
          <w:rPr>
            <w:webHidden/>
          </w:rPr>
        </w:r>
        <w:r w:rsidR="00B013F9">
          <w:rPr>
            <w:webHidden/>
          </w:rPr>
          <w:fldChar w:fldCharType="separate"/>
        </w:r>
        <w:r w:rsidR="00EE4958">
          <w:rPr>
            <w:webHidden/>
          </w:rPr>
          <w:t>12</w:t>
        </w:r>
        <w:r w:rsidR="00B013F9">
          <w:rPr>
            <w:webHidden/>
          </w:rPr>
          <w:fldChar w:fldCharType="end"/>
        </w:r>
      </w:hyperlink>
    </w:p>
    <w:p w14:paraId="44D0606F" w14:textId="77777777" w:rsidR="00B013F9" w:rsidRDefault="00276CFE">
      <w:pPr>
        <w:pStyle w:val="Inhopg2"/>
        <w:rPr>
          <w:rFonts w:asciiTheme="minorHAnsi" w:eastAsiaTheme="minorEastAsia" w:hAnsiTheme="minorHAnsi" w:cstheme="minorBidi"/>
          <w:color w:val="auto"/>
          <w:sz w:val="22"/>
          <w:szCs w:val="22"/>
          <w:lang w:eastAsia="nl-BE"/>
        </w:rPr>
      </w:pPr>
      <w:hyperlink w:anchor="_Toc441669768" w:history="1">
        <w:r w:rsidR="00B013F9" w:rsidRPr="007735EF">
          <w:rPr>
            <w:rStyle w:val="Hyperlink"/>
            <w14:scene3d>
              <w14:camera w14:prst="orthographicFront"/>
              <w14:lightRig w14:rig="threePt" w14:dir="t">
                <w14:rot w14:lat="0" w14:lon="0" w14:rev="0"/>
              </w14:lightRig>
            </w14:scene3d>
          </w:rPr>
          <w:t>6.4</w:t>
        </w:r>
        <w:r w:rsidR="00B013F9">
          <w:rPr>
            <w:rFonts w:asciiTheme="minorHAnsi" w:eastAsiaTheme="minorEastAsia" w:hAnsiTheme="minorHAnsi" w:cstheme="minorBidi"/>
            <w:color w:val="auto"/>
            <w:sz w:val="22"/>
            <w:szCs w:val="22"/>
            <w:lang w:eastAsia="nl-BE"/>
          </w:rPr>
          <w:tab/>
        </w:r>
        <w:r w:rsidR="00B013F9" w:rsidRPr="007735EF">
          <w:rPr>
            <w:rStyle w:val="Hyperlink"/>
          </w:rPr>
          <w:t>Pedagogisch-didactische wenken</w:t>
        </w:r>
        <w:r w:rsidR="00B013F9">
          <w:rPr>
            <w:webHidden/>
          </w:rPr>
          <w:tab/>
        </w:r>
        <w:r w:rsidR="00B013F9">
          <w:rPr>
            <w:webHidden/>
          </w:rPr>
          <w:fldChar w:fldCharType="begin"/>
        </w:r>
        <w:r w:rsidR="00B013F9">
          <w:rPr>
            <w:webHidden/>
          </w:rPr>
          <w:instrText xml:space="preserve"> PAGEREF _Toc441669768 \h </w:instrText>
        </w:r>
        <w:r w:rsidR="00B013F9">
          <w:rPr>
            <w:webHidden/>
          </w:rPr>
        </w:r>
        <w:r w:rsidR="00B013F9">
          <w:rPr>
            <w:webHidden/>
          </w:rPr>
          <w:fldChar w:fldCharType="separate"/>
        </w:r>
        <w:r w:rsidR="00EE4958">
          <w:rPr>
            <w:webHidden/>
          </w:rPr>
          <w:t>22</w:t>
        </w:r>
        <w:r w:rsidR="00B013F9">
          <w:rPr>
            <w:webHidden/>
          </w:rPr>
          <w:fldChar w:fldCharType="end"/>
        </w:r>
      </w:hyperlink>
    </w:p>
    <w:p w14:paraId="091054F9" w14:textId="77777777" w:rsidR="00B013F9" w:rsidRDefault="00276CFE">
      <w:pPr>
        <w:pStyle w:val="Inhopg1"/>
        <w:rPr>
          <w:rFonts w:asciiTheme="minorHAnsi" w:eastAsiaTheme="minorEastAsia" w:hAnsiTheme="minorHAnsi" w:cstheme="minorBidi"/>
          <w:b w:val="0"/>
          <w:color w:val="auto"/>
          <w:sz w:val="22"/>
          <w:lang w:eastAsia="nl-BE"/>
        </w:rPr>
      </w:pPr>
      <w:hyperlink w:anchor="_Toc441669769" w:history="1">
        <w:r w:rsidR="00B013F9" w:rsidRPr="007735EF">
          <w:rPr>
            <w:rStyle w:val="Hyperlink"/>
          </w:rPr>
          <w:t>7</w:t>
        </w:r>
        <w:r w:rsidR="00B013F9">
          <w:rPr>
            <w:rFonts w:asciiTheme="minorHAnsi" w:eastAsiaTheme="minorEastAsia" w:hAnsiTheme="minorHAnsi" w:cstheme="minorBidi"/>
            <w:b w:val="0"/>
            <w:color w:val="auto"/>
            <w:sz w:val="22"/>
            <w:lang w:eastAsia="nl-BE"/>
          </w:rPr>
          <w:tab/>
        </w:r>
        <w:r w:rsidR="00B013F9" w:rsidRPr="007735EF">
          <w:rPr>
            <w:rStyle w:val="Hyperlink"/>
          </w:rPr>
          <w:t>Minimale materiële vereisten</w:t>
        </w:r>
        <w:r w:rsidR="00B013F9">
          <w:rPr>
            <w:webHidden/>
          </w:rPr>
          <w:tab/>
        </w:r>
        <w:r w:rsidR="00B013F9">
          <w:rPr>
            <w:webHidden/>
          </w:rPr>
          <w:fldChar w:fldCharType="begin"/>
        </w:r>
        <w:r w:rsidR="00B013F9">
          <w:rPr>
            <w:webHidden/>
          </w:rPr>
          <w:instrText xml:space="preserve"> PAGEREF _Toc441669769 \h </w:instrText>
        </w:r>
        <w:r w:rsidR="00B013F9">
          <w:rPr>
            <w:webHidden/>
          </w:rPr>
        </w:r>
        <w:r w:rsidR="00B013F9">
          <w:rPr>
            <w:webHidden/>
          </w:rPr>
          <w:fldChar w:fldCharType="separate"/>
        </w:r>
        <w:r w:rsidR="00EE4958">
          <w:rPr>
            <w:webHidden/>
          </w:rPr>
          <w:t>28</w:t>
        </w:r>
        <w:r w:rsidR="00B013F9">
          <w:rPr>
            <w:webHidden/>
          </w:rPr>
          <w:fldChar w:fldCharType="end"/>
        </w:r>
      </w:hyperlink>
    </w:p>
    <w:p w14:paraId="52989558" w14:textId="77777777" w:rsidR="00B013F9" w:rsidRDefault="00276CFE">
      <w:pPr>
        <w:pStyle w:val="Inhopg2"/>
        <w:rPr>
          <w:rFonts w:asciiTheme="minorHAnsi" w:eastAsiaTheme="minorEastAsia" w:hAnsiTheme="minorHAnsi" w:cstheme="minorBidi"/>
          <w:color w:val="auto"/>
          <w:sz w:val="22"/>
          <w:szCs w:val="22"/>
          <w:lang w:eastAsia="nl-BE"/>
        </w:rPr>
      </w:pPr>
      <w:hyperlink w:anchor="_Toc441669770" w:history="1">
        <w:r w:rsidR="00B013F9" w:rsidRPr="007735EF">
          <w:rPr>
            <w:rStyle w:val="Hyperlink"/>
            <w14:scene3d>
              <w14:camera w14:prst="orthographicFront"/>
              <w14:lightRig w14:rig="threePt" w14:dir="t">
                <w14:rot w14:lat="0" w14:lon="0" w14:rev="0"/>
              </w14:lightRig>
            </w14:scene3d>
          </w:rPr>
          <w:t>7.1</w:t>
        </w:r>
        <w:r w:rsidR="00B013F9">
          <w:rPr>
            <w:rFonts w:asciiTheme="minorHAnsi" w:eastAsiaTheme="minorEastAsia" w:hAnsiTheme="minorHAnsi" w:cstheme="minorBidi"/>
            <w:color w:val="auto"/>
            <w:sz w:val="22"/>
            <w:szCs w:val="22"/>
            <w:lang w:eastAsia="nl-BE"/>
          </w:rPr>
          <w:tab/>
        </w:r>
        <w:r w:rsidR="00B013F9" w:rsidRPr="007735EF">
          <w:rPr>
            <w:rStyle w:val="Hyperlink"/>
          </w:rPr>
          <w:t>Algemeen</w:t>
        </w:r>
        <w:r w:rsidR="00B013F9">
          <w:rPr>
            <w:webHidden/>
          </w:rPr>
          <w:tab/>
        </w:r>
        <w:r w:rsidR="00B013F9">
          <w:rPr>
            <w:webHidden/>
          </w:rPr>
          <w:fldChar w:fldCharType="begin"/>
        </w:r>
        <w:r w:rsidR="00B013F9">
          <w:rPr>
            <w:webHidden/>
          </w:rPr>
          <w:instrText xml:space="preserve"> PAGEREF _Toc441669770 \h </w:instrText>
        </w:r>
        <w:r w:rsidR="00B013F9">
          <w:rPr>
            <w:webHidden/>
          </w:rPr>
        </w:r>
        <w:r w:rsidR="00B013F9">
          <w:rPr>
            <w:webHidden/>
          </w:rPr>
          <w:fldChar w:fldCharType="separate"/>
        </w:r>
        <w:r w:rsidR="00EE4958">
          <w:rPr>
            <w:webHidden/>
          </w:rPr>
          <w:t>28</w:t>
        </w:r>
        <w:r w:rsidR="00B013F9">
          <w:rPr>
            <w:webHidden/>
          </w:rPr>
          <w:fldChar w:fldCharType="end"/>
        </w:r>
      </w:hyperlink>
    </w:p>
    <w:p w14:paraId="42A63659" w14:textId="77777777" w:rsidR="00B013F9" w:rsidRDefault="00276CFE">
      <w:pPr>
        <w:pStyle w:val="Inhopg2"/>
        <w:rPr>
          <w:rFonts w:asciiTheme="minorHAnsi" w:eastAsiaTheme="minorEastAsia" w:hAnsiTheme="minorHAnsi" w:cstheme="minorBidi"/>
          <w:color w:val="auto"/>
          <w:sz w:val="22"/>
          <w:szCs w:val="22"/>
          <w:lang w:eastAsia="nl-BE"/>
        </w:rPr>
      </w:pPr>
      <w:hyperlink w:anchor="_Toc441669771" w:history="1">
        <w:r w:rsidR="00B013F9" w:rsidRPr="007735EF">
          <w:rPr>
            <w:rStyle w:val="Hyperlink"/>
            <w14:scene3d>
              <w14:camera w14:prst="orthographicFront"/>
              <w14:lightRig w14:rig="threePt" w14:dir="t">
                <w14:rot w14:lat="0" w14:lon="0" w14:rev="0"/>
              </w14:lightRig>
            </w14:scene3d>
          </w:rPr>
          <w:t>7.2</w:t>
        </w:r>
        <w:r w:rsidR="00B013F9">
          <w:rPr>
            <w:rFonts w:asciiTheme="minorHAnsi" w:eastAsiaTheme="minorEastAsia" w:hAnsiTheme="minorHAnsi" w:cstheme="minorBidi"/>
            <w:color w:val="auto"/>
            <w:sz w:val="22"/>
            <w:szCs w:val="22"/>
            <w:lang w:eastAsia="nl-BE"/>
          </w:rPr>
          <w:tab/>
        </w:r>
        <w:r w:rsidR="00B013F9" w:rsidRPr="007735EF">
          <w:rPr>
            <w:rStyle w:val="Hyperlink"/>
          </w:rPr>
          <w:t>Infrastructuur</w:t>
        </w:r>
        <w:r w:rsidR="00B013F9">
          <w:rPr>
            <w:webHidden/>
          </w:rPr>
          <w:tab/>
        </w:r>
        <w:r w:rsidR="00B013F9">
          <w:rPr>
            <w:webHidden/>
          </w:rPr>
          <w:fldChar w:fldCharType="begin"/>
        </w:r>
        <w:r w:rsidR="00B013F9">
          <w:rPr>
            <w:webHidden/>
          </w:rPr>
          <w:instrText xml:space="preserve"> PAGEREF _Toc441669771 \h </w:instrText>
        </w:r>
        <w:r w:rsidR="00B013F9">
          <w:rPr>
            <w:webHidden/>
          </w:rPr>
        </w:r>
        <w:r w:rsidR="00B013F9">
          <w:rPr>
            <w:webHidden/>
          </w:rPr>
          <w:fldChar w:fldCharType="separate"/>
        </w:r>
        <w:r w:rsidR="00EE4958">
          <w:rPr>
            <w:webHidden/>
          </w:rPr>
          <w:t>28</w:t>
        </w:r>
        <w:r w:rsidR="00B013F9">
          <w:rPr>
            <w:webHidden/>
          </w:rPr>
          <w:fldChar w:fldCharType="end"/>
        </w:r>
      </w:hyperlink>
    </w:p>
    <w:p w14:paraId="7D7FC4F4" w14:textId="77777777" w:rsidR="00B013F9" w:rsidRDefault="00276CFE">
      <w:pPr>
        <w:pStyle w:val="Inhopg2"/>
        <w:rPr>
          <w:rFonts w:asciiTheme="minorHAnsi" w:eastAsiaTheme="minorEastAsia" w:hAnsiTheme="minorHAnsi" w:cstheme="minorBidi"/>
          <w:color w:val="auto"/>
          <w:sz w:val="22"/>
          <w:szCs w:val="22"/>
          <w:lang w:eastAsia="nl-BE"/>
        </w:rPr>
      </w:pPr>
      <w:hyperlink w:anchor="_Toc441669772" w:history="1">
        <w:r w:rsidR="00B013F9" w:rsidRPr="007735EF">
          <w:rPr>
            <w:rStyle w:val="Hyperlink"/>
            <w14:scene3d>
              <w14:camera w14:prst="orthographicFront"/>
              <w14:lightRig w14:rig="threePt" w14:dir="t">
                <w14:rot w14:lat="0" w14:lon="0" w14:rev="0"/>
              </w14:lightRig>
            </w14:scene3d>
          </w:rPr>
          <w:t>7.3</w:t>
        </w:r>
        <w:r w:rsidR="00B013F9">
          <w:rPr>
            <w:rFonts w:asciiTheme="minorHAnsi" w:eastAsiaTheme="minorEastAsia" w:hAnsiTheme="minorHAnsi" w:cstheme="minorBidi"/>
            <w:color w:val="auto"/>
            <w:sz w:val="22"/>
            <w:szCs w:val="22"/>
            <w:lang w:eastAsia="nl-BE"/>
          </w:rPr>
          <w:tab/>
        </w:r>
        <w:r w:rsidR="00B013F9" w:rsidRPr="007735EF">
          <w:rPr>
            <w:rStyle w:val="Hyperlink"/>
          </w:rPr>
          <w:t>Materiële en didactische uitrusting</w:t>
        </w:r>
        <w:r w:rsidR="00B013F9">
          <w:rPr>
            <w:webHidden/>
          </w:rPr>
          <w:tab/>
        </w:r>
        <w:r w:rsidR="00B013F9">
          <w:rPr>
            <w:webHidden/>
          </w:rPr>
          <w:fldChar w:fldCharType="begin"/>
        </w:r>
        <w:r w:rsidR="00B013F9">
          <w:rPr>
            <w:webHidden/>
          </w:rPr>
          <w:instrText xml:space="preserve"> PAGEREF _Toc441669772 \h </w:instrText>
        </w:r>
        <w:r w:rsidR="00B013F9">
          <w:rPr>
            <w:webHidden/>
          </w:rPr>
        </w:r>
        <w:r w:rsidR="00B013F9">
          <w:rPr>
            <w:webHidden/>
          </w:rPr>
          <w:fldChar w:fldCharType="separate"/>
        </w:r>
        <w:r w:rsidR="00EE4958">
          <w:rPr>
            <w:webHidden/>
          </w:rPr>
          <w:t>28</w:t>
        </w:r>
        <w:r w:rsidR="00B013F9">
          <w:rPr>
            <w:webHidden/>
          </w:rPr>
          <w:fldChar w:fldCharType="end"/>
        </w:r>
      </w:hyperlink>
    </w:p>
    <w:p w14:paraId="29B3AF91" w14:textId="77777777" w:rsidR="00B013F9" w:rsidRDefault="00276CFE">
      <w:pPr>
        <w:pStyle w:val="Inhopg1"/>
        <w:rPr>
          <w:rFonts w:asciiTheme="minorHAnsi" w:eastAsiaTheme="minorEastAsia" w:hAnsiTheme="minorHAnsi" w:cstheme="minorBidi"/>
          <w:b w:val="0"/>
          <w:color w:val="auto"/>
          <w:sz w:val="22"/>
          <w:lang w:eastAsia="nl-BE"/>
        </w:rPr>
      </w:pPr>
      <w:hyperlink w:anchor="_Toc441669773" w:history="1">
        <w:r w:rsidR="00B013F9" w:rsidRPr="007735EF">
          <w:rPr>
            <w:rStyle w:val="Hyperlink"/>
          </w:rPr>
          <w:t>8</w:t>
        </w:r>
        <w:r w:rsidR="00B013F9">
          <w:rPr>
            <w:rFonts w:asciiTheme="minorHAnsi" w:eastAsiaTheme="minorEastAsia" w:hAnsiTheme="minorHAnsi" w:cstheme="minorBidi"/>
            <w:b w:val="0"/>
            <w:color w:val="auto"/>
            <w:sz w:val="22"/>
            <w:lang w:eastAsia="nl-BE"/>
          </w:rPr>
          <w:tab/>
        </w:r>
        <w:r w:rsidR="00B013F9" w:rsidRPr="007735EF">
          <w:rPr>
            <w:rStyle w:val="Hyperlink"/>
          </w:rPr>
          <w:t>Algemene pedagogisch-didactische wenken</w:t>
        </w:r>
        <w:r w:rsidR="00B013F9">
          <w:rPr>
            <w:webHidden/>
          </w:rPr>
          <w:tab/>
        </w:r>
        <w:r w:rsidR="00B013F9">
          <w:rPr>
            <w:webHidden/>
          </w:rPr>
          <w:fldChar w:fldCharType="begin"/>
        </w:r>
        <w:r w:rsidR="00B013F9">
          <w:rPr>
            <w:webHidden/>
          </w:rPr>
          <w:instrText xml:space="preserve"> PAGEREF _Toc441669773 \h </w:instrText>
        </w:r>
        <w:r w:rsidR="00B013F9">
          <w:rPr>
            <w:webHidden/>
          </w:rPr>
        </w:r>
        <w:r w:rsidR="00B013F9">
          <w:rPr>
            <w:webHidden/>
          </w:rPr>
          <w:fldChar w:fldCharType="separate"/>
        </w:r>
        <w:r w:rsidR="00EE4958">
          <w:rPr>
            <w:webHidden/>
          </w:rPr>
          <w:t>30</w:t>
        </w:r>
        <w:r w:rsidR="00B013F9">
          <w:rPr>
            <w:webHidden/>
          </w:rPr>
          <w:fldChar w:fldCharType="end"/>
        </w:r>
      </w:hyperlink>
    </w:p>
    <w:p w14:paraId="6D6308F1" w14:textId="77777777" w:rsidR="00B013F9" w:rsidRDefault="00276CFE">
      <w:pPr>
        <w:pStyle w:val="Inhopg2"/>
        <w:rPr>
          <w:rFonts w:asciiTheme="minorHAnsi" w:eastAsiaTheme="minorEastAsia" w:hAnsiTheme="minorHAnsi" w:cstheme="minorBidi"/>
          <w:color w:val="auto"/>
          <w:sz w:val="22"/>
          <w:szCs w:val="22"/>
          <w:lang w:eastAsia="nl-BE"/>
        </w:rPr>
      </w:pPr>
      <w:hyperlink w:anchor="_Toc441669774" w:history="1">
        <w:r w:rsidR="00B013F9" w:rsidRPr="007735EF">
          <w:rPr>
            <w:rStyle w:val="Hyperlink"/>
            <w14:scene3d>
              <w14:camera w14:prst="orthographicFront"/>
              <w14:lightRig w14:rig="threePt" w14:dir="t">
                <w14:rot w14:lat="0" w14:lon="0" w14:rev="0"/>
              </w14:lightRig>
            </w14:scene3d>
          </w:rPr>
          <w:t>8.1</w:t>
        </w:r>
        <w:r w:rsidR="00B013F9">
          <w:rPr>
            <w:rFonts w:asciiTheme="minorHAnsi" w:eastAsiaTheme="minorEastAsia" w:hAnsiTheme="minorHAnsi" w:cstheme="minorBidi"/>
            <w:color w:val="auto"/>
            <w:sz w:val="22"/>
            <w:szCs w:val="22"/>
            <w:lang w:eastAsia="nl-BE"/>
          </w:rPr>
          <w:tab/>
        </w:r>
        <w:r w:rsidR="00B013F9" w:rsidRPr="007735EF">
          <w:rPr>
            <w:rStyle w:val="Hyperlink"/>
          </w:rPr>
          <w:t>De opdrachten</w:t>
        </w:r>
        <w:r w:rsidR="00B013F9">
          <w:rPr>
            <w:webHidden/>
          </w:rPr>
          <w:tab/>
        </w:r>
        <w:r w:rsidR="00B013F9">
          <w:rPr>
            <w:webHidden/>
          </w:rPr>
          <w:fldChar w:fldCharType="begin"/>
        </w:r>
        <w:r w:rsidR="00B013F9">
          <w:rPr>
            <w:webHidden/>
          </w:rPr>
          <w:instrText xml:space="preserve"> PAGEREF _Toc441669774 \h </w:instrText>
        </w:r>
        <w:r w:rsidR="00B013F9">
          <w:rPr>
            <w:webHidden/>
          </w:rPr>
        </w:r>
        <w:r w:rsidR="00B013F9">
          <w:rPr>
            <w:webHidden/>
          </w:rPr>
          <w:fldChar w:fldCharType="separate"/>
        </w:r>
        <w:r w:rsidR="00EE4958">
          <w:rPr>
            <w:webHidden/>
          </w:rPr>
          <w:t>30</w:t>
        </w:r>
        <w:r w:rsidR="00B013F9">
          <w:rPr>
            <w:webHidden/>
          </w:rPr>
          <w:fldChar w:fldCharType="end"/>
        </w:r>
      </w:hyperlink>
    </w:p>
    <w:p w14:paraId="0B5AF965" w14:textId="77777777" w:rsidR="00B013F9" w:rsidRDefault="00276CFE">
      <w:pPr>
        <w:pStyle w:val="Inhopg2"/>
        <w:rPr>
          <w:rFonts w:asciiTheme="minorHAnsi" w:eastAsiaTheme="minorEastAsia" w:hAnsiTheme="minorHAnsi" w:cstheme="minorBidi"/>
          <w:color w:val="auto"/>
          <w:sz w:val="22"/>
          <w:szCs w:val="22"/>
          <w:lang w:eastAsia="nl-BE"/>
        </w:rPr>
      </w:pPr>
      <w:hyperlink w:anchor="_Toc441669775" w:history="1">
        <w:r w:rsidR="00B013F9" w:rsidRPr="007735EF">
          <w:rPr>
            <w:rStyle w:val="Hyperlink"/>
            <w14:scene3d>
              <w14:camera w14:prst="orthographicFront"/>
              <w14:lightRig w14:rig="threePt" w14:dir="t">
                <w14:rot w14:lat="0" w14:lon="0" w14:rev="0"/>
              </w14:lightRig>
            </w14:scene3d>
          </w:rPr>
          <w:t>8.2</w:t>
        </w:r>
        <w:r w:rsidR="00B013F9">
          <w:rPr>
            <w:rFonts w:asciiTheme="minorHAnsi" w:eastAsiaTheme="minorEastAsia" w:hAnsiTheme="minorHAnsi" w:cstheme="minorBidi"/>
            <w:color w:val="auto"/>
            <w:sz w:val="22"/>
            <w:szCs w:val="22"/>
            <w:lang w:eastAsia="nl-BE"/>
          </w:rPr>
          <w:tab/>
        </w:r>
        <w:r w:rsidR="00B013F9" w:rsidRPr="007735EF">
          <w:rPr>
            <w:rStyle w:val="Hyperlink"/>
          </w:rPr>
          <w:t>Het atelier</w:t>
        </w:r>
        <w:r w:rsidR="00B013F9">
          <w:rPr>
            <w:webHidden/>
          </w:rPr>
          <w:tab/>
        </w:r>
        <w:r w:rsidR="00B013F9">
          <w:rPr>
            <w:webHidden/>
          </w:rPr>
          <w:fldChar w:fldCharType="begin"/>
        </w:r>
        <w:r w:rsidR="00B013F9">
          <w:rPr>
            <w:webHidden/>
          </w:rPr>
          <w:instrText xml:space="preserve"> PAGEREF _Toc441669775 \h </w:instrText>
        </w:r>
        <w:r w:rsidR="00B013F9">
          <w:rPr>
            <w:webHidden/>
          </w:rPr>
        </w:r>
        <w:r w:rsidR="00B013F9">
          <w:rPr>
            <w:webHidden/>
          </w:rPr>
          <w:fldChar w:fldCharType="separate"/>
        </w:r>
        <w:r w:rsidR="00EE4958">
          <w:rPr>
            <w:webHidden/>
          </w:rPr>
          <w:t>30</w:t>
        </w:r>
        <w:r w:rsidR="00B013F9">
          <w:rPr>
            <w:webHidden/>
          </w:rPr>
          <w:fldChar w:fldCharType="end"/>
        </w:r>
      </w:hyperlink>
    </w:p>
    <w:p w14:paraId="3C1E4446" w14:textId="77777777" w:rsidR="00B013F9" w:rsidRDefault="00276CFE">
      <w:pPr>
        <w:pStyle w:val="Inhopg2"/>
        <w:rPr>
          <w:rFonts w:asciiTheme="minorHAnsi" w:eastAsiaTheme="minorEastAsia" w:hAnsiTheme="minorHAnsi" w:cstheme="minorBidi"/>
          <w:color w:val="auto"/>
          <w:sz w:val="22"/>
          <w:szCs w:val="22"/>
          <w:lang w:eastAsia="nl-BE"/>
        </w:rPr>
      </w:pPr>
      <w:hyperlink w:anchor="_Toc441669776" w:history="1">
        <w:r w:rsidR="00B013F9" w:rsidRPr="007735EF">
          <w:rPr>
            <w:rStyle w:val="Hyperlink"/>
            <w14:scene3d>
              <w14:camera w14:prst="orthographicFront"/>
              <w14:lightRig w14:rig="threePt" w14:dir="t">
                <w14:rot w14:lat="0" w14:lon="0" w14:rev="0"/>
              </w14:lightRig>
            </w14:scene3d>
          </w:rPr>
          <w:t>8.3</w:t>
        </w:r>
        <w:r w:rsidR="00B013F9">
          <w:rPr>
            <w:rFonts w:asciiTheme="minorHAnsi" w:eastAsiaTheme="minorEastAsia" w:hAnsiTheme="minorHAnsi" w:cstheme="minorBidi"/>
            <w:color w:val="auto"/>
            <w:sz w:val="22"/>
            <w:szCs w:val="22"/>
            <w:lang w:eastAsia="nl-BE"/>
          </w:rPr>
          <w:tab/>
        </w:r>
        <w:r w:rsidR="00B013F9" w:rsidRPr="007735EF">
          <w:rPr>
            <w:rStyle w:val="Hyperlink"/>
          </w:rPr>
          <w:t>De begeleiding</w:t>
        </w:r>
        <w:r w:rsidR="00B013F9">
          <w:rPr>
            <w:webHidden/>
          </w:rPr>
          <w:tab/>
        </w:r>
        <w:r w:rsidR="00B013F9">
          <w:rPr>
            <w:webHidden/>
          </w:rPr>
          <w:fldChar w:fldCharType="begin"/>
        </w:r>
        <w:r w:rsidR="00B013F9">
          <w:rPr>
            <w:webHidden/>
          </w:rPr>
          <w:instrText xml:space="preserve"> PAGEREF _Toc441669776 \h </w:instrText>
        </w:r>
        <w:r w:rsidR="00B013F9">
          <w:rPr>
            <w:webHidden/>
          </w:rPr>
        </w:r>
        <w:r w:rsidR="00B013F9">
          <w:rPr>
            <w:webHidden/>
          </w:rPr>
          <w:fldChar w:fldCharType="separate"/>
        </w:r>
        <w:r w:rsidR="00EE4958">
          <w:rPr>
            <w:webHidden/>
          </w:rPr>
          <w:t>30</w:t>
        </w:r>
        <w:r w:rsidR="00B013F9">
          <w:rPr>
            <w:webHidden/>
          </w:rPr>
          <w:fldChar w:fldCharType="end"/>
        </w:r>
      </w:hyperlink>
    </w:p>
    <w:p w14:paraId="702E0E30" w14:textId="77777777" w:rsidR="00B013F9" w:rsidRDefault="00276CFE">
      <w:pPr>
        <w:pStyle w:val="Inhopg2"/>
        <w:rPr>
          <w:rFonts w:asciiTheme="minorHAnsi" w:eastAsiaTheme="minorEastAsia" w:hAnsiTheme="minorHAnsi" w:cstheme="minorBidi"/>
          <w:color w:val="auto"/>
          <w:sz w:val="22"/>
          <w:szCs w:val="22"/>
          <w:lang w:eastAsia="nl-BE"/>
        </w:rPr>
      </w:pPr>
      <w:hyperlink w:anchor="_Toc441669777" w:history="1">
        <w:r w:rsidR="00B013F9" w:rsidRPr="007735EF">
          <w:rPr>
            <w:rStyle w:val="Hyperlink"/>
            <w14:scene3d>
              <w14:camera w14:prst="orthographicFront"/>
              <w14:lightRig w14:rig="threePt" w14:dir="t">
                <w14:rot w14:lat="0" w14:lon="0" w14:rev="0"/>
              </w14:lightRig>
            </w14:scene3d>
          </w:rPr>
          <w:t>8.4</w:t>
        </w:r>
        <w:r w:rsidR="00B013F9">
          <w:rPr>
            <w:rFonts w:asciiTheme="minorHAnsi" w:eastAsiaTheme="minorEastAsia" w:hAnsiTheme="minorHAnsi" w:cstheme="minorBidi"/>
            <w:color w:val="auto"/>
            <w:sz w:val="22"/>
            <w:szCs w:val="22"/>
            <w:lang w:eastAsia="nl-BE"/>
          </w:rPr>
          <w:tab/>
        </w:r>
        <w:r w:rsidR="00B013F9" w:rsidRPr="007735EF">
          <w:rPr>
            <w:rStyle w:val="Hyperlink"/>
          </w:rPr>
          <w:t>Ondersteuning bij taalbeleid</w:t>
        </w:r>
        <w:r w:rsidR="00B013F9">
          <w:rPr>
            <w:webHidden/>
          </w:rPr>
          <w:tab/>
        </w:r>
        <w:r w:rsidR="00B013F9">
          <w:rPr>
            <w:webHidden/>
          </w:rPr>
          <w:fldChar w:fldCharType="begin"/>
        </w:r>
        <w:r w:rsidR="00B013F9">
          <w:rPr>
            <w:webHidden/>
          </w:rPr>
          <w:instrText xml:space="preserve"> PAGEREF _Toc441669777 \h </w:instrText>
        </w:r>
        <w:r w:rsidR="00B013F9">
          <w:rPr>
            <w:webHidden/>
          </w:rPr>
        </w:r>
        <w:r w:rsidR="00B013F9">
          <w:rPr>
            <w:webHidden/>
          </w:rPr>
          <w:fldChar w:fldCharType="separate"/>
        </w:r>
        <w:r w:rsidR="00EE4958">
          <w:rPr>
            <w:webHidden/>
          </w:rPr>
          <w:t>31</w:t>
        </w:r>
        <w:r w:rsidR="00B013F9">
          <w:rPr>
            <w:webHidden/>
          </w:rPr>
          <w:fldChar w:fldCharType="end"/>
        </w:r>
      </w:hyperlink>
    </w:p>
    <w:p w14:paraId="31E342B2" w14:textId="77777777" w:rsidR="00B013F9" w:rsidRDefault="00276CFE">
      <w:pPr>
        <w:pStyle w:val="Inhopg1"/>
        <w:rPr>
          <w:rFonts w:asciiTheme="minorHAnsi" w:eastAsiaTheme="minorEastAsia" w:hAnsiTheme="minorHAnsi" w:cstheme="minorBidi"/>
          <w:b w:val="0"/>
          <w:color w:val="auto"/>
          <w:sz w:val="22"/>
          <w:lang w:eastAsia="nl-BE"/>
        </w:rPr>
      </w:pPr>
      <w:hyperlink w:anchor="_Toc441669778" w:history="1">
        <w:r w:rsidR="00B013F9" w:rsidRPr="007735EF">
          <w:rPr>
            <w:rStyle w:val="Hyperlink"/>
          </w:rPr>
          <w:t>9</w:t>
        </w:r>
        <w:r w:rsidR="00B013F9">
          <w:rPr>
            <w:rFonts w:asciiTheme="minorHAnsi" w:eastAsiaTheme="minorEastAsia" w:hAnsiTheme="minorHAnsi" w:cstheme="minorBidi"/>
            <w:b w:val="0"/>
            <w:color w:val="auto"/>
            <w:sz w:val="22"/>
            <w:lang w:eastAsia="nl-BE"/>
          </w:rPr>
          <w:tab/>
        </w:r>
        <w:r w:rsidR="00B013F9" w:rsidRPr="007735EF">
          <w:rPr>
            <w:rStyle w:val="Hyperlink"/>
          </w:rPr>
          <w:t>Evalueren</w:t>
        </w:r>
        <w:r w:rsidR="00B013F9">
          <w:rPr>
            <w:webHidden/>
          </w:rPr>
          <w:tab/>
        </w:r>
        <w:r w:rsidR="00B013F9">
          <w:rPr>
            <w:webHidden/>
          </w:rPr>
          <w:fldChar w:fldCharType="begin"/>
        </w:r>
        <w:r w:rsidR="00B013F9">
          <w:rPr>
            <w:webHidden/>
          </w:rPr>
          <w:instrText xml:space="preserve"> PAGEREF _Toc441669778 \h </w:instrText>
        </w:r>
        <w:r w:rsidR="00B013F9">
          <w:rPr>
            <w:webHidden/>
          </w:rPr>
        </w:r>
        <w:r w:rsidR="00B013F9">
          <w:rPr>
            <w:webHidden/>
          </w:rPr>
          <w:fldChar w:fldCharType="separate"/>
        </w:r>
        <w:r w:rsidR="00EE4958">
          <w:rPr>
            <w:webHidden/>
          </w:rPr>
          <w:t>33</w:t>
        </w:r>
        <w:r w:rsidR="00B013F9">
          <w:rPr>
            <w:webHidden/>
          </w:rPr>
          <w:fldChar w:fldCharType="end"/>
        </w:r>
      </w:hyperlink>
    </w:p>
    <w:p w14:paraId="768278DB" w14:textId="77777777" w:rsidR="00B013F9" w:rsidRDefault="00276CFE">
      <w:pPr>
        <w:pStyle w:val="Inhopg2"/>
        <w:rPr>
          <w:rFonts w:asciiTheme="minorHAnsi" w:eastAsiaTheme="minorEastAsia" w:hAnsiTheme="minorHAnsi" w:cstheme="minorBidi"/>
          <w:color w:val="auto"/>
          <w:sz w:val="22"/>
          <w:szCs w:val="22"/>
          <w:lang w:eastAsia="nl-BE"/>
        </w:rPr>
      </w:pPr>
      <w:hyperlink w:anchor="_Toc441669779" w:history="1">
        <w:r w:rsidR="00B013F9" w:rsidRPr="007735EF">
          <w:rPr>
            <w:rStyle w:val="Hyperlink"/>
            <w14:scene3d>
              <w14:camera w14:prst="orthographicFront"/>
              <w14:lightRig w14:rig="threePt" w14:dir="t">
                <w14:rot w14:lat="0" w14:lon="0" w14:rev="0"/>
              </w14:lightRig>
            </w14:scene3d>
          </w:rPr>
          <w:t>9.1</w:t>
        </w:r>
        <w:r w:rsidR="00B013F9">
          <w:rPr>
            <w:rFonts w:asciiTheme="minorHAnsi" w:eastAsiaTheme="minorEastAsia" w:hAnsiTheme="minorHAnsi" w:cstheme="minorBidi"/>
            <w:color w:val="auto"/>
            <w:sz w:val="22"/>
            <w:szCs w:val="22"/>
            <w:lang w:eastAsia="nl-BE"/>
          </w:rPr>
          <w:tab/>
        </w:r>
        <w:r w:rsidR="00B013F9" w:rsidRPr="007735EF">
          <w:rPr>
            <w:rStyle w:val="Hyperlink"/>
          </w:rPr>
          <w:t>Evalueren conform de visie op onderwijs</w:t>
        </w:r>
        <w:r w:rsidR="00B013F9">
          <w:rPr>
            <w:webHidden/>
          </w:rPr>
          <w:tab/>
        </w:r>
        <w:r w:rsidR="00B013F9">
          <w:rPr>
            <w:webHidden/>
          </w:rPr>
          <w:fldChar w:fldCharType="begin"/>
        </w:r>
        <w:r w:rsidR="00B013F9">
          <w:rPr>
            <w:webHidden/>
          </w:rPr>
          <w:instrText xml:space="preserve"> PAGEREF _Toc441669779 \h </w:instrText>
        </w:r>
        <w:r w:rsidR="00B013F9">
          <w:rPr>
            <w:webHidden/>
          </w:rPr>
        </w:r>
        <w:r w:rsidR="00B013F9">
          <w:rPr>
            <w:webHidden/>
          </w:rPr>
          <w:fldChar w:fldCharType="separate"/>
        </w:r>
        <w:r w:rsidR="00EE4958">
          <w:rPr>
            <w:webHidden/>
          </w:rPr>
          <w:t>33</w:t>
        </w:r>
        <w:r w:rsidR="00B013F9">
          <w:rPr>
            <w:webHidden/>
          </w:rPr>
          <w:fldChar w:fldCharType="end"/>
        </w:r>
      </w:hyperlink>
    </w:p>
    <w:p w14:paraId="066373BB" w14:textId="77777777" w:rsidR="00B013F9" w:rsidRDefault="00276CFE">
      <w:pPr>
        <w:pStyle w:val="Inhopg2"/>
        <w:rPr>
          <w:rFonts w:asciiTheme="minorHAnsi" w:eastAsiaTheme="minorEastAsia" w:hAnsiTheme="minorHAnsi" w:cstheme="minorBidi"/>
          <w:color w:val="auto"/>
          <w:sz w:val="22"/>
          <w:szCs w:val="22"/>
          <w:lang w:eastAsia="nl-BE"/>
        </w:rPr>
      </w:pPr>
      <w:hyperlink w:anchor="_Toc441669780" w:history="1">
        <w:r w:rsidR="00B013F9" w:rsidRPr="007735EF">
          <w:rPr>
            <w:rStyle w:val="Hyperlink"/>
            <w14:scene3d>
              <w14:camera w14:prst="orthographicFront"/>
              <w14:lightRig w14:rig="threePt" w14:dir="t">
                <w14:rot w14:lat="0" w14:lon="0" w14:rev="0"/>
              </w14:lightRig>
            </w14:scene3d>
          </w:rPr>
          <w:t>9.2</w:t>
        </w:r>
        <w:r w:rsidR="00B013F9">
          <w:rPr>
            <w:rFonts w:asciiTheme="minorHAnsi" w:eastAsiaTheme="minorEastAsia" w:hAnsiTheme="minorHAnsi" w:cstheme="minorBidi"/>
            <w:color w:val="auto"/>
            <w:sz w:val="22"/>
            <w:szCs w:val="22"/>
            <w:lang w:eastAsia="nl-BE"/>
          </w:rPr>
          <w:tab/>
        </w:r>
        <w:r w:rsidR="00B013F9" w:rsidRPr="007735EF">
          <w:rPr>
            <w:rStyle w:val="Hyperlink"/>
          </w:rPr>
          <w:t>Hoe evalueren?</w:t>
        </w:r>
        <w:r w:rsidR="00B013F9">
          <w:rPr>
            <w:webHidden/>
          </w:rPr>
          <w:tab/>
        </w:r>
        <w:r w:rsidR="00B013F9">
          <w:rPr>
            <w:webHidden/>
          </w:rPr>
          <w:fldChar w:fldCharType="begin"/>
        </w:r>
        <w:r w:rsidR="00B013F9">
          <w:rPr>
            <w:webHidden/>
          </w:rPr>
          <w:instrText xml:space="preserve"> PAGEREF _Toc441669780 \h </w:instrText>
        </w:r>
        <w:r w:rsidR="00B013F9">
          <w:rPr>
            <w:webHidden/>
          </w:rPr>
        </w:r>
        <w:r w:rsidR="00B013F9">
          <w:rPr>
            <w:webHidden/>
          </w:rPr>
          <w:fldChar w:fldCharType="separate"/>
        </w:r>
        <w:r w:rsidR="00EE4958">
          <w:rPr>
            <w:webHidden/>
          </w:rPr>
          <w:t>33</w:t>
        </w:r>
        <w:r w:rsidR="00B013F9">
          <w:rPr>
            <w:webHidden/>
          </w:rPr>
          <w:fldChar w:fldCharType="end"/>
        </w:r>
      </w:hyperlink>
    </w:p>
    <w:p w14:paraId="305B7E50" w14:textId="77777777" w:rsidR="00B013F9" w:rsidRDefault="00276CFE">
      <w:pPr>
        <w:pStyle w:val="Inhopg1"/>
        <w:rPr>
          <w:rFonts w:asciiTheme="minorHAnsi" w:eastAsiaTheme="minorEastAsia" w:hAnsiTheme="minorHAnsi" w:cstheme="minorBidi"/>
          <w:b w:val="0"/>
          <w:color w:val="auto"/>
          <w:sz w:val="22"/>
          <w:lang w:eastAsia="nl-BE"/>
        </w:rPr>
      </w:pPr>
      <w:hyperlink w:anchor="_Toc441669781" w:history="1">
        <w:r w:rsidR="00B013F9" w:rsidRPr="007735EF">
          <w:rPr>
            <w:rStyle w:val="Hyperlink"/>
          </w:rPr>
          <w:t>10</w:t>
        </w:r>
        <w:r w:rsidR="00B013F9">
          <w:rPr>
            <w:rFonts w:asciiTheme="minorHAnsi" w:eastAsiaTheme="minorEastAsia" w:hAnsiTheme="minorHAnsi" w:cstheme="minorBidi"/>
            <w:b w:val="0"/>
            <w:color w:val="auto"/>
            <w:sz w:val="22"/>
            <w:lang w:eastAsia="nl-BE"/>
          </w:rPr>
          <w:tab/>
        </w:r>
        <w:r w:rsidR="00B013F9" w:rsidRPr="007735EF">
          <w:rPr>
            <w:rStyle w:val="Hyperlink"/>
          </w:rPr>
          <w:t>Geïntegreerde proef</w:t>
        </w:r>
        <w:r w:rsidR="00B013F9">
          <w:rPr>
            <w:webHidden/>
          </w:rPr>
          <w:tab/>
        </w:r>
        <w:r w:rsidR="00B013F9">
          <w:rPr>
            <w:webHidden/>
          </w:rPr>
          <w:fldChar w:fldCharType="begin"/>
        </w:r>
        <w:r w:rsidR="00B013F9">
          <w:rPr>
            <w:webHidden/>
          </w:rPr>
          <w:instrText xml:space="preserve"> PAGEREF _Toc441669781 \h </w:instrText>
        </w:r>
        <w:r w:rsidR="00B013F9">
          <w:rPr>
            <w:webHidden/>
          </w:rPr>
        </w:r>
        <w:r w:rsidR="00B013F9">
          <w:rPr>
            <w:webHidden/>
          </w:rPr>
          <w:fldChar w:fldCharType="separate"/>
        </w:r>
        <w:r w:rsidR="00EE4958">
          <w:rPr>
            <w:webHidden/>
          </w:rPr>
          <w:t>35</w:t>
        </w:r>
        <w:r w:rsidR="00B013F9">
          <w:rPr>
            <w:webHidden/>
          </w:rPr>
          <w:fldChar w:fldCharType="end"/>
        </w:r>
      </w:hyperlink>
    </w:p>
    <w:p w14:paraId="0D41F967" w14:textId="723BAB55" w:rsidR="00D85EE2" w:rsidRPr="006804C9" w:rsidRDefault="00A228E2" w:rsidP="00B013F9">
      <w:pPr>
        <w:pStyle w:val="LPKop1"/>
      </w:pPr>
      <w:r>
        <w:lastRenderedPageBreak/>
        <w:fldChar w:fldCharType="end"/>
      </w:r>
      <w:bookmarkStart w:id="1" w:name="_Toc441669751"/>
      <w:r w:rsidR="001A6E2F" w:rsidRPr="006804C9">
        <w:t>I</w:t>
      </w:r>
      <w:r w:rsidR="00DA3AAF" w:rsidRPr="006804C9">
        <w:t>nleiding en situering van het leerplan</w:t>
      </w:r>
      <w:bookmarkEnd w:id="1"/>
    </w:p>
    <w:p w14:paraId="37098DB4" w14:textId="77777777" w:rsidR="00D97549" w:rsidRPr="00D85EE2" w:rsidRDefault="00D85EE2" w:rsidP="00FB2E53">
      <w:pPr>
        <w:pStyle w:val="LPKop2"/>
      </w:pPr>
      <w:bookmarkStart w:id="2" w:name="_Toc441669752"/>
      <w:r w:rsidRPr="00FB2E53">
        <w:t>Plaats</w:t>
      </w:r>
      <w:r w:rsidRPr="00D85EE2">
        <w:t xml:space="preserve"> in de lessentabel</w:t>
      </w:r>
      <w:bookmarkEnd w:id="2"/>
      <w:r w:rsidR="00DA3AAF" w:rsidRPr="00D85EE2">
        <w:t xml:space="preserve"> </w:t>
      </w:r>
    </w:p>
    <w:p w14:paraId="048E0F75" w14:textId="77777777" w:rsidR="00ED3E7F" w:rsidRDefault="00ED3E7F" w:rsidP="00E53396">
      <w:pPr>
        <w:pStyle w:val="LPTekst"/>
      </w:pPr>
      <w:r w:rsidRPr="00B36C56">
        <w:t xml:space="preserve">Zie </w:t>
      </w:r>
      <w:hyperlink r:id="rId10" w:history="1">
        <w:r w:rsidR="00E25B2B" w:rsidRPr="00E25B2B">
          <w:rPr>
            <w:rStyle w:val="Hyperlink"/>
            <w:color w:val="404040" w:themeColor="text1" w:themeTint="BF"/>
          </w:rPr>
          <w:t>www.katholiekonderwijs.vlaanderen</w:t>
        </w:r>
      </w:hyperlink>
      <w:r w:rsidR="00F97414">
        <w:t xml:space="preserve"> bij leerplannen &amp; lessentabellen</w:t>
      </w:r>
      <w:r w:rsidRPr="00B36C56">
        <w:t>.</w:t>
      </w:r>
    </w:p>
    <w:p w14:paraId="58F39F8B" w14:textId="77777777" w:rsidR="00751169" w:rsidRDefault="00751169" w:rsidP="00751169">
      <w:pPr>
        <w:pStyle w:val="LPKop2"/>
      </w:pPr>
      <w:bookmarkStart w:id="3" w:name="_Toc328551469"/>
      <w:bookmarkStart w:id="4" w:name="_Toc441669753"/>
      <w:r>
        <w:t>Inleiding en situering</w:t>
      </w:r>
      <w:bookmarkEnd w:id="3"/>
      <w:bookmarkEnd w:id="4"/>
    </w:p>
    <w:p w14:paraId="153C7F80" w14:textId="77777777" w:rsidR="00751169" w:rsidRPr="00DF7896" w:rsidRDefault="00751169" w:rsidP="00751169">
      <w:pPr>
        <w:rPr>
          <w:rFonts w:ascii="Trebuchet MS" w:hAnsi="Trebuchet MS" w:cs="Arial"/>
          <w:color w:val="404040" w:themeColor="text1" w:themeTint="BF"/>
          <w:sz w:val="20"/>
          <w:szCs w:val="20"/>
        </w:rPr>
      </w:pPr>
      <w:r w:rsidRPr="00DF7896">
        <w:rPr>
          <w:rFonts w:ascii="Trebuchet MS" w:hAnsi="Trebuchet MS" w:cs="Arial"/>
          <w:color w:val="404040" w:themeColor="text1" w:themeTint="BF"/>
          <w:sz w:val="20"/>
          <w:szCs w:val="20"/>
        </w:rPr>
        <w:t>De leerplannen zijn uitgewerkt als graadleerplannen. Dat betekent dat er geen onderscheid gemaakt wordt tussen het eerste en het tweede jaar. Het is de taak van de leraar om de leerinhouden en de doelstellingen zelf te spreiden over de twee leerjaren.</w:t>
      </w:r>
    </w:p>
    <w:p w14:paraId="4CF40979" w14:textId="3344309D" w:rsidR="00751169" w:rsidRPr="00DF7896" w:rsidRDefault="00751169" w:rsidP="003D67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rebuchet MS" w:hAnsi="Trebuchet MS" w:cs="Arial"/>
          <w:b/>
          <w:color w:val="404040" w:themeColor="text1" w:themeTint="BF"/>
          <w:sz w:val="20"/>
          <w:szCs w:val="20"/>
        </w:rPr>
      </w:pPr>
      <w:r w:rsidRPr="00DF7896">
        <w:rPr>
          <w:rFonts w:ascii="Trebuchet MS" w:hAnsi="Trebuchet MS" w:cs="Arial"/>
          <w:b/>
          <w:color w:val="404040" w:themeColor="text1" w:themeTint="BF"/>
          <w:sz w:val="20"/>
          <w:szCs w:val="20"/>
        </w:rPr>
        <w:t xml:space="preserve">De </w:t>
      </w:r>
      <w:r w:rsidR="003D6784">
        <w:rPr>
          <w:rFonts w:ascii="Trebuchet MS" w:hAnsi="Trebuchet MS" w:cs="Arial"/>
          <w:b/>
          <w:color w:val="404040" w:themeColor="text1" w:themeTint="BF"/>
          <w:sz w:val="20"/>
          <w:szCs w:val="20"/>
        </w:rPr>
        <w:t>b</w:t>
      </w:r>
      <w:r w:rsidRPr="00DF7896">
        <w:rPr>
          <w:rFonts w:ascii="Trebuchet MS" w:hAnsi="Trebuchet MS" w:cs="Arial"/>
          <w:b/>
          <w:color w:val="404040" w:themeColor="text1" w:themeTint="BF"/>
          <w:sz w:val="20"/>
          <w:szCs w:val="20"/>
        </w:rPr>
        <w:t>eginsituatie</w:t>
      </w:r>
    </w:p>
    <w:p w14:paraId="491C34BB" w14:textId="77777777" w:rsidR="00751169" w:rsidRPr="00DF7896" w:rsidRDefault="00751169" w:rsidP="007511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r w:rsidRPr="00DF7896">
        <w:rPr>
          <w:rFonts w:ascii="Trebuchet MS" w:hAnsi="Trebuchet MS" w:cs="Arial"/>
          <w:color w:val="404040" w:themeColor="text1" w:themeTint="BF"/>
          <w:sz w:val="20"/>
          <w:szCs w:val="20"/>
        </w:rPr>
        <w:t>Hierin vindt de leraar de voorwaarden waaraan de leerlingen moeten voldoen om de studierichting met enige kans op succes te kunnen starten. Voor leerlingen die uit het kunstonderwijs komen, zullen er meestal geen speciale problemen bestaan. Voor leerlingen uit andere vooropleidingen wordt er op de nodige basiskennis gewezen.</w:t>
      </w:r>
    </w:p>
    <w:p w14:paraId="5A1FD89A" w14:textId="77777777" w:rsidR="00751169" w:rsidRPr="00DF7896" w:rsidRDefault="00751169" w:rsidP="003D67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rebuchet MS" w:hAnsi="Trebuchet MS" w:cs="Arial"/>
          <w:b/>
          <w:color w:val="404040" w:themeColor="text1" w:themeTint="BF"/>
          <w:sz w:val="20"/>
          <w:szCs w:val="20"/>
        </w:rPr>
      </w:pPr>
      <w:r w:rsidRPr="00DF7896">
        <w:rPr>
          <w:rFonts w:ascii="Trebuchet MS" w:hAnsi="Trebuchet MS" w:cs="Arial"/>
          <w:b/>
          <w:color w:val="404040" w:themeColor="text1" w:themeTint="BF"/>
          <w:sz w:val="20"/>
          <w:szCs w:val="20"/>
        </w:rPr>
        <w:t>De doelstellingen</w:t>
      </w:r>
    </w:p>
    <w:p w14:paraId="12C570A7" w14:textId="77777777" w:rsidR="00751169" w:rsidRPr="00DF7896" w:rsidRDefault="00751169" w:rsidP="007511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r w:rsidRPr="00DF7896">
        <w:rPr>
          <w:rFonts w:ascii="Trebuchet MS" w:hAnsi="Trebuchet MS" w:cs="Arial"/>
          <w:color w:val="404040" w:themeColor="text1" w:themeTint="BF"/>
          <w:sz w:val="20"/>
          <w:szCs w:val="20"/>
        </w:rPr>
        <w:t xml:space="preserve">In de </w:t>
      </w:r>
      <w:r w:rsidRPr="00DF7896">
        <w:rPr>
          <w:rFonts w:ascii="Trebuchet MS" w:hAnsi="Trebuchet MS" w:cs="Arial"/>
          <w:b/>
          <w:color w:val="404040" w:themeColor="text1" w:themeTint="BF"/>
          <w:sz w:val="20"/>
          <w:szCs w:val="20"/>
        </w:rPr>
        <w:t>algemene doelstellingen</w:t>
      </w:r>
      <w:r w:rsidRPr="00DF7896">
        <w:rPr>
          <w:rFonts w:ascii="Trebuchet MS" w:hAnsi="Trebuchet MS" w:cs="Arial"/>
          <w:color w:val="404040" w:themeColor="text1" w:themeTint="BF"/>
          <w:sz w:val="20"/>
          <w:szCs w:val="20"/>
        </w:rPr>
        <w:t xml:space="preserve"> staat vermeld welke algemene doelen voor de hele opleiding verworven dienen te worden. Bijzondere aandacht wordt aan de attitudes besteed. </w:t>
      </w:r>
      <w:r w:rsidRPr="00DF7896">
        <w:rPr>
          <w:rFonts w:ascii="Trebuchet MS" w:hAnsi="Trebuchet MS" w:cs="Arial"/>
          <w:color w:val="404040" w:themeColor="text1" w:themeTint="BF"/>
          <w:sz w:val="20"/>
          <w:szCs w:val="20"/>
        </w:rPr>
        <w:tab/>
      </w:r>
    </w:p>
    <w:p w14:paraId="3B7F6EF1" w14:textId="77777777" w:rsidR="00751169" w:rsidRPr="00DF7896" w:rsidRDefault="00751169" w:rsidP="007511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r w:rsidRPr="00DF7896">
        <w:rPr>
          <w:rFonts w:ascii="Trebuchet MS" w:hAnsi="Trebuchet MS" w:cs="Arial"/>
          <w:color w:val="404040" w:themeColor="text1" w:themeTint="BF"/>
          <w:sz w:val="20"/>
          <w:szCs w:val="20"/>
        </w:rPr>
        <w:t xml:space="preserve">De </w:t>
      </w:r>
      <w:r w:rsidRPr="00DF7896">
        <w:rPr>
          <w:rFonts w:ascii="Trebuchet MS" w:hAnsi="Trebuchet MS" w:cs="Arial"/>
          <w:b/>
          <w:color w:val="404040" w:themeColor="text1" w:themeTint="BF"/>
          <w:sz w:val="20"/>
          <w:szCs w:val="20"/>
        </w:rPr>
        <w:t>specifieke doelstellingen</w:t>
      </w:r>
      <w:r w:rsidRPr="00DF7896">
        <w:rPr>
          <w:rFonts w:ascii="Trebuchet MS" w:hAnsi="Trebuchet MS" w:cs="Arial"/>
          <w:color w:val="404040" w:themeColor="text1" w:themeTint="BF"/>
          <w:sz w:val="20"/>
          <w:szCs w:val="20"/>
        </w:rPr>
        <w:t xml:space="preserve"> zijn opgesteld volgens deze niveaus:</w:t>
      </w:r>
    </w:p>
    <w:p w14:paraId="22CFD6D7" w14:textId="77777777" w:rsidR="00751169" w:rsidRPr="00DF7896" w:rsidRDefault="00751169" w:rsidP="003D67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rebuchet MS" w:hAnsi="Trebuchet MS" w:cs="Arial"/>
          <w:b/>
          <w:color w:val="404040" w:themeColor="text1" w:themeTint="BF"/>
          <w:sz w:val="20"/>
          <w:szCs w:val="20"/>
        </w:rPr>
      </w:pPr>
      <w:r w:rsidRPr="00DF7896">
        <w:rPr>
          <w:rFonts w:ascii="Trebuchet MS" w:hAnsi="Trebuchet MS" w:cs="Arial"/>
          <w:b/>
          <w:color w:val="404040" w:themeColor="text1" w:themeTint="BF"/>
          <w:sz w:val="20"/>
          <w:szCs w:val="20"/>
        </w:rPr>
        <w:t>KENNEN</w:t>
      </w:r>
    </w:p>
    <w:p w14:paraId="1A71ADEE" w14:textId="77777777" w:rsidR="00751169" w:rsidRPr="00DF7896" w:rsidRDefault="00751169" w:rsidP="007511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r w:rsidRPr="00DF7896">
        <w:rPr>
          <w:rFonts w:ascii="Trebuchet MS" w:hAnsi="Trebuchet MS" w:cs="Arial"/>
          <w:b/>
          <w:color w:val="404040" w:themeColor="text1" w:themeTint="BF"/>
          <w:sz w:val="20"/>
          <w:szCs w:val="20"/>
        </w:rPr>
        <w:t>• kennen:</w:t>
      </w:r>
      <w:r w:rsidRPr="00DF7896">
        <w:rPr>
          <w:rFonts w:ascii="Trebuchet MS" w:hAnsi="Trebuchet MS" w:cs="Arial"/>
          <w:color w:val="404040" w:themeColor="text1" w:themeTint="BF"/>
          <w:sz w:val="20"/>
          <w:szCs w:val="20"/>
        </w:rPr>
        <w:t xml:space="preserve"> de leerling registreert inhouden in zijn geheugen en kan die reproduceren. Hij weet het, hij kent het.</w:t>
      </w:r>
    </w:p>
    <w:p w14:paraId="162A434D" w14:textId="77777777" w:rsidR="00751169" w:rsidRPr="00DF7896" w:rsidRDefault="00751169" w:rsidP="007511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r w:rsidRPr="00DF7896">
        <w:rPr>
          <w:rFonts w:ascii="Trebuchet MS" w:hAnsi="Trebuchet MS" w:cs="Arial"/>
          <w:b/>
          <w:color w:val="404040" w:themeColor="text1" w:themeTint="BF"/>
          <w:sz w:val="20"/>
          <w:szCs w:val="20"/>
        </w:rPr>
        <w:t>• inzien:</w:t>
      </w:r>
      <w:r w:rsidRPr="00DF7896">
        <w:rPr>
          <w:rFonts w:ascii="Trebuchet MS" w:hAnsi="Trebuchet MS" w:cs="Arial"/>
          <w:color w:val="404040" w:themeColor="text1" w:themeTint="BF"/>
          <w:sz w:val="20"/>
          <w:szCs w:val="20"/>
        </w:rPr>
        <w:t xml:space="preserve"> de leerling kan verbanden leggen tussen verschillende kennisinhouden. Hij begrijpt de inhouden en kan die met eigen woorden meedelen en verklaren. Hij ziet het essentiële van de leerstof.</w:t>
      </w:r>
    </w:p>
    <w:p w14:paraId="6E64B185" w14:textId="77777777" w:rsidR="00751169" w:rsidRPr="00DF7896" w:rsidRDefault="00751169" w:rsidP="003D67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rebuchet MS" w:hAnsi="Trebuchet MS" w:cs="Arial"/>
          <w:b/>
          <w:color w:val="404040" w:themeColor="text1" w:themeTint="BF"/>
          <w:sz w:val="20"/>
          <w:szCs w:val="20"/>
        </w:rPr>
      </w:pPr>
      <w:r w:rsidRPr="00DF7896">
        <w:rPr>
          <w:rFonts w:ascii="Trebuchet MS" w:hAnsi="Trebuchet MS" w:cs="Arial"/>
          <w:b/>
          <w:color w:val="404040" w:themeColor="text1" w:themeTint="BF"/>
          <w:sz w:val="20"/>
          <w:szCs w:val="20"/>
        </w:rPr>
        <w:t>KUNNEN</w:t>
      </w:r>
    </w:p>
    <w:p w14:paraId="27FB1F46" w14:textId="77777777" w:rsidR="00751169" w:rsidRPr="00DF7896" w:rsidRDefault="00751169" w:rsidP="007511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r w:rsidRPr="00DF7896">
        <w:rPr>
          <w:rFonts w:ascii="Trebuchet MS" w:hAnsi="Trebuchet MS" w:cs="Arial"/>
          <w:b/>
          <w:color w:val="404040" w:themeColor="text1" w:themeTint="BF"/>
          <w:sz w:val="20"/>
          <w:szCs w:val="20"/>
        </w:rPr>
        <w:t>• kunnen toepassen:</w:t>
      </w:r>
      <w:r w:rsidRPr="00DF7896">
        <w:rPr>
          <w:rFonts w:ascii="Trebuchet MS" w:hAnsi="Trebuchet MS" w:cs="Arial"/>
          <w:color w:val="404040" w:themeColor="text1" w:themeTint="BF"/>
          <w:sz w:val="20"/>
          <w:szCs w:val="20"/>
        </w:rPr>
        <w:t xml:space="preserve"> de leerling kan bij een opdracht in een situatie die verschilt van de</w:t>
      </w:r>
    </w:p>
    <w:p w14:paraId="67EB7FE4" w14:textId="77777777" w:rsidR="00751169" w:rsidRPr="00DF7896" w:rsidRDefault="00751169" w:rsidP="007511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r w:rsidRPr="00DF7896">
        <w:rPr>
          <w:rFonts w:ascii="Trebuchet MS" w:hAnsi="Trebuchet MS" w:cs="Arial"/>
          <w:color w:val="404040" w:themeColor="text1" w:themeTint="BF"/>
          <w:sz w:val="20"/>
          <w:szCs w:val="20"/>
        </w:rPr>
        <w:t>oorspronkelijke leersituatie, gebruik maken van wat hij geleerd heeft. De leerling leert de nodige vaardigheden om een opdracht uit te voeren.</w:t>
      </w:r>
    </w:p>
    <w:p w14:paraId="50964843" w14:textId="77777777" w:rsidR="00751169" w:rsidRPr="00DF7896" w:rsidRDefault="00751169" w:rsidP="003D67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rebuchet MS" w:hAnsi="Trebuchet MS" w:cs="Arial"/>
          <w:b/>
          <w:color w:val="404040" w:themeColor="text1" w:themeTint="BF"/>
          <w:sz w:val="20"/>
          <w:szCs w:val="20"/>
        </w:rPr>
      </w:pPr>
      <w:r w:rsidRPr="00DF7896">
        <w:rPr>
          <w:rFonts w:ascii="Trebuchet MS" w:hAnsi="Trebuchet MS" w:cs="Arial"/>
          <w:b/>
          <w:color w:val="404040" w:themeColor="text1" w:themeTint="BF"/>
          <w:sz w:val="20"/>
          <w:szCs w:val="20"/>
        </w:rPr>
        <w:t>ZIJN</w:t>
      </w:r>
    </w:p>
    <w:p w14:paraId="305F048A" w14:textId="77777777" w:rsidR="00751169" w:rsidRPr="00DF7896" w:rsidRDefault="00751169" w:rsidP="007511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r w:rsidRPr="00DF7896">
        <w:rPr>
          <w:rFonts w:ascii="Trebuchet MS" w:hAnsi="Trebuchet MS" w:cs="Arial"/>
          <w:b/>
          <w:color w:val="404040" w:themeColor="text1" w:themeTint="BF"/>
          <w:sz w:val="20"/>
          <w:szCs w:val="20"/>
        </w:rPr>
        <w:t>• integreren:</w:t>
      </w:r>
      <w:r w:rsidRPr="00DF7896">
        <w:rPr>
          <w:rFonts w:ascii="Trebuchet MS" w:hAnsi="Trebuchet MS" w:cs="Arial"/>
          <w:color w:val="404040" w:themeColor="text1" w:themeTint="BF"/>
          <w:sz w:val="20"/>
          <w:szCs w:val="20"/>
        </w:rPr>
        <w:t xml:space="preserve"> de leerling kan spontaan toepassen wat hij geleerd heeft, in alle situaties.</w:t>
      </w:r>
    </w:p>
    <w:p w14:paraId="483DDF93" w14:textId="77777777" w:rsidR="00751169" w:rsidRPr="00DF7896" w:rsidRDefault="00751169" w:rsidP="007511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r w:rsidRPr="00DF7896">
        <w:rPr>
          <w:rFonts w:ascii="Trebuchet MS" w:hAnsi="Trebuchet MS" w:cs="Arial"/>
          <w:color w:val="404040" w:themeColor="text1" w:themeTint="BF"/>
          <w:sz w:val="20"/>
          <w:szCs w:val="20"/>
        </w:rPr>
        <w:t>Die niveaus volgen op elkaar. Dat betekent dat een hoger niveau telkens impliceert dat de voorgaande niveaus bereikt zijn. Uiteindelijk is het doel van elke opleiding om het hoogste niveau (het integreren) te bereiken.</w:t>
      </w:r>
    </w:p>
    <w:p w14:paraId="013AE28C" w14:textId="77777777" w:rsidR="001E47AC" w:rsidRDefault="001E47AC" w:rsidP="003D67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rebuchet MS" w:hAnsi="Trebuchet MS" w:cs="Arial"/>
          <w:b/>
          <w:color w:val="404040" w:themeColor="text1" w:themeTint="BF"/>
          <w:sz w:val="20"/>
          <w:szCs w:val="20"/>
        </w:rPr>
      </w:pPr>
    </w:p>
    <w:p w14:paraId="08B6E226" w14:textId="77777777" w:rsidR="00751169" w:rsidRDefault="00751169" w:rsidP="003D67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rebuchet MS" w:hAnsi="Trebuchet MS" w:cs="Arial"/>
          <w:b/>
          <w:color w:val="404040" w:themeColor="text1" w:themeTint="BF"/>
          <w:sz w:val="20"/>
          <w:szCs w:val="20"/>
        </w:rPr>
      </w:pPr>
      <w:r w:rsidRPr="00DF7896">
        <w:rPr>
          <w:rFonts w:ascii="Trebuchet MS" w:hAnsi="Trebuchet MS" w:cs="Arial"/>
          <w:b/>
          <w:color w:val="404040" w:themeColor="text1" w:themeTint="BF"/>
          <w:sz w:val="20"/>
          <w:szCs w:val="20"/>
        </w:rPr>
        <w:t xml:space="preserve">De pedagogisch-didactische wenken </w:t>
      </w:r>
    </w:p>
    <w:p w14:paraId="09C5B845" w14:textId="77777777" w:rsidR="001E47AC" w:rsidRPr="00DF7896" w:rsidRDefault="001E47AC" w:rsidP="003D67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rebuchet MS" w:hAnsi="Trebuchet MS" w:cs="Arial"/>
          <w:b/>
          <w:color w:val="404040" w:themeColor="text1" w:themeTint="BF"/>
          <w:sz w:val="20"/>
          <w:szCs w:val="20"/>
        </w:rPr>
      </w:pPr>
    </w:p>
    <w:p w14:paraId="6B0E73D0" w14:textId="77777777" w:rsidR="00751169" w:rsidRPr="00DF7896" w:rsidRDefault="00751169" w:rsidP="007511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r w:rsidRPr="00DF7896">
        <w:rPr>
          <w:rFonts w:ascii="Trebuchet MS" w:hAnsi="Trebuchet MS" w:cs="Arial"/>
          <w:color w:val="404040" w:themeColor="text1" w:themeTint="BF"/>
          <w:sz w:val="20"/>
          <w:szCs w:val="20"/>
        </w:rPr>
        <w:t>In deze rubriek vindt de leraar hulpmiddelen om de doelstellingen te bereiken. Het zijn zowel didactische werkvormen, didactisch materiaal, audiovisuele middelen ... De wenken zijn een hulp voor de leraar, maar verplichten hem geenszins. De school en de leraar zijn autonoom bij het concretiseren van de doelstellingen.</w:t>
      </w:r>
    </w:p>
    <w:p w14:paraId="235C4FBB" w14:textId="77777777" w:rsidR="003D6784" w:rsidRDefault="003D6784" w:rsidP="007511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b/>
          <w:color w:val="404040" w:themeColor="text1" w:themeTint="BF"/>
          <w:sz w:val="20"/>
          <w:szCs w:val="20"/>
        </w:rPr>
      </w:pPr>
    </w:p>
    <w:p w14:paraId="247DF29E" w14:textId="77777777" w:rsidR="00751169" w:rsidRDefault="00751169" w:rsidP="003D67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rebuchet MS" w:hAnsi="Trebuchet MS" w:cs="Arial"/>
          <w:b/>
          <w:color w:val="404040" w:themeColor="text1" w:themeTint="BF"/>
          <w:sz w:val="20"/>
          <w:szCs w:val="20"/>
        </w:rPr>
      </w:pPr>
      <w:r w:rsidRPr="00DF7896">
        <w:rPr>
          <w:rFonts w:ascii="Trebuchet MS" w:hAnsi="Trebuchet MS" w:cs="Arial"/>
          <w:b/>
          <w:color w:val="404040" w:themeColor="text1" w:themeTint="BF"/>
          <w:sz w:val="20"/>
          <w:szCs w:val="20"/>
        </w:rPr>
        <w:t>De evaluatie</w:t>
      </w:r>
    </w:p>
    <w:p w14:paraId="4B11C02B" w14:textId="77777777" w:rsidR="001E47AC" w:rsidRPr="00DF7896" w:rsidRDefault="001E47AC" w:rsidP="003D67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rebuchet MS" w:hAnsi="Trebuchet MS" w:cs="Arial"/>
          <w:b/>
          <w:color w:val="404040" w:themeColor="text1" w:themeTint="BF"/>
          <w:sz w:val="20"/>
          <w:szCs w:val="20"/>
        </w:rPr>
      </w:pPr>
    </w:p>
    <w:p w14:paraId="0ED15B36" w14:textId="77777777" w:rsidR="00751169" w:rsidRPr="00DF7896" w:rsidRDefault="00751169" w:rsidP="007511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r w:rsidRPr="00DF7896">
        <w:rPr>
          <w:rFonts w:ascii="Trebuchet MS" w:hAnsi="Trebuchet MS" w:cs="Arial"/>
          <w:color w:val="404040" w:themeColor="text1" w:themeTint="BF"/>
          <w:sz w:val="20"/>
          <w:szCs w:val="20"/>
        </w:rPr>
        <w:t>In deze rubriek vindt de leraar een concept over de wijze waarop hij de beoordeling van de leerlingen kan verantwoorden.</w:t>
      </w:r>
    </w:p>
    <w:p w14:paraId="10A4E8DB" w14:textId="77777777" w:rsidR="00751169" w:rsidRDefault="00751169" w:rsidP="00751169">
      <w:pPr>
        <w:pStyle w:val="VVKSOTekst"/>
      </w:pPr>
    </w:p>
    <w:p w14:paraId="2185E2EA" w14:textId="77777777" w:rsidR="00751169" w:rsidRDefault="00751169" w:rsidP="00751169">
      <w:pPr>
        <w:pStyle w:val="VVKSOTekst"/>
      </w:pPr>
    </w:p>
    <w:p w14:paraId="285EFE2E" w14:textId="77777777" w:rsidR="00751169" w:rsidRPr="003347E5" w:rsidRDefault="00751169" w:rsidP="00751169">
      <w:pPr>
        <w:pStyle w:val="VVKSOOnderwerp"/>
        <w:outlineLvl w:val="0"/>
        <w:rPr>
          <w:b w:val="0"/>
          <w:sz w:val="20"/>
          <w:szCs w:val="20"/>
        </w:rPr>
      </w:pPr>
    </w:p>
    <w:p w14:paraId="5F49F603" w14:textId="77777777" w:rsidR="009C4975" w:rsidRPr="00B36C56" w:rsidRDefault="009C4975" w:rsidP="009C1103">
      <w:pPr>
        <w:pStyle w:val="LPKop2"/>
        <w:numPr>
          <w:ilvl w:val="0"/>
          <w:numId w:val="0"/>
        </w:numPr>
        <w:ind w:left="851" w:hanging="851"/>
      </w:pPr>
    </w:p>
    <w:p w14:paraId="336FBFFC" w14:textId="77777777" w:rsidR="009C4975" w:rsidRPr="00B36C56" w:rsidRDefault="009C4975" w:rsidP="00AE3A6F">
      <w:pPr>
        <w:pStyle w:val="LPTekst"/>
        <w:rPr>
          <w:rFonts w:cs="Arial"/>
        </w:rPr>
      </w:pPr>
    </w:p>
    <w:p w14:paraId="6124F9CA" w14:textId="77777777" w:rsidR="009C4975" w:rsidRPr="00B36C56" w:rsidRDefault="009C4975" w:rsidP="00AE3A6F">
      <w:pPr>
        <w:pStyle w:val="LPTekst"/>
        <w:rPr>
          <w:rFonts w:cs="Arial"/>
        </w:rPr>
      </w:pPr>
    </w:p>
    <w:p w14:paraId="628FB304" w14:textId="77777777" w:rsidR="00043838" w:rsidRPr="00B36C56" w:rsidRDefault="00043838" w:rsidP="00AE3A6F">
      <w:pPr>
        <w:pStyle w:val="LPTekst"/>
        <w:rPr>
          <w:rFonts w:cs="Arial"/>
        </w:rPr>
      </w:pPr>
    </w:p>
    <w:p w14:paraId="3DD38B3A" w14:textId="77777777" w:rsidR="00043838" w:rsidRPr="00B36C56" w:rsidRDefault="00043838" w:rsidP="00AE3A6F">
      <w:pPr>
        <w:pStyle w:val="LPTekst"/>
        <w:rPr>
          <w:rFonts w:cs="Arial"/>
        </w:rPr>
      </w:pPr>
    </w:p>
    <w:p w14:paraId="779103B0" w14:textId="77777777" w:rsidR="00043838" w:rsidRPr="00B36C56" w:rsidRDefault="00043838" w:rsidP="00AE3A6F">
      <w:pPr>
        <w:pStyle w:val="LPTekst"/>
        <w:rPr>
          <w:rFonts w:cs="Arial"/>
        </w:rPr>
      </w:pPr>
    </w:p>
    <w:p w14:paraId="11476C0E" w14:textId="77777777" w:rsidR="00043838" w:rsidRPr="00B36C56" w:rsidRDefault="00043838" w:rsidP="00AE3A6F">
      <w:pPr>
        <w:pStyle w:val="LPTekst"/>
        <w:rPr>
          <w:rFonts w:cs="Arial"/>
        </w:rPr>
      </w:pPr>
    </w:p>
    <w:p w14:paraId="7C0904F6" w14:textId="77777777" w:rsidR="00043838" w:rsidRPr="00B36C56" w:rsidRDefault="00043838" w:rsidP="00AE3A6F">
      <w:pPr>
        <w:pStyle w:val="LPTekst"/>
        <w:rPr>
          <w:rFonts w:cs="Arial"/>
        </w:rPr>
      </w:pPr>
    </w:p>
    <w:p w14:paraId="01105432" w14:textId="77777777" w:rsidR="00043838" w:rsidRPr="00B36C56" w:rsidRDefault="00043838" w:rsidP="00AE3A6F">
      <w:pPr>
        <w:pStyle w:val="LPTekst"/>
        <w:rPr>
          <w:rFonts w:cs="Arial"/>
        </w:rPr>
      </w:pPr>
    </w:p>
    <w:p w14:paraId="6A7ABB55" w14:textId="77777777" w:rsidR="00043838" w:rsidRPr="00B36C56" w:rsidRDefault="00043838" w:rsidP="00AE3A6F">
      <w:pPr>
        <w:pStyle w:val="LPTekst"/>
        <w:rPr>
          <w:rFonts w:cs="Arial"/>
        </w:rPr>
      </w:pPr>
    </w:p>
    <w:p w14:paraId="01719C6D" w14:textId="77777777" w:rsidR="00043838" w:rsidRPr="00B36C56" w:rsidRDefault="00043838" w:rsidP="00AE3A6F">
      <w:pPr>
        <w:pStyle w:val="LPTekst"/>
        <w:rPr>
          <w:rFonts w:cs="Arial"/>
        </w:rPr>
      </w:pPr>
    </w:p>
    <w:p w14:paraId="7E8AB9CA" w14:textId="77777777" w:rsidR="00043838" w:rsidRPr="00B36C56" w:rsidRDefault="00043838" w:rsidP="00AE3A6F">
      <w:pPr>
        <w:pStyle w:val="LPTekst"/>
        <w:rPr>
          <w:rFonts w:cs="Arial"/>
        </w:rPr>
      </w:pPr>
    </w:p>
    <w:p w14:paraId="2B06836E" w14:textId="77777777" w:rsidR="009C0F88" w:rsidRPr="00B36C56" w:rsidRDefault="009C0F88" w:rsidP="00AE3A6F">
      <w:pPr>
        <w:pStyle w:val="LPTekst"/>
        <w:rPr>
          <w:rFonts w:cs="Arial"/>
        </w:rPr>
      </w:pPr>
    </w:p>
    <w:p w14:paraId="33ECDA85" w14:textId="77777777" w:rsidR="009C0F88" w:rsidRPr="00B36C56" w:rsidRDefault="009C0F88" w:rsidP="00AE3A6F">
      <w:pPr>
        <w:pStyle w:val="LPTekst"/>
        <w:rPr>
          <w:rFonts w:cs="Arial"/>
        </w:rPr>
      </w:pPr>
    </w:p>
    <w:p w14:paraId="2087E5B4" w14:textId="77777777" w:rsidR="009C0F88" w:rsidRPr="00B36C56" w:rsidRDefault="009C0F88">
      <w:pPr>
        <w:rPr>
          <w:rFonts w:ascii="Trebuchet MS" w:hAnsi="Trebuchet MS" w:cs="Arial"/>
        </w:rPr>
      </w:pPr>
    </w:p>
    <w:p w14:paraId="1883E583" w14:textId="77777777" w:rsidR="00DA3AAF" w:rsidRPr="000625C1" w:rsidRDefault="00DA3AAF" w:rsidP="006804C9">
      <w:pPr>
        <w:pStyle w:val="LPKop1"/>
      </w:pPr>
      <w:bookmarkStart w:id="5" w:name="_Toc441669754"/>
      <w:r w:rsidRPr="000625C1">
        <w:lastRenderedPageBreak/>
        <w:t>Beginsituatie en instroom</w:t>
      </w:r>
      <w:bookmarkEnd w:id="5"/>
    </w:p>
    <w:p w14:paraId="17089222" w14:textId="77777777" w:rsidR="009C1103" w:rsidRDefault="009C1103" w:rsidP="00826E57">
      <w:pPr>
        <w:pStyle w:val="LPKop2"/>
      </w:pPr>
      <w:bookmarkStart w:id="6" w:name="_Toc119334510"/>
      <w:bookmarkStart w:id="7" w:name="_Toc328551472"/>
      <w:bookmarkStart w:id="8" w:name="_Toc441669755"/>
      <w:r>
        <w:t>Kiezen voor de derde graad kso Industriële kunst</w:t>
      </w:r>
      <w:bookmarkEnd w:id="6"/>
      <w:bookmarkEnd w:id="7"/>
      <w:bookmarkEnd w:id="8"/>
    </w:p>
    <w:p w14:paraId="3EDAD707" w14:textId="77777777" w:rsidR="009C1103" w:rsidRPr="00DF7896" w:rsidRDefault="009C1103" w:rsidP="009C11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r w:rsidRPr="00DF7896">
        <w:rPr>
          <w:rFonts w:ascii="Trebuchet MS" w:hAnsi="Trebuchet MS" w:cs="Arial"/>
          <w:color w:val="404040" w:themeColor="text1" w:themeTint="BF"/>
          <w:sz w:val="20"/>
          <w:szCs w:val="20"/>
        </w:rPr>
        <w:t>Het hoofddoel van deze studierichting is dat de leerlingen een vormentaal aanleren en ontwikkelen die bij het ontwerpen van industriële producten toegepast kan worden. Als de leerling in de tweede graad kso de studierichting Beeldende Architecturale Vorming (BAV) gevolgd heeft, bestaat de kans dat die interesse en de daaraan verbonden vaardigheden al aangesproken zijn.</w:t>
      </w:r>
    </w:p>
    <w:p w14:paraId="6C77F59E" w14:textId="77777777" w:rsidR="009C1103" w:rsidRPr="00DF7896" w:rsidRDefault="009C1103" w:rsidP="009C1103">
      <w:pPr>
        <w:rPr>
          <w:rFonts w:ascii="Trebuchet MS" w:hAnsi="Trebuchet MS" w:cs="Arial"/>
          <w:color w:val="404040" w:themeColor="text1" w:themeTint="BF"/>
          <w:sz w:val="20"/>
          <w:szCs w:val="20"/>
        </w:rPr>
      </w:pPr>
      <w:r w:rsidRPr="00DF7896">
        <w:rPr>
          <w:rFonts w:ascii="Trebuchet MS" w:hAnsi="Trebuchet MS" w:cs="Arial"/>
          <w:color w:val="404040" w:themeColor="text1" w:themeTint="BF"/>
          <w:sz w:val="20"/>
          <w:szCs w:val="20"/>
        </w:rPr>
        <w:t>Dat sluit niet uit dat leerlingen uit andere studierichtingen tot dit rijpingsproces gekomen zouden zijn. Elke leerling zal op de nodige steun en begeleiding vanop zijn individueel startniveau kunnen rekenen. Het starten in deze studierichting veronderstelt wel een gemotiveerde keuze van de leerling.</w:t>
      </w:r>
    </w:p>
    <w:p w14:paraId="51169294" w14:textId="77777777" w:rsidR="009C1103" w:rsidRPr="00DF7896" w:rsidRDefault="009C1103" w:rsidP="009C1103">
      <w:pPr>
        <w:pStyle w:val="VVKSOTekst"/>
        <w:rPr>
          <w:rFonts w:ascii="Trebuchet MS" w:hAnsi="Trebuchet MS"/>
          <w:color w:val="404040" w:themeColor="text1" w:themeTint="BF"/>
          <w:sz w:val="20"/>
          <w:szCs w:val="20"/>
        </w:rPr>
      </w:pPr>
    </w:p>
    <w:p w14:paraId="6A020C0F" w14:textId="77777777" w:rsidR="009C1103" w:rsidRPr="00DF7896" w:rsidRDefault="009C1103" w:rsidP="009C1103">
      <w:pPr>
        <w:pStyle w:val="VVKSOTekst"/>
        <w:rPr>
          <w:rFonts w:ascii="Trebuchet MS" w:hAnsi="Trebuchet MS"/>
          <w:color w:val="404040" w:themeColor="text1" w:themeTint="BF"/>
          <w:sz w:val="20"/>
          <w:szCs w:val="20"/>
        </w:rPr>
      </w:pPr>
      <w:r w:rsidRPr="00DF7896">
        <w:rPr>
          <w:rFonts w:ascii="Trebuchet MS" w:hAnsi="Trebuchet MS"/>
          <w:color w:val="404040" w:themeColor="text1" w:themeTint="BF"/>
          <w:sz w:val="20"/>
          <w:szCs w:val="20"/>
        </w:rPr>
        <w:t>De derde graad Industriële kunst richt zich tot leerlingen die:</w:t>
      </w:r>
    </w:p>
    <w:p w14:paraId="6B95828C" w14:textId="77777777" w:rsidR="009C1103" w:rsidRPr="00DF7896" w:rsidRDefault="009C1103" w:rsidP="009C1103">
      <w:pPr>
        <w:pStyle w:val="VVKSOTekst"/>
        <w:rPr>
          <w:rFonts w:ascii="Trebuchet MS" w:hAnsi="Trebuchet MS"/>
          <w:color w:val="404040" w:themeColor="text1" w:themeTint="BF"/>
          <w:sz w:val="20"/>
          <w:szCs w:val="20"/>
        </w:rPr>
      </w:pPr>
    </w:p>
    <w:p w14:paraId="61BE32AA" w14:textId="77777777" w:rsidR="009C1103" w:rsidRPr="00DF7896" w:rsidRDefault="009C1103" w:rsidP="009C1103">
      <w:pPr>
        <w:pStyle w:val="VVKSOOpsomming2"/>
        <w:keepLines w:val="0"/>
        <w:numPr>
          <w:ilvl w:val="0"/>
          <w:numId w:val="1"/>
        </w:numPr>
        <w:tabs>
          <w:tab w:val="clear" w:pos="397"/>
          <w:tab w:val="num" w:pos="720"/>
        </w:tabs>
        <w:spacing w:after="120"/>
        <w:ind w:left="720" w:hanging="720"/>
        <w:rPr>
          <w:rFonts w:ascii="Trebuchet MS" w:hAnsi="Trebuchet MS"/>
          <w:color w:val="404040" w:themeColor="text1" w:themeTint="BF"/>
          <w:sz w:val="20"/>
          <w:szCs w:val="20"/>
        </w:rPr>
      </w:pPr>
      <w:r w:rsidRPr="00DF7896">
        <w:rPr>
          <w:rFonts w:ascii="Trebuchet MS" w:hAnsi="Trebuchet MS"/>
          <w:color w:val="404040" w:themeColor="text1" w:themeTint="BF"/>
          <w:sz w:val="20"/>
          <w:szCs w:val="20"/>
        </w:rPr>
        <w:t xml:space="preserve">een (industriële) interesse tonen voor kunst en zich specifiek aangetrokken voelen tot </w:t>
      </w:r>
      <w:r w:rsidRPr="00DF7896">
        <w:rPr>
          <w:rFonts w:ascii="Trebuchet MS" w:hAnsi="Trebuchet MS" w:cs="Arial"/>
          <w:color w:val="404040" w:themeColor="text1" w:themeTint="BF"/>
          <w:sz w:val="20"/>
          <w:szCs w:val="20"/>
        </w:rPr>
        <w:t>ruimtelijke aspecten zoals productvormgeving en design in de ruime zin van de betekenis;</w:t>
      </w:r>
    </w:p>
    <w:p w14:paraId="58AA7CB2" w14:textId="77777777" w:rsidR="009C1103" w:rsidRPr="00DF7896" w:rsidRDefault="009C1103" w:rsidP="009C1103">
      <w:pPr>
        <w:pStyle w:val="VVKSOOpsomming2"/>
        <w:keepLines w:val="0"/>
        <w:numPr>
          <w:ilvl w:val="0"/>
          <w:numId w:val="1"/>
        </w:numPr>
        <w:tabs>
          <w:tab w:val="clear" w:pos="397"/>
          <w:tab w:val="num" w:pos="720"/>
        </w:tabs>
        <w:spacing w:after="120"/>
        <w:ind w:left="720" w:hanging="720"/>
        <w:rPr>
          <w:rFonts w:ascii="Trebuchet MS" w:hAnsi="Trebuchet MS"/>
          <w:color w:val="404040" w:themeColor="text1" w:themeTint="BF"/>
          <w:sz w:val="20"/>
          <w:szCs w:val="20"/>
        </w:rPr>
      </w:pPr>
      <w:r w:rsidRPr="00DF7896">
        <w:rPr>
          <w:rFonts w:ascii="Trebuchet MS" w:hAnsi="Trebuchet MS"/>
          <w:color w:val="404040" w:themeColor="text1" w:themeTint="BF"/>
          <w:sz w:val="20"/>
          <w:szCs w:val="20"/>
        </w:rPr>
        <w:t>gedreven zijn om creatief te werken en hun creativiteit te ontwikkelen met aandacht voor vorm, functie, materialen en kleur;</w:t>
      </w:r>
    </w:p>
    <w:p w14:paraId="1F7EA9CF" w14:textId="77777777" w:rsidR="009C1103" w:rsidRPr="00DF7896" w:rsidRDefault="009C1103" w:rsidP="009C1103">
      <w:pPr>
        <w:pStyle w:val="VVKSOOpsomming2"/>
        <w:keepLines w:val="0"/>
        <w:numPr>
          <w:ilvl w:val="0"/>
          <w:numId w:val="1"/>
        </w:numPr>
        <w:tabs>
          <w:tab w:val="clear" w:pos="397"/>
          <w:tab w:val="num" w:pos="720"/>
        </w:tabs>
        <w:spacing w:after="120"/>
        <w:ind w:left="720" w:hanging="720"/>
        <w:rPr>
          <w:rFonts w:ascii="Trebuchet MS" w:hAnsi="Trebuchet MS"/>
          <w:color w:val="404040" w:themeColor="text1" w:themeTint="BF"/>
          <w:sz w:val="20"/>
          <w:szCs w:val="20"/>
        </w:rPr>
      </w:pPr>
      <w:r w:rsidRPr="00DF7896">
        <w:rPr>
          <w:rFonts w:ascii="Trebuchet MS" w:hAnsi="Trebuchet MS"/>
          <w:color w:val="404040" w:themeColor="text1" w:themeTint="BF"/>
          <w:sz w:val="20"/>
          <w:szCs w:val="20"/>
        </w:rPr>
        <w:t>zin tonen voor creativiteit en probleemoplossend denken;</w:t>
      </w:r>
    </w:p>
    <w:p w14:paraId="59452850" w14:textId="77777777" w:rsidR="009C1103" w:rsidRPr="00DF7896" w:rsidRDefault="009C1103" w:rsidP="009C1103">
      <w:pPr>
        <w:pStyle w:val="VVKSOOpsomming2"/>
        <w:keepLines w:val="0"/>
        <w:numPr>
          <w:ilvl w:val="0"/>
          <w:numId w:val="1"/>
        </w:numPr>
        <w:tabs>
          <w:tab w:val="clear" w:pos="397"/>
          <w:tab w:val="num" w:pos="720"/>
        </w:tabs>
        <w:spacing w:after="120"/>
        <w:ind w:left="720" w:hanging="720"/>
        <w:rPr>
          <w:rFonts w:ascii="Trebuchet MS" w:hAnsi="Trebuchet MS"/>
          <w:color w:val="404040" w:themeColor="text1" w:themeTint="BF"/>
          <w:sz w:val="20"/>
          <w:szCs w:val="20"/>
        </w:rPr>
      </w:pPr>
      <w:r w:rsidRPr="00DF7896">
        <w:rPr>
          <w:rFonts w:ascii="Trebuchet MS" w:hAnsi="Trebuchet MS"/>
          <w:color w:val="404040" w:themeColor="text1" w:themeTint="BF"/>
          <w:sz w:val="20"/>
          <w:szCs w:val="20"/>
        </w:rPr>
        <w:t>bereid zijn tot permanente reflectie op eigen aanleg, inzicht en mogelijkheden bij het ontwerpen;</w:t>
      </w:r>
    </w:p>
    <w:p w14:paraId="4D287528" w14:textId="77777777" w:rsidR="009C1103" w:rsidRPr="00DF7896" w:rsidRDefault="009C1103" w:rsidP="009C1103">
      <w:pPr>
        <w:pStyle w:val="VVKSOOpsomming2"/>
        <w:keepLines w:val="0"/>
        <w:numPr>
          <w:ilvl w:val="0"/>
          <w:numId w:val="1"/>
        </w:numPr>
        <w:tabs>
          <w:tab w:val="clear" w:pos="397"/>
          <w:tab w:val="num" w:pos="720"/>
        </w:tabs>
        <w:spacing w:after="120"/>
        <w:ind w:left="720" w:hanging="720"/>
        <w:rPr>
          <w:rFonts w:ascii="Trebuchet MS" w:hAnsi="Trebuchet MS"/>
          <w:color w:val="404040" w:themeColor="text1" w:themeTint="BF"/>
          <w:sz w:val="20"/>
          <w:szCs w:val="20"/>
        </w:rPr>
      </w:pPr>
      <w:r w:rsidRPr="00DF7896">
        <w:rPr>
          <w:rFonts w:ascii="Trebuchet MS" w:hAnsi="Trebuchet MS"/>
          <w:color w:val="404040" w:themeColor="text1" w:themeTint="BF"/>
          <w:sz w:val="20"/>
          <w:szCs w:val="20"/>
        </w:rPr>
        <w:t xml:space="preserve">bereid zijn artistieke en technische vaardigheden te ontwikkelen; </w:t>
      </w:r>
    </w:p>
    <w:p w14:paraId="24234F2F" w14:textId="77777777" w:rsidR="009C1103" w:rsidRPr="00DF7896" w:rsidRDefault="009C1103" w:rsidP="009C1103">
      <w:pPr>
        <w:pStyle w:val="VVKSOOpsomming2"/>
        <w:keepLines w:val="0"/>
        <w:numPr>
          <w:ilvl w:val="0"/>
          <w:numId w:val="1"/>
        </w:numPr>
        <w:tabs>
          <w:tab w:val="clear" w:pos="397"/>
          <w:tab w:val="num" w:pos="720"/>
        </w:tabs>
        <w:spacing w:after="120"/>
        <w:ind w:left="720" w:hanging="720"/>
        <w:rPr>
          <w:rFonts w:ascii="Trebuchet MS" w:hAnsi="Trebuchet MS"/>
          <w:color w:val="404040" w:themeColor="text1" w:themeTint="BF"/>
          <w:sz w:val="20"/>
          <w:szCs w:val="20"/>
        </w:rPr>
      </w:pPr>
      <w:r w:rsidRPr="00DF7896">
        <w:rPr>
          <w:rFonts w:ascii="Trebuchet MS" w:hAnsi="Trebuchet MS"/>
          <w:color w:val="404040" w:themeColor="text1" w:themeTint="BF"/>
          <w:sz w:val="20"/>
          <w:szCs w:val="20"/>
        </w:rPr>
        <w:t>beseffen dat het verwerven van de noodzakelijke attitudes, kennis en vaardigheden een bewuste keuze en concentratie bij het werk veronderstellen;</w:t>
      </w:r>
    </w:p>
    <w:p w14:paraId="79A174C5" w14:textId="77777777" w:rsidR="009C1103" w:rsidRPr="00DF7896" w:rsidRDefault="009C1103" w:rsidP="009C1103">
      <w:pPr>
        <w:pStyle w:val="VVKSOOpsomming2"/>
        <w:keepLines w:val="0"/>
        <w:numPr>
          <w:ilvl w:val="0"/>
          <w:numId w:val="1"/>
        </w:numPr>
        <w:tabs>
          <w:tab w:val="clear" w:pos="397"/>
          <w:tab w:val="num" w:pos="720"/>
        </w:tabs>
        <w:spacing w:after="120"/>
        <w:ind w:left="720" w:hanging="720"/>
        <w:rPr>
          <w:rFonts w:ascii="Trebuchet MS" w:hAnsi="Trebuchet MS"/>
          <w:color w:val="404040" w:themeColor="text1" w:themeTint="BF"/>
          <w:sz w:val="20"/>
          <w:szCs w:val="20"/>
        </w:rPr>
      </w:pPr>
      <w:r w:rsidRPr="00DF7896">
        <w:rPr>
          <w:rFonts w:ascii="Trebuchet MS" w:hAnsi="Trebuchet MS"/>
          <w:color w:val="404040" w:themeColor="text1" w:themeTint="BF"/>
          <w:sz w:val="20"/>
          <w:szCs w:val="20"/>
        </w:rPr>
        <w:t>in staat en bereid zijn in groep te werken en de eigen realisaties te vergelijken met die van anderen;</w:t>
      </w:r>
    </w:p>
    <w:p w14:paraId="42099A55" w14:textId="77777777" w:rsidR="009C1103" w:rsidRPr="00DF7896" w:rsidRDefault="009C1103" w:rsidP="009C1103">
      <w:pPr>
        <w:pStyle w:val="VVKSOOpsomming2"/>
        <w:keepLines w:val="0"/>
        <w:numPr>
          <w:ilvl w:val="0"/>
          <w:numId w:val="1"/>
        </w:numPr>
        <w:tabs>
          <w:tab w:val="clear" w:pos="397"/>
          <w:tab w:val="num" w:pos="720"/>
        </w:tabs>
        <w:spacing w:after="120"/>
        <w:ind w:left="720" w:hanging="720"/>
        <w:rPr>
          <w:rFonts w:ascii="Trebuchet MS" w:hAnsi="Trebuchet MS"/>
          <w:color w:val="404040" w:themeColor="text1" w:themeTint="BF"/>
          <w:sz w:val="20"/>
          <w:szCs w:val="20"/>
        </w:rPr>
      </w:pPr>
      <w:r w:rsidRPr="00DF7896">
        <w:rPr>
          <w:rFonts w:ascii="Trebuchet MS" w:hAnsi="Trebuchet MS"/>
          <w:color w:val="404040" w:themeColor="text1" w:themeTint="BF"/>
          <w:sz w:val="20"/>
          <w:szCs w:val="20"/>
        </w:rPr>
        <w:t>zich betrokken voelen bij het studiegebeuren en vanuit die betrokkenheid bereid zijn aanknopingspunten te zoeken in de actualiteit en in de historische context;</w:t>
      </w:r>
    </w:p>
    <w:p w14:paraId="057296F5" w14:textId="77777777" w:rsidR="009C1103" w:rsidRPr="00DF7896" w:rsidRDefault="009C1103" w:rsidP="009C1103">
      <w:pPr>
        <w:pStyle w:val="VVKSOOpsomming2"/>
        <w:keepLines w:val="0"/>
        <w:numPr>
          <w:ilvl w:val="0"/>
          <w:numId w:val="1"/>
        </w:numPr>
        <w:tabs>
          <w:tab w:val="clear" w:pos="397"/>
          <w:tab w:val="num" w:pos="720"/>
        </w:tabs>
        <w:spacing w:after="120"/>
        <w:ind w:left="720" w:hanging="720"/>
        <w:rPr>
          <w:rFonts w:ascii="Trebuchet MS" w:hAnsi="Trebuchet MS"/>
          <w:color w:val="404040" w:themeColor="text1" w:themeTint="BF"/>
          <w:sz w:val="20"/>
          <w:szCs w:val="20"/>
        </w:rPr>
      </w:pPr>
      <w:r w:rsidRPr="00DF7896">
        <w:rPr>
          <w:rFonts w:ascii="Trebuchet MS" w:hAnsi="Trebuchet MS"/>
          <w:color w:val="404040" w:themeColor="text1" w:themeTint="BF"/>
          <w:sz w:val="20"/>
          <w:szCs w:val="20"/>
        </w:rPr>
        <w:t>een creatieve aanleg hebben en zin tonen om te leren tekenen;</w:t>
      </w:r>
    </w:p>
    <w:p w14:paraId="1815F3F2" w14:textId="77777777" w:rsidR="009C1103" w:rsidRPr="00DF7896" w:rsidRDefault="009C1103" w:rsidP="009C1103">
      <w:pPr>
        <w:pStyle w:val="VVKSOOpsomming2"/>
        <w:keepLines w:val="0"/>
        <w:numPr>
          <w:ilvl w:val="0"/>
          <w:numId w:val="1"/>
        </w:numPr>
        <w:tabs>
          <w:tab w:val="clear" w:pos="397"/>
          <w:tab w:val="num" w:pos="720"/>
        </w:tabs>
        <w:spacing w:after="120"/>
        <w:ind w:left="720" w:hanging="720"/>
        <w:rPr>
          <w:rFonts w:ascii="Trebuchet MS" w:hAnsi="Trebuchet MS"/>
          <w:color w:val="404040" w:themeColor="text1" w:themeTint="BF"/>
          <w:sz w:val="20"/>
          <w:szCs w:val="20"/>
        </w:rPr>
      </w:pPr>
      <w:r w:rsidRPr="00DF7896">
        <w:rPr>
          <w:rFonts w:ascii="Trebuchet MS" w:hAnsi="Trebuchet MS"/>
          <w:color w:val="404040" w:themeColor="text1" w:themeTint="BF"/>
          <w:sz w:val="20"/>
          <w:szCs w:val="20"/>
        </w:rPr>
        <w:t>interesse tonen in vormgeving en omgeving;</w:t>
      </w:r>
    </w:p>
    <w:p w14:paraId="1D3C5492" w14:textId="77777777" w:rsidR="009C1103" w:rsidRPr="00DF7896" w:rsidRDefault="009C1103" w:rsidP="009C1103">
      <w:pPr>
        <w:pStyle w:val="VVKSOOpsomming2"/>
        <w:keepLines w:val="0"/>
        <w:numPr>
          <w:ilvl w:val="0"/>
          <w:numId w:val="1"/>
        </w:numPr>
        <w:tabs>
          <w:tab w:val="clear" w:pos="397"/>
          <w:tab w:val="num" w:pos="720"/>
        </w:tabs>
        <w:spacing w:after="120"/>
        <w:ind w:left="720" w:hanging="720"/>
        <w:rPr>
          <w:rFonts w:ascii="Trebuchet MS" w:hAnsi="Trebuchet MS"/>
          <w:color w:val="404040" w:themeColor="text1" w:themeTint="BF"/>
          <w:sz w:val="20"/>
          <w:szCs w:val="20"/>
        </w:rPr>
      </w:pPr>
      <w:r w:rsidRPr="00DF7896">
        <w:rPr>
          <w:rFonts w:ascii="Trebuchet MS" w:hAnsi="Trebuchet MS"/>
          <w:color w:val="404040" w:themeColor="text1" w:themeTint="BF"/>
          <w:sz w:val="20"/>
          <w:szCs w:val="20"/>
        </w:rPr>
        <w:t>een goed ontwikkeld wiskundig en ruimtelijk inzicht bezitten;</w:t>
      </w:r>
    </w:p>
    <w:p w14:paraId="2E852DB9" w14:textId="77777777" w:rsidR="009C1103" w:rsidRPr="00DF7896" w:rsidRDefault="009C1103" w:rsidP="009C1103">
      <w:pPr>
        <w:pStyle w:val="VVKSOOpsomming2"/>
        <w:keepLines w:val="0"/>
        <w:numPr>
          <w:ilvl w:val="0"/>
          <w:numId w:val="1"/>
        </w:numPr>
        <w:tabs>
          <w:tab w:val="clear" w:pos="397"/>
          <w:tab w:val="num" w:pos="720"/>
        </w:tabs>
        <w:spacing w:after="120"/>
        <w:ind w:left="720" w:hanging="720"/>
        <w:rPr>
          <w:rFonts w:ascii="Trebuchet MS" w:hAnsi="Trebuchet MS"/>
          <w:color w:val="404040" w:themeColor="text1" w:themeTint="BF"/>
          <w:sz w:val="20"/>
          <w:szCs w:val="20"/>
        </w:rPr>
      </w:pPr>
      <w:r w:rsidRPr="00DF7896">
        <w:rPr>
          <w:rFonts w:ascii="Trebuchet MS" w:hAnsi="Trebuchet MS"/>
          <w:color w:val="404040" w:themeColor="text1" w:themeTint="BF"/>
          <w:sz w:val="20"/>
          <w:szCs w:val="20"/>
        </w:rPr>
        <w:t xml:space="preserve">een interesse in 3D-computertechnieken ontwikkelen. </w:t>
      </w:r>
    </w:p>
    <w:p w14:paraId="4637CD07" w14:textId="77777777" w:rsidR="009C1103" w:rsidRPr="00DF7896" w:rsidRDefault="009C1103" w:rsidP="009C1103">
      <w:pPr>
        <w:pStyle w:val="VVKSOOpsomming2"/>
        <w:keepLines w:val="0"/>
        <w:numPr>
          <w:ilvl w:val="0"/>
          <w:numId w:val="1"/>
        </w:numPr>
        <w:tabs>
          <w:tab w:val="clear" w:pos="397"/>
          <w:tab w:val="num" w:pos="720"/>
        </w:tabs>
        <w:spacing w:after="120"/>
        <w:ind w:left="720" w:hanging="720"/>
        <w:rPr>
          <w:rFonts w:ascii="Trebuchet MS" w:hAnsi="Trebuchet MS"/>
          <w:color w:val="404040" w:themeColor="text1" w:themeTint="BF"/>
          <w:sz w:val="20"/>
          <w:szCs w:val="20"/>
        </w:rPr>
      </w:pPr>
      <w:r w:rsidRPr="00DF7896">
        <w:rPr>
          <w:rFonts w:ascii="Trebuchet MS" w:hAnsi="Trebuchet MS"/>
          <w:color w:val="404040" w:themeColor="text1" w:themeTint="BF"/>
          <w:sz w:val="20"/>
          <w:szCs w:val="20"/>
        </w:rPr>
        <w:t>kritisch ingesteld zijn.</w:t>
      </w:r>
    </w:p>
    <w:p w14:paraId="65C14F92" w14:textId="77777777" w:rsidR="009C1103" w:rsidRDefault="009C1103" w:rsidP="00826E57">
      <w:pPr>
        <w:pStyle w:val="LPKop2"/>
      </w:pPr>
      <w:bookmarkStart w:id="9" w:name="_Toc119334511"/>
      <w:bookmarkStart w:id="10" w:name="_Toc328551473"/>
      <w:bookmarkStart w:id="11" w:name="_Toc441669756"/>
      <w:r>
        <w:t>Beginsituatie</w:t>
      </w:r>
      <w:bookmarkEnd w:id="9"/>
      <w:bookmarkEnd w:id="10"/>
      <w:bookmarkEnd w:id="11"/>
    </w:p>
    <w:p w14:paraId="44167F90" w14:textId="77777777" w:rsidR="009C1103" w:rsidRPr="00DF7896" w:rsidRDefault="009C1103" w:rsidP="00F1341C">
      <w:pPr>
        <w:pStyle w:val="VVKSOTekst"/>
        <w:spacing w:after="120"/>
        <w:jc w:val="left"/>
        <w:rPr>
          <w:rFonts w:ascii="Trebuchet MS" w:hAnsi="Trebuchet MS"/>
          <w:i/>
          <w:color w:val="404040" w:themeColor="text1" w:themeTint="BF"/>
          <w:sz w:val="20"/>
          <w:szCs w:val="20"/>
        </w:rPr>
      </w:pPr>
      <w:r w:rsidRPr="00DF7896">
        <w:rPr>
          <w:rFonts w:ascii="Trebuchet MS" w:hAnsi="Trebuchet MS"/>
          <w:i/>
          <w:color w:val="404040" w:themeColor="text1" w:themeTint="BF"/>
          <w:sz w:val="20"/>
          <w:szCs w:val="20"/>
        </w:rPr>
        <w:t>De leerlingengroep is vrij heterogeen:</w:t>
      </w:r>
    </w:p>
    <w:p w14:paraId="2E2883E4" w14:textId="77777777" w:rsidR="009C1103" w:rsidRPr="00DF7896" w:rsidRDefault="009C1103" w:rsidP="00F1341C">
      <w:pPr>
        <w:pStyle w:val="VVKSOOpsomming2"/>
        <w:numPr>
          <w:ilvl w:val="0"/>
          <w:numId w:val="1"/>
        </w:numPr>
        <w:spacing w:after="120"/>
        <w:jc w:val="left"/>
        <w:rPr>
          <w:rFonts w:ascii="Trebuchet MS" w:hAnsi="Trebuchet MS"/>
          <w:color w:val="404040" w:themeColor="text1" w:themeTint="BF"/>
          <w:sz w:val="20"/>
          <w:szCs w:val="20"/>
        </w:rPr>
      </w:pPr>
      <w:r w:rsidRPr="00DF7896">
        <w:rPr>
          <w:rFonts w:ascii="Trebuchet MS" w:hAnsi="Trebuchet MS"/>
          <w:color w:val="404040" w:themeColor="text1" w:themeTint="BF"/>
          <w:sz w:val="20"/>
          <w:szCs w:val="20"/>
        </w:rPr>
        <w:t>leerlingen stromen in via de tweede graad Beeldende en architecturale kunsten kso of via de tweede graad Beeldende en architecturale vorming kso. Die leerlingen hebben al attitudes, kennis en vaardigheden verworven op het gebied van artistiek en instrumentaal tekenen.</w:t>
      </w:r>
      <w:r w:rsidRPr="00DF7896">
        <w:rPr>
          <w:rFonts w:ascii="Trebuchet MS" w:hAnsi="Trebuchet MS" w:cs="Arial"/>
          <w:b/>
          <w:color w:val="404040" w:themeColor="text1" w:themeTint="BF"/>
          <w:sz w:val="20"/>
          <w:szCs w:val="20"/>
        </w:rPr>
        <w:t xml:space="preserve"> </w:t>
      </w:r>
      <w:r w:rsidRPr="00DF7896">
        <w:rPr>
          <w:rFonts w:ascii="Trebuchet MS" w:hAnsi="Trebuchet MS" w:cs="Arial"/>
          <w:color w:val="404040" w:themeColor="text1" w:themeTint="BF"/>
          <w:sz w:val="20"/>
          <w:szCs w:val="20"/>
        </w:rPr>
        <w:t>Sommige leerlingen zullen voor  bepaalde modules wiskunde moeten bijwerken.</w:t>
      </w:r>
    </w:p>
    <w:p w14:paraId="63588DBB" w14:textId="77777777" w:rsidR="009C1103" w:rsidRPr="00DF7896" w:rsidRDefault="009C1103" w:rsidP="00F1341C">
      <w:pPr>
        <w:pStyle w:val="VVKSOOpsomming2"/>
        <w:numPr>
          <w:ilvl w:val="0"/>
          <w:numId w:val="1"/>
        </w:numPr>
        <w:spacing w:after="120"/>
        <w:jc w:val="left"/>
        <w:rPr>
          <w:rFonts w:ascii="Trebuchet MS" w:hAnsi="Trebuchet MS"/>
          <w:color w:val="404040" w:themeColor="text1" w:themeTint="BF"/>
          <w:sz w:val="20"/>
          <w:szCs w:val="20"/>
        </w:rPr>
      </w:pPr>
      <w:r w:rsidRPr="00DF7896">
        <w:rPr>
          <w:rFonts w:ascii="Trebuchet MS" w:hAnsi="Trebuchet MS"/>
          <w:color w:val="404040" w:themeColor="text1" w:themeTint="BF"/>
          <w:sz w:val="20"/>
          <w:szCs w:val="20"/>
        </w:rPr>
        <w:lastRenderedPageBreak/>
        <w:t>andere leerlingen stromen in uit andere studierichtingen en/of onderwijsvormen of volg(d)en deeltijds kunstonderwijs. De leerlingen worden als dat nodig is, bijgewerkt via inhaallessen en/of via een gedifferentieerde aanpak.</w:t>
      </w:r>
    </w:p>
    <w:p w14:paraId="574218D9" w14:textId="77777777" w:rsidR="009C1103" w:rsidRPr="00DF7896" w:rsidRDefault="009C1103" w:rsidP="009C1103">
      <w:pPr>
        <w:pStyle w:val="VVKSOKop3"/>
        <w:numPr>
          <w:ilvl w:val="0"/>
          <w:numId w:val="0"/>
        </w:numPr>
        <w:ind w:left="360" w:hanging="360"/>
        <w:rPr>
          <w:rFonts w:ascii="Trebuchet MS" w:hAnsi="Trebuchet MS"/>
          <w:b w:val="0"/>
          <w:color w:val="404040" w:themeColor="text1" w:themeTint="BF"/>
          <w:sz w:val="20"/>
          <w:szCs w:val="20"/>
        </w:rPr>
      </w:pPr>
      <w:r w:rsidRPr="00DF7896">
        <w:rPr>
          <w:rFonts w:ascii="Trebuchet MS" w:hAnsi="Trebuchet MS"/>
          <w:b w:val="0"/>
          <w:color w:val="404040" w:themeColor="text1" w:themeTint="BF"/>
          <w:sz w:val="20"/>
          <w:szCs w:val="20"/>
          <w:lang w:val="nl-BE"/>
        </w:rPr>
        <w:t>B</w:t>
      </w:r>
      <w:r w:rsidRPr="00DF7896">
        <w:rPr>
          <w:rFonts w:ascii="Trebuchet MS" w:hAnsi="Trebuchet MS"/>
          <w:b w:val="0"/>
          <w:color w:val="404040" w:themeColor="text1" w:themeTint="BF"/>
          <w:sz w:val="20"/>
          <w:szCs w:val="20"/>
        </w:rPr>
        <w:t>eginsituatie voor waarnemingstekenen</w:t>
      </w:r>
    </w:p>
    <w:p w14:paraId="1DC0157A" w14:textId="77777777" w:rsidR="009C1103" w:rsidRPr="00DF7896" w:rsidRDefault="009C1103" w:rsidP="009C1103">
      <w:pPr>
        <w:pStyle w:val="VVKSOTekst"/>
        <w:rPr>
          <w:rFonts w:ascii="Trebuchet MS" w:hAnsi="Trebuchet MS" w:cs="Arial"/>
          <w:bCs/>
          <w:color w:val="404040" w:themeColor="text1" w:themeTint="BF"/>
          <w:sz w:val="20"/>
          <w:szCs w:val="20"/>
        </w:rPr>
      </w:pPr>
      <w:r w:rsidRPr="00DF7896">
        <w:rPr>
          <w:rFonts w:ascii="Trebuchet MS" w:hAnsi="Trebuchet MS" w:cs="Arial"/>
          <w:bCs/>
          <w:color w:val="404040" w:themeColor="text1" w:themeTint="BF"/>
          <w:sz w:val="20"/>
          <w:szCs w:val="20"/>
        </w:rPr>
        <w:t>Het leerplan KV Waarnemingstekenen bouwt in de studierichting ‘Industriële Kunst’ verder op het leerplan KV Waarnemingstekenen van de tweede graad kso.</w:t>
      </w:r>
    </w:p>
    <w:p w14:paraId="6D049839" w14:textId="77777777" w:rsidR="009C1103" w:rsidRPr="00DF7896" w:rsidRDefault="009C1103" w:rsidP="009C1103">
      <w:pPr>
        <w:pStyle w:val="VVKSOTekst"/>
        <w:rPr>
          <w:rFonts w:ascii="Trebuchet MS" w:hAnsi="Trebuchet MS" w:cs="Arial"/>
          <w:bCs/>
          <w:color w:val="404040" w:themeColor="text1" w:themeTint="BF"/>
          <w:sz w:val="20"/>
          <w:szCs w:val="20"/>
        </w:rPr>
      </w:pPr>
    </w:p>
    <w:p w14:paraId="6450B7AB" w14:textId="77777777" w:rsidR="009C1103" w:rsidRPr="00DF7896" w:rsidRDefault="009C1103" w:rsidP="009C1103">
      <w:pPr>
        <w:pStyle w:val="VVKSOTekst"/>
        <w:rPr>
          <w:rFonts w:ascii="Trebuchet MS" w:hAnsi="Trebuchet MS" w:cs="Arial"/>
          <w:bCs/>
          <w:color w:val="404040" w:themeColor="text1" w:themeTint="BF"/>
          <w:sz w:val="20"/>
          <w:szCs w:val="20"/>
        </w:rPr>
      </w:pPr>
      <w:r w:rsidRPr="00DF7896">
        <w:rPr>
          <w:rFonts w:ascii="Trebuchet MS" w:hAnsi="Trebuchet MS" w:cs="Arial"/>
          <w:bCs/>
          <w:color w:val="404040" w:themeColor="text1" w:themeTint="BF"/>
          <w:sz w:val="20"/>
          <w:szCs w:val="20"/>
        </w:rPr>
        <w:t>Naargelang van de gevolgde studierichting in de tweede graad zullen de leerlingen al dan niet een vooropleiding tot waarnemingstekenen gekregen hebben.</w:t>
      </w:r>
    </w:p>
    <w:p w14:paraId="07A309CB" w14:textId="77777777" w:rsidR="009C1103" w:rsidRPr="00DF7896" w:rsidRDefault="009C1103" w:rsidP="009C1103">
      <w:pPr>
        <w:pStyle w:val="VVKSOTekst"/>
        <w:rPr>
          <w:rFonts w:ascii="Trebuchet MS" w:hAnsi="Trebuchet MS" w:cs="Arial"/>
          <w:bCs/>
          <w:color w:val="404040" w:themeColor="text1" w:themeTint="BF"/>
          <w:sz w:val="20"/>
          <w:szCs w:val="20"/>
        </w:rPr>
      </w:pPr>
    </w:p>
    <w:p w14:paraId="14BB6F17" w14:textId="77777777" w:rsidR="009C1103" w:rsidRPr="00DF7896" w:rsidRDefault="009C1103" w:rsidP="009C1103">
      <w:pPr>
        <w:pStyle w:val="VVKSOTekst"/>
        <w:rPr>
          <w:rFonts w:ascii="Trebuchet MS" w:hAnsi="Trebuchet MS" w:cs="Arial"/>
          <w:bCs/>
          <w:color w:val="404040" w:themeColor="text1" w:themeTint="BF"/>
          <w:sz w:val="20"/>
          <w:szCs w:val="20"/>
        </w:rPr>
      </w:pPr>
      <w:r w:rsidRPr="00DF7896">
        <w:rPr>
          <w:rFonts w:ascii="Trebuchet MS" w:hAnsi="Trebuchet MS" w:cs="Arial"/>
          <w:bCs/>
          <w:color w:val="404040" w:themeColor="text1" w:themeTint="BF"/>
          <w:sz w:val="20"/>
          <w:szCs w:val="20"/>
        </w:rPr>
        <w:t>Enige voorkennis van waarnemingstekenen is niet vereist, maar wordt als niet onbelangrijk ervaren. Voor dit vak vormen de leerlingen een heterogene groep qua voorkennis, binnenklasdifferentiatie komt in het eerste  jaar van de derde graad tegemoet aan dit probleem.</w:t>
      </w:r>
    </w:p>
    <w:p w14:paraId="75A17DA0" w14:textId="77777777" w:rsidR="009C1103" w:rsidRPr="00DF7896" w:rsidRDefault="009C1103" w:rsidP="009C1103">
      <w:pPr>
        <w:pStyle w:val="VVKSOTekst"/>
        <w:rPr>
          <w:rFonts w:ascii="Trebuchet MS" w:hAnsi="Trebuchet MS" w:cs="Arial"/>
          <w:bCs/>
          <w:color w:val="404040" w:themeColor="text1" w:themeTint="BF"/>
          <w:sz w:val="20"/>
          <w:szCs w:val="20"/>
        </w:rPr>
      </w:pPr>
    </w:p>
    <w:p w14:paraId="4F5D4CC6" w14:textId="77777777" w:rsidR="009C1103" w:rsidRPr="00DF7896" w:rsidRDefault="009C1103" w:rsidP="009C1103">
      <w:pPr>
        <w:pStyle w:val="VVKSOTekst"/>
        <w:rPr>
          <w:rFonts w:ascii="Trebuchet MS" w:hAnsi="Trebuchet MS" w:cs="Arial"/>
          <w:bCs/>
          <w:color w:val="404040" w:themeColor="text1" w:themeTint="BF"/>
          <w:sz w:val="20"/>
          <w:szCs w:val="20"/>
        </w:rPr>
      </w:pPr>
      <w:r w:rsidRPr="00DF7896">
        <w:rPr>
          <w:rFonts w:ascii="Trebuchet MS" w:hAnsi="Trebuchet MS" w:cs="Arial"/>
          <w:bCs/>
          <w:color w:val="404040" w:themeColor="text1" w:themeTint="BF"/>
          <w:sz w:val="20"/>
          <w:szCs w:val="20"/>
        </w:rPr>
        <w:t>Het leerplan is opgesteld voor de derde graad Industriële Kunst zonder een specifiek onderscheid te maken tussen het eerste en het tweede leerjaar. De leerstof wordt over de twee leerjaren gelijkmatig uitgebouwd en in toenemende moeilijkheidsgraad aangeboden.</w:t>
      </w:r>
    </w:p>
    <w:p w14:paraId="00FB6DC1" w14:textId="77777777" w:rsidR="009C0F88" w:rsidRPr="00B36C56" w:rsidRDefault="009C0F88" w:rsidP="00AE3A6F">
      <w:pPr>
        <w:pStyle w:val="LPTekst"/>
        <w:rPr>
          <w:rFonts w:cs="Arial"/>
        </w:rPr>
      </w:pPr>
    </w:p>
    <w:p w14:paraId="48AE44F4" w14:textId="77777777" w:rsidR="009C0F88" w:rsidRPr="00B36C56" w:rsidRDefault="009C0F88" w:rsidP="00AE3A6F">
      <w:pPr>
        <w:pStyle w:val="LPTekst"/>
        <w:rPr>
          <w:rFonts w:cs="Arial"/>
        </w:rPr>
      </w:pPr>
    </w:p>
    <w:p w14:paraId="60981530" w14:textId="77777777" w:rsidR="009C0F88" w:rsidRPr="00B36C56" w:rsidRDefault="009C0F88" w:rsidP="00AE3A6F">
      <w:pPr>
        <w:pStyle w:val="LPTekst"/>
        <w:rPr>
          <w:rFonts w:cs="Arial"/>
        </w:rPr>
      </w:pPr>
    </w:p>
    <w:p w14:paraId="4571C1DB" w14:textId="77777777" w:rsidR="009C0F88" w:rsidRPr="00B36C56" w:rsidRDefault="009C0F88" w:rsidP="00AE3A6F">
      <w:pPr>
        <w:pStyle w:val="LPTekst"/>
        <w:rPr>
          <w:rFonts w:cs="Arial"/>
        </w:rPr>
      </w:pPr>
    </w:p>
    <w:p w14:paraId="3826CC38" w14:textId="77777777" w:rsidR="009C0F88" w:rsidRPr="00B36C56" w:rsidRDefault="009C0F88" w:rsidP="00AE3A6F">
      <w:pPr>
        <w:pStyle w:val="LPTekst"/>
        <w:rPr>
          <w:rFonts w:cs="Arial"/>
        </w:rPr>
      </w:pPr>
    </w:p>
    <w:p w14:paraId="43755C22" w14:textId="77777777" w:rsidR="00DA3AAF" w:rsidRPr="000625C1" w:rsidRDefault="00DA3AAF" w:rsidP="006804C9">
      <w:pPr>
        <w:pStyle w:val="LPKop1"/>
      </w:pPr>
      <w:bookmarkStart w:id="12" w:name="_Toc441669757"/>
      <w:r w:rsidRPr="000625C1">
        <w:lastRenderedPageBreak/>
        <w:t>Logisch studietraject</w:t>
      </w:r>
      <w:bookmarkEnd w:id="12"/>
    </w:p>
    <w:p w14:paraId="3022E622" w14:textId="25D8C006" w:rsidR="00C662DF" w:rsidRDefault="00C662DF" w:rsidP="00C662DF">
      <w:pPr>
        <w:pStyle w:val="LPKop2"/>
      </w:pPr>
      <w:bookmarkStart w:id="13" w:name="_Toc441669758"/>
      <w:r>
        <w:t>To</w:t>
      </w:r>
      <w:r w:rsidRPr="00917A40">
        <w:t>ekomstmogelijkheden</w:t>
      </w:r>
      <w:bookmarkEnd w:id="13"/>
    </w:p>
    <w:p w14:paraId="45E3782C" w14:textId="77777777" w:rsidR="00C662DF" w:rsidRPr="00D82CDF" w:rsidRDefault="00C662DF" w:rsidP="00C66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r w:rsidRPr="00D82CDF">
        <w:rPr>
          <w:rFonts w:ascii="Trebuchet MS" w:hAnsi="Trebuchet MS" w:cs="Arial"/>
          <w:color w:val="404040" w:themeColor="text1" w:themeTint="BF"/>
          <w:sz w:val="20"/>
          <w:szCs w:val="20"/>
        </w:rPr>
        <w:t>De studierichting bereidt de leerlingen voor op het hoger onderwijs</w:t>
      </w:r>
      <w:r w:rsidRPr="00D82CDF">
        <w:rPr>
          <w:rFonts w:ascii="Trebuchet MS" w:hAnsi="Trebuchet MS"/>
          <w:color w:val="404040" w:themeColor="text1" w:themeTint="BF"/>
          <w:sz w:val="20"/>
          <w:szCs w:val="20"/>
        </w:rPr>
        <w:t>, al dan niet met kunstkarakter</w:t>
      </w:r>
      <w:r w:rsidRPr="00D82CDF">
        <w:rPr>
          <w:rFonts w:ascii="Trebuchet MS" w:hAnsi="Trebuchet MS" w:cs="Arial"/>
          <w:color w:val="404040" w:themeColor="text1" w:themeTint="BF"/>
          <w:sz w:val="20"/>
          <w:szCs w:val="20"/>
        </w:rPr>
        <w:t xml:space="preserve">. De leerlingen worden gerichter voorbereid op vervolgstudies in het studiegebied productontwikkeling, maar de richting  biedt hen ook de mogelijkheid tot verdere studies in niet-artistieke gebieden van het hoger onderwijs. </w:t>
      </w:r>
    </w:p>
    <w:p w14:paraId="42861750" w14:textId="77777777" w:rsidR="00C662DF" w:rsidRPr="00D82CDF" w:rsidRDefault="00C662DF" w:rsidP="00C662DF">
      <w:pPr>
        <w:pStyle w:val="VVKSOTekst"/>
        <w:rPr>
          <w:rFonts w:ascii="Trebuchet MS" w:hAnsi="Trebuchet MS"/>
          <w:color w:val="404040" w:themeColor="text1" w:themeTint="BF"/>
          <w:sz w:val="20"/>
          <w:szCs w:val="20"/>
        </w:rPr>
      </w:pPr>
    </w:p>
    <w:p w14:paraId="2D391E0C" w14:textId="77777777" w:rsidR="00C662DF" w:rsidRPr="00D82CDF" w:rsidRDefault="00C662DF" w:rsidP="00C66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r w:rsidRPr="00D82CDF">
        <w:rPr>
          <w:rFonts w:ascii="Trebuchet MS" w:hAnsi="Trebuchet MS" w:cs="Arial"/>
          <w:color w:val="404040" w:themeColor="text1" w:themeTint="BF"/>
          <w:sz w:val="20"/>
          <w:szCs w:val="20"/>
        </w:rPr>
        <w:t>De studierichting Industriële kunst is niet beroepsgericht, het leerplan wordt niet opgesplitst in specifieke domeinen. De beeldende vorming wordt in haar totaliteit benaderd met voldoende ruimte voor differentiatie en individuele begeleiding.</w:t>
      </w:r>
    </w:p>
    <w:p w14:paraId="03427EDD" w14:textId="77777777" w:rsidR="00C662DF" w:rsidRPr="00D82CDF" w:rsidRDefault="00C662DF" w:rsidP="00C662DF">
      <w:pPr>
        <w:rPr>
          <w:rFonts w:ascii="Trebuchet MS" w:hAnsi="Trebuchet MS" w:cs="Arial"/>
          <w:color w:val="404040" w:themeColor="text1" w:themeTint="BF"/>
          <w:sz w:val="20"/>
          <w:szCs w:val="20"/>
        </w:rPr>
      </w:pPr>
      <w:r w:rsidRPr="00D82CDF">
        <w:rPr>
          <w:rFonts w:ascii="Trebuchet MS" w:hAnsi="Trebuchet MS" w:cs="Arial"/>
          <w:color w:val="404040" w:themeColor="text1" w:themeTint="BF"/>
          <w:sz w:val="20"/>
          <w:szCs w:val="20"/>
        </w:rPr>
        <w:t xml:space="preserve">Op het einde van deze derde graad bezit de leerling de noodzakelijke attitudes, kennis en vaardigheden om te kunnen doorstromen naar een bacheloropleiding in het studiegebied Productontwikkeling/ Productdesign, Productvormgeving, Industrieel ontwerp, Architectuur van het hoger onderwijs zoals Architectuurassistentie en Interieurvormgeving, Interieurarchitectuur en andere aanverwante opleidingen. </w:t>
      </w:r>
    </w:p>
    <w:p w14:paraId="2909A939" w14:textId="77777777" w:rsidR="00C662DF" w:rsidRPr="00B36C56" w:rsidRDefault="00C662DF" w:rsidP="00C662DF">
      <w:pPr>
        <w:pStyle w:val="LPTekst"/>
        <w:rPr>
          <w:rFonts w:cs="Arial"/>
        </w:rPr>
      </w:pPr>
    </w:p>
    <w:p w14:paraId="57C4CFEF" w14:textId="04C96929" w:rsidR="00DA3AAF" w:rsidRPr="00246CCC" w:rsidRDefault="00D71242" w:rsidP="00246CCC">
      <w:pPr>
        <w:pStyle w:val="LPKop2"/>
      </w:pPr>
      <w:bookmarkStart w:id="14" w:name="_Toc441669759"/>
      <w:r w:rsidRPr="00246CCC">
        <w:rPr>
          <w:noProof/>
          <w:lang w:val="nl-BE" w:eastAsia="nl-BE"/>
        </w:rPr>
        <w:lastRenderedPageBreak/>
        <w:drawing>
          <wp:anchor distT="0" distB="0" distL="114300" distR="114300" simplePos="0" relativeHeight="251702272" behindDoc="1" locked="0" layoutInCell="1" allowOverlap="1" wp14:anchorId="2FB9B295" wp14:editId="0204BBA6">
            <wp:simplePos x="0" y="0"/>
            <wp:positionH relativeFrom="column">
              <wp:posOffset>2076004</wp:posOffset>
            </wp:positionH>
            <wp:positionV relativeFrom="page">
              <wp:posOffset>2986202</wp:posOffset>
            </wp:positionV>
            <wp:extent cx="1379220" cy="2071370"/>
            <wp:effectExtent l="38100" t="0" r="49530" b="0"/>
            <wp:wrapTopAndBottom/>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r w:rsidRPr="00246CCC">
        <w:rPr>
          <w:noProof/>
          <w:lang w:val="nl-BE" w:eastAsia="nl-BE"/>
        </w:rPr>
        <w:drawing>
          <wp:anchor distT="0" distB="0" distL="114300" distR="114300" simplePos="0" relativeHeight="251701248" behindDoc="1" locked="0" layoutInCell="1" allowOverlap="1" wp14:anchorId="30F6758D" wp14:editId="7A08728B">
            <wp:simplePos x="0" y="0"/>
            <wp:positionH relativeFrom="column">
              <wp:posOffset>3579778</wp:posOffset>
            </wp:positionH>
            <wp:positionV relativeFrom="paragraph">
              <wp:posOffset>2227418</wp:posOffset>
            </wp:positionV>
            <wp:extent cx="341630" cy="359410"/>
            <wp:effectExtent l="0" t="0" r="1270" b="2540"/>
            <wp:wrapThrough wrapText="bothSides">
              <wp:wrapPolygon edited="0">
                <wp:start x="4818" y="0"/>
                <wp:lineTo x="0" y="6869"/>
                <wp:lineTo x="0" y="11449"/>
                <wp:lineTo x="1204" y="20608"/>
                <wp:lineTo x="18067" y="20608"/>
                <wp:lineTo x="20476" y="10304"/>
                <wp:lineTo x="20476" y="4580"/>
                <wp:lineTo x="10840" y="0"/>
                <wp:lineTo x="4818"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630" cy="359410"/>
                    </a:xfrm>
                    <a:prstGeom prst="rect">
                      <a:avLst/>
                    </a:prstGeom>
                    <a:noFill/>
                  </pic:spPr>
                </pic:pic>
              </a:graphicData>
            </a:graphic>
            <wp14:sizeRelH relativeFrom="page">
              <wp14:pctWidth>0</wp14:pctWidth>
            </wp14:sizeRelH>
            <wp14:sizeRelV relativeFrom="page">
              <wp14:pctHeight>0</wp14:pctHeight>
            </wp14:sizeRelV>
          </wp:anchor>
        </w:drawing>
      </w:r>
      <w:r w:rsidRPr="00246CCC">
        <w:rPr>
          <w:noProof/>
          <w:lang w:val="nl-BE" w:eastAsia="nl-BE"/>
        </w:rPr>
        <w:drawing>
          <wp:anchor distT="0" distB="0" distL="114300" distR="114300" simplePos="0" relativeHeight="251700224" behindDoc="1" locked="0" layoutInCell="1" allowOverlap="1" wp14:anchorId="311F33E9" wp14:editId="15173D66">
            <wp:simplePos x="0" y="0"/>
            <wp:positionH relativeFrom="column">
              <wp:posOffset>1604645</wp:posOffset>
            </wp:positionH>
            <wp:positionV relativeFrom="paragraph">
              <wp:posOffset>2226945</wp:posOffset>
            </wp:positionV>
            <wp:extent cx="341630" cy="359410"/>
            <wp:effectExtent l="67310" t="27940" r="0" b="68580"/>
            <wp:wrapThrough wrapText="bothSides">
              <wp:wrapPolygon edited="0">
                <wp:start x="-4098" y="8398"/>
                <wp:lineTo x="-7308" y="14964"/>
                <wp:lineTo x="4076" y="25183"/>
                <wp:lineTo x="12492" y="21714"/>
                <wp:lineTo x="15995" y="24859"/>
                <wp:lineTo x="20956" y="19864"/>
                <wp:lineTo x="21588" y="12558"/>
                <wp:lineTo x="10107" y="-897"/>
                <wp:lineTo x="7480" y="-3256"/>
                <wp:lineTo x="-4098" y="8398"/>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798346">
                      <a:off x="0" y="0"/>
                      <a:ext cx="341630" cy="359410"/>
                    </a:xfrm>
                    <a:prstGeom prst="rect">
                      <a:avLst/>
                    </a:prstGeom>
                    <a:noFill/>
                  </pic:spPr>
                </pic:pic>
              </a:graphicData>
            </a:graphic>
            <wp14:sizeRelH relativeFrom="page">
              <wp14:pctWidth>0</wp14:pctWidth>
            </wp14:sizeRelH>
            <wp14:sizeRelV relativeFrom="page">
              <wp14:pctHeight>0</wp14:pctHeight>
            </wp14:sizeRelV>
          </wp:anchor>
        </w:drawing>
      </w:r>
      <w:r w:rsidR="00F1341C" w:rsidRPr="00246CCC">
        <w:rPr>
          <w:noProof/>
          <w:lang w:val="nl-BE" w:eastAsia="nl-BE"/>
        </w:rPr>
        <w:drawing>
          <wp:anchor distT="0" distB="0" distL="114300" distR="114300" simplePos="0" relativeHeight="251698176" behindDoc="0" locked="0" layoutInCell="1" allowOverlap="1" wp14:anchorId="56ABC642" wp14:editId="16E1A659">
            <wp:simplePos x="0" y="0"/>
            <wp:positionH relativeFrom="column">
              <wp:posOffset>0</wp:posOffset>
            </wp:positionH>
            <wp:positionV relativeFrom="paragraph">
              <wp:posOffset>590550</wp:posOffset>
            </wp:positionV>
            <wp:extent cx="5486400" cy="3200400"/>
            <wp:effectExtent l="0" t="0" r="57150" b="0"/>
            <wp:wrapThrough wrapText="bothSides">
              <wp:wrapPolygon edited="0">
                <wp:start x="8175" y="1157"/>
                <wp:lineTo x="7950" y="1800"/>
                <wp:lineTo x="7875" y="5529"/>
                <wp:lineTo x="0" y="6814"/>
                <wp:lineTo x="0" y="14400"/>
                <wp:lineTo x="75" y="14914"/>
                <wp:lineTo x="21525" y="14914"/>
                <wp:lineTo x="21750" y="13757"/>
                <wp:lineTo x="21750" y="6943"/>
                <wp:lineTo x="13875" y="5529"/>
                <wp:lineTo x="13800" y="1800"/>
                <wp:lineTo x="13650" y="1157"/>
                <wp:lineTo x="8175" y="1157"/>
              </wp:wrapPolygon>
            </wp:wrapThrough>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r w:rsidR="00246CCC" w:rsidRPr="00246CCC">
        <w:t>Studietraject</w:t>
      </w:r>
      <w:bookmarkEnd w:id="14"/>
    </w:p>
    <w:p w14:paraId="3469DBCB" w14:textId="77777777" w:rsidR="00D97549" w:rsidRPr="000625C1" w:rsidRDefault="00DA3AAF" w:rsidP="006804C9">
      <w:pPr>
        <w:pStyle w:val="LPKop1"/>
      </w:pPr>
      <w:bookmarkStart w:id="15" w:name="_Toc441669760"/>
      <w:bookmarkStart w:id="16" w:name="_Toc30393936"/>
      <w:r w:rsidRPr="000625C1">
        <w:lastRenderedPageBreak/>
        <w:t>Christelijk mensbeeld</w:t>
      </w:r>
      <w:bookmarkEnd w:id="15"/>
    </w:p>
    <w:p w14:paraId="5C21B7A9" w14:textId="77777777" w:rsidR="004577A9" w:rsidRPr="00F02654" w:rsidRDefault="004577A9" w:rsidP="004577A9">
      <w:pPr>
        <w:pStyle w:val="LPTekst"/>
      </w:pPr>
      <w:r w:rsidRPr="00F02654">
        <w:t>Ons onderwijs streeft de vorming van de totale persoon na waarbij het christelijke mensbeeld centraal staat. Onderstaande waarden zijn dan ook altijd na te streven tijdens alle handelingen:</w:t>
      </w:r>
    </w:p>
    <w:p w14:paraId="148FC216" w14:textId="77777777" w:rsidR="004577A9" w:rsidRPr="00F02654" w:rsidRDefault="004577A9" w:rsidP="004577A9">
      <w:pPr>
        <w:pStyle w:val="LPTekst"/>
        <w:numPr>
          <w:ilvl w:val="0"/>
          <w:numId w:val="25"/>
        </w:numPr>
      </w:pPr>
      <w:r w:rsidRPr="00F02654">
        <w:t>respect voor de medemens;</w:t>
      </w:r>
    </w:p>
    <w:p w14:paraId="6A158AD9" w14:textId="77777777" w:rsidR="004577A9" w:rsidRPr="00F02654" w:rsidRDefault="004577A9" w:rsidP="004577A9">
      <w:pPr>
        <w:pStyle w:val="LPTekst"/>
        <w:numPr>
          <w:ilvl w:val="0"/>
          <w:numId w:val="25"/>
        </w:numPr>
      </w:pPr>
      <w:r w:rsidRPr="00F02654">
        <w:t>solidariteit;</w:t>
      </w:r>
    </w:p>
    <w:p w14:paraId="577CA443" w14:textId="77777777" w:rsidR="004577A9" w:rsidRPr="00F02654" w:rsidRDefault="004577A9" w:rsidP="004577A9">
      <w:pPr>
        <w:pStyle w:val="LPTekst"/>
        <w:numPr>
          <w:ilvl w:val="0"/>
          <w:numId w:val="25"/>
        </w:numPr>
      </w:pPr>
      <w:r w:rsidRPr="00F02654">
        <w:t>zorg voor milieu en leven;</w:t>
      </w:r>
    </w:p>
    <w:p w14:paraId="63B67AB9" w14:textId="77777777" w:rsidR="004577A9" w:rsidRPr="00F02654" w:rsidRDefault="004577A9" w:rsidP="004577A9">
      <w:pPr>
        <w:pStyle w:val="LPTekst"/>
        <w:numPr>
          <w:ilvl w:val="0"/>
          <w:numId w:val="25"/>
        </w:numPr>
      </w:pPr>
      <w:r w:rsidRPr="00F02654">
        <w:t>respectvol omgaan met eigen geloof, anders gelovigen en niet-gelovigen;</w:t>
      </w:r>
    </w:p>
    <w:p w14:paraId="6A8F09FC" w14:textId="77777777" w:rsidR="004577A9" w:rsidRPr="00F02654" w:rsidRDefault="004577A9" w:rsidP="004577A9">
      <w:pPr>
        <w:pStyle w:val="LPTekst"/>
        <w:numPr>
          <w:ilvl w:val="0"/>
          <w:numId w:val="25"/>
        </w:numPr>
      </w:pPr>
      <w:r w:rsidRPr="00F02654">
        <w:t>vanuit eigen spiritualiteit omgaan met ethische problemen.</w:t>
      </w:r>
    </w:p>
    <w:bookmarkEnd w:id="16"/>
    <w:p w14:paraId="0C7EEF47" w14:textId="77777777" w:rsidR="00F02654" w:rsidRPr="00B36C56" w:rsidRDefault="00F02654" w:rsidP="00E53396">
      <w:pPr>
        <w:pStyle w:val="LPTekst"/>
      </w:pPr>
    </w:p>
    <w:p w14:paraId="7CAE2B64" w14:textId="77777777" w:rsidR="00F02654" w:rsidRPr="00B36C56" w:rsidRDefault="00F02654" w:rsidP="00E53396">
      <w:pPr>
        <w:pStyle w:val="LPTekst"/>
      </w:pPr>
    </w:p>
    <w:p w14:paraId="40C388CC" w14:textId="77777777" w:rsidR="00F02654" w:rsidRPr="00B36C56" w:rsidRDefault="00F02654" w:rsidP="00E53396">
      <w:pPr>
        <w:pStyle w:val="LPTekst"/>
      </w:pPr>
    </w:p>
    <w:p w14:paraId="2863E27C" w14:textId="77777777" w:rsidR="00F02654" w:rsidRPr="00B36C56" w:rsidRDefault="00F02654" w:rsidP="00E53396">
      <w:pPr>
        <w:pStyle w:val="LPTekst"/>
      </w:pPr>
    </w:p>
    <w:p w14:paraId="1AF489DD" w14:textId="77777777" w:rsidR="00F02654" w:rsidRPr="00B36C56" w:rsidRDefault="00F02654" w:rsidP="00E53396">
      <w:pPr>
        <w:pStyle w:val="LPTekst"/>
      </w:pPr>
    </w:p>
    <w:p w14:paraId="32599C75" w14:textId="77777777" w:rsidR="00F02654" w:rsidRPr="00B36C56" w:rsidRDefault="00F02654" w:rsidP="00E53396">
      <w:pPr>
        <w:pStyle w:val="LPTekst"/>
      </w:pPr>
    </w:p>
    <w:p w14:paraId="32D3FEAF" w14:textId="77777777" w:rsidR="00F02654" w:rsidRPr="00B36C56" w:rsidRDefault="00F02654" w:rsidP="00E53396">
      <w:pPr>
        <w:pStyle w:val="LPTekst"/>
      </w:pPr>
    </w:p>
    <w:p w14:paraId="09DE52AC" w14:textId="77777777" w:rsidR="00F02654" w:rsidRPr="00B36C56" w:rsidRDefault="00F02654" w:rsidP="00E53396">
      <w:pPr>
        <w:pStyle w:val="LPTekst"/>
      </w:pPr>
    </w:p>
    <w:p w14:paraId="311654D2" w14:textId="77777777" w:rsidR="00F02654" w:rsidRPr="00B36C56" w:rsidRDefault="00F02654" w:rsidP="00E53396">
      <w:pPr>
        <w:pStyle w:val="LPTekst"/>
      </w:pPr>
    </w:p>
    <w:p w14:paraId="40C0C8F1" w14:textId="77777777" w:rsidR="00F02654" w:rsidRPr="00B36C56" w:rsidRDefault="00F02654" w:rsidP="00E53396">
      <w:pPr>
        <w:pStyle w:val="LPTekst"/>
      </w:pPr>
    </w:p>
    <w:p w14:paraId="3EE9986C" w14:textId="77777777" w:rsidR="00F02654" w:rsidRPr="00B36C56" w:rsidRDefault="00F02654" w:rsidP="00E53396">
      <w:pPr>
        <w:pStyle w:val="LPTekst"/>
      </w:pPr>
    </w:p>
    <w:p w14:paraId="22893D08" w14:textId="77777777" w:rsidR="00F02654" w:rsidRPr="00B36C56" w:rsidRDefault="00F02654" w:rsidP="00E53396">
      <w:pPr>
        <w:pStyle w:val="LPTekst"/>
      </w:pPr>
    </w:p>
    <w:p w14:paraId="05F70E90" w14:textId="77777777" w:rsidR="00DA3AAF" w:rsidRPr="000625C1" w:rsidRDefault="00DA3AAF" w:rsidP="006804C9">
      <w:pPr>
        <w:pStyle w:val="LPKop1"/>
      </w:pPr>
      <w:bookmarkStart w:id="17" w:name="_Toc441669761"/>
      <w:r w:rsidRPr="000625C1">
        <w:lastRenderedPageBreak/>
        <w:t>Opbouw en samenhang</w:t>
      </w:r>
      <w:bookmarkEnd w:id="17"/>
    </w:p>
    <w:p w14:paraId="2274003E" w14:textId="6D5C3EC8" w:rsidR="004E50CD" w:rsidRDefault="004E50CD" w:rsidP="00FB2E53">
      <w:pPr>
        <w:pStyle w:val="LPKop2"/>
      </w:pPr>
      <w:bookmarkStart w:id="18" w:name="_Toc441669762"/>
      <w:r>
        <w:t>De leerplandoelen en didactische wenken</w:t>
      </w:r>
      <w:bookmarkEnd w:id="18"/>
    </w:p>
    <w:p w14:paraId="6F58A1B7" w14:textId="74CECFF5" w:rsidR="004E50CD" w:rsidRPr="00B34A3E" w:rsidRDefault="004E50CD" w:rsidP="004E50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r>
        <w:t xml:space="preserve">De </w:t>
      </w:r>
      <w:r w:rsidRPr="00B34A3E">
        <w:rPr>
          <w:rFonts w:ascii="Trebuchet MS" w:hAnsi="Trebuchet MS" w:cs="Arial"/>
          <w:color w:val="404040" w:themeColor="text1" w:themeTint="BF"/>
          <w:sz w:val="20"/>
          <w:szCs w:val="20"/>
        </w:rPr>
        <w:t>leerplandoelstellingen en didactische wenken zijn ingedeeld in:</w:t>
      </w:r>
    </w:p>
    <w:p w14:paraId="3640EE08" w14:textId="77777777" w:rsidR="004E50CD" w:rsidRPr="00B34A3E" w:rsidRDefault="004E50CD" w:rsidP="004E50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ascii="Trebuchet MS" w:hAnsi="Trebuchet MS" w:cs="Arial"/>
          <w:color w:val="404040" w:themeColor="text1" w:themeTint="BF"/>
          <w:sz w:val="20"/>
          <w:szCs w:val="20"/>
        </w:rPr>
      </w:pPr>
      <w:r w:rsidRPr="00B34A3E">
        <w:rPr>
          <w:rFonts w:ascii="Trebuchet MS" w:hAnsi="Trebuchet MS" w:cs="Arial"/>
          <w:color w:val="404040" w:themeColor="text1" w:themeTint="BF"/>
          <w:sz w:val="20"/>
          <w:szCs w:val="20"/>
        </w:rPr>
        <w:tab/>
        <w:t>- wiskunde;</w:t>
      </w:r>
    </w:p>
    <w:p w14:paraId="73F868D1" w14:textId="77777777" w:rsidR="004E50CD" w:rsidRPr="00B34A3E" w:rsidRDefault="004E50CD" w:rsidP="004E50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ascii="Trebuchet MS" w:hAnsi="Trebuchet MS" w:cs="Arial"/>
          <w:color w:val="404040" w:themeColor="text1" w:themeTint="BF"/>
          <w:sz w:val="20"/>
          <w:szCs w:val="20"/>
        </w:rPr>
      </w:pPr>
      <w:r w:rsidRPr="00B34A3E">
        <w:rPr>
          <w:rFonts w:ascii="Trebuchet MS" w:hAnsi="Trebuchet MS" w:cs="Arial"/>
          <w:color w:val="404040" w:themeColor="text1" w:themeTint="BF"/>
          <w:sz w:val="20"/>
          <w:szCs w:val="20"/>
        </w:rPr>
        <w:tab/>
        <w:t>- wetenschappelijk tekenen;</w:t>
      </w:r>
    </w:p>
    <w:p w14:paraId="1BDA17CF" w14:textId="77777777" w:rsidR="004E50CD" w:rsidRPr="00B34A3E" w:rsidRDefault="004E50CD" w:rsidP="004E50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ascii="Trebuchet MS" w:hAnsi="Trebuchet MS" w:cs="Arial"/>
          <w:color w:val="404040" w:themeColor="text1" w:themeTint="BF"/>
          <w:sz w:val="20"/>
          <w:szCs w:val="20"/>
        </w:rPr>
      </w:pPr>
      <w:r w:rsidRPr="00B34A3E">
        <w:rPr>
          <w:rFonts w:ascii="Trebuchet MS" w:hAnsi="Trebuchet MS" w:cs="Arial"/>
          <w:color w:val="404040" w:themeColor="text1" w:themeTint="BF"/>
          <w:sz w:val="20"/>
          <w:szCs w:val="20"/>
        </w:rPr>
        <w:tab/>
        <w:t>- industriële kunst (met computertekenen);</w:t>
      </w:r>
    </w:p>
    <w:p w14:paraId="18D019AC" w14:textId="77777777" w:rsidR="004E50CD" w:rsidRPr="00B34A3E" w:rsidRDefault="004E50CD" w:rsidP="004E50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ascii="Trebuchet MS" w:hAnsi="Trebuchet MS" w:cs="Arial"/>
          <w:color w:val="404040" w:themeColor="text1" w:themeTint="BF"/>
          <w:sz w:val="20"/>
          <w:szCs w:val="20"/>
        </w:rPr>
      </w:pPr>
      <w:r w:rsidRPr="00B34A3E">
        <w:rPr>
          <w:rFonts w:ascii="Trebuchet MS" w:hAnsi="Trebuchet MS" w:cs="Arial"/>
          <w:color w:val="404040" w:themeColor="text1" w:themeTint="BF"/>
          <w:sz w:val="20"/>
          <w:szCs w:val="20"/>
        </w:rPr>
        <w:tab/>
        <w:t>- waarnemingstekenen.</w:t>
      </w:r>
    </w:p>
    <w:p w14:paraId="02759B2D" w14:textId="77777777" w:rsidR="004E50CD" w:rsidRPr="00B34A3E" w:rsidRDefault="004E50CD" w:rsidP="004E50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r w:rsidRPr="00B34A3E">
        <w:rPr>
          <w:rFonts w:ascii="Trebuchet MS" w:hAnsi="Trebuchet MS" w:cs="Arial"/>
          <w:color w:val="404040" w:themeColor="text1" w:themeTint="BF"/>
          <w:sz w:val="20"/>
          <w:szCs w:val="20"/>
        </w:rPr>
        <w:t>Die vier componenten zijn de invalshoeken voor het onderzoek van de beeldende middelen, de beeldende expressiemogelijkheden en het beeldend materiaal.</w:t>
      </w:r>
    </w:p>
    <w:p w14:paraId="573A07BD" w14:textId="30825E89" w:rsidR="004E50CD" w:rsidRDefault="004E50CD" w:rsidP="00FB2E53">
      <w:pPr>
        <w:pStyle w:val="LPKop2"/>
      </w:pPr>
      <w:bookmarkStart w:id="19" w:name="_Toc441669763"/>
      <w:r>
        <w:t>Volgorde en samenhang</w:t>
      </w:r>
      <w:bookmarkEnd w:id="19"/>
    </w:p>
    <w:p w14:paraId="73963321" w14:textId="4D2342B1" w:rsidR="004E50CD" w:rsidRPr="001B78BB" w:rsidRDefault="004E50CD" w:rsidP="004E50CD">
      <w:pPr>
        <w:pStyle w:val="VVKSOTekst"/>
        <w:jc w:val="left"/>
        <w:rPr>
          <w:rFonts w:ascii="Trebuchet MS" w:hAnsi="Trebuchet MS"/>
          <w:color w:val="404040" w:themeColor="text1" w:themeTint="BF"/>
          <w:sz w:val="20"/>
          <w:szCs w:val="20"/>
        </w:rPr>
      </w:pPr>
      <w:r w:rsidRPr="001B78BB">
        <w:rPr>
          <w:rFonts w:ascii="Trebuchet MS" w:hAnsi="Trebuchet MS"/>
          <w:color w:val="404040" w:themeColor="text1" w:themeTint="BF"/>
          <w:sz w:val="20"/>
          <w:szCs w:val="20"/>
        </w:rPr>
        <w:t xml:space="preserve">De volgorde van de doelen is niet zo dat er een chronologie in zit, of dat er aangegeven wordt dat de eerste doelen de belangrijkste zijn. </w:t>
      </w:r>
    </w:p>
    <w:p w14:paraId="643477D7" w14:textId="77777777" w:rsidR="004E50CD" w:rsidRPr="001B78BB" w:rsidRDefault="004E50CD" w:rsidP="004E50CD">
      <w:pPr>
        <w:pStyle w:val="VVKSOOpsomming1"/>
        <w:numPr>
          <w:ilvl w:val="0"/>
          <w:numId w:val="0"/>
        </w:numPr>
        <w:jc w:val="left"/>
        <w:rPr>
          <w:rFonts w:ascii="Trebuchet MS" w:hAnsi="Trebuchet MS"/>
          <w:color w:val="404040" w:themeColor="text1" w:themeTint="BF"/>
        </w:rPr>
      </w:pPr>
    </w:p>
    <w:p w14:paraId="4BE660E0" w14:textId="77777777" w:rsidR="004E50CD" w:rsidRPr="001B78BB" w:rsidRDefault="004E50CD" w:rsidP="004E50CD">
      <w:pPr>
        <w:pStyle w:val="VVKSOOpsomming1"/>
        <w:numPr>
          <w:ilvl w:val="0"/>
          <w:numId w:val="0"/>
        </w:numPr>
        <w:jc w:val="left"/>
        <w:rPr>
          <w:rFonts w:ascii="Trebuchet MS" w:hAnsi="Trebuchet MS"/>
          <w:color w:val="404040" w:themeColor="text1" w:themeTint="BF"/>
        </w:rPr>
      </w:pPr>
      <w:r w:rsidRPr="001B78BB">
        <w:rPr>
          <w:rFonts w:ascii="Trebuchet MS" w:hAnsi="Trebuchet MS"/>
          <w:color w:val="404040" w:themeColor="text1" w:themeTint="BF"/>
        </w:rPr>
        <w:t>Overleg en samenwerking tussen een beperkt aantal vakleraren is noodzakelijk.</w:t>
      </w:r>
    </w:p>
    <w:p w14:paraId="6E8B2243" w14:textId="1A40D658" w:rsidR="004E50CD" w:rsidRPr="001B78BB" w:rsidRDefault="004E50CD" w:rsidP="004E50CD">
      <w:pPr>
        <w:pStyle w:val="VVKSOOpsomming1"/>
        <w:numPr>
          <w:ilvl w:val="0"/>
          <w:numId w:val="0"/>
        </w:numPr>
        <w:rPr>
          <w:rFonts w:ascii="Trebuchet MS" w:hAnsi="Trebuchet MS"/>
          <w:color w:val="404040" w:themeColor="text1" w:themeTint="BF"/>
        </w:rPr>
      </w:pPr>
      <w:r w:rsidRPr="001B78BB">
        <w:rPr>
          <w:rFonts w:ascii="Trebuchet MS" w:hAnsi="Trebuchet MS"/>
          <w:color w:val="404040" w:themeColor="text1" w:themeTint="BF"/>
        </w:rPr>
        <w:t xml:space="preserve">De groei van de leerling vanuit de eigen persoon is een aandachtspunt. De leerling wordt individueel begeleid in zijn zoeken naar en realiseren van persoonlijke oplossingen. Het inhoudelijke aspect is </w:t>
      </w:r>
      <w:r w:rsidR="00246CCC">
        <w:rPr>
          <w:rFonts w:ascii="Trebuchet MS" w:hAnsi="Trebuchet MS"/>
          <w:color w:val="404040" w:themeColor="text1" w:themeTint="BF"/>
        </w:rPr>
        <w:t>daarbij</w:t>
      </w:r>
      <w:r w:rsidRPr="001B78BB">
        <w:rPr>
          <w:rFonts w:ascii="Trebuchet MS" w:hAnsi="Trebuchet MS"/>
          <w:color w:val="404040" w:themeColor="text1" w:themeTint="BF"/>
        </w:rPr>
        <w:t xml:space="preserve"> zeker ook belangrijk. De leerling leert en krijgt de kans om een eigen visie(tekst) uit te drukken.</w:t>
      </w:r>
    </w:p>
    <w:p w14:paraId="6A94CA63" w14:textId="5CC26F0B" w:rsidR="00DA3AAF" w:rsidRPr="00B36C56" w:rsidRDefault="00DA3AAF" w:rsidP="00AE3A6F">
      <w:pPr>
        <w:pStyle w:val="LPTekst"/>
      </w:pPr>
    </w:p>
    <w:p w14:paraId="32B6BF9F" w14:textId="77777777" w:rsidR="00043838" w:rsidRPr="00B36C56" w:rsidRDefault="00043838" w:rsidP="00AE3A6F">
      <w:pPr>
        <w:pStyle w:val="LPTekst"/>
        <w:rPr>
          <w:rFonts w:cs="Arial"/>
        </w:rPr>
      </w:pPr>
    </w:p>
    <w:p w14:paraId="27E20A3C" w14:textId="77777777" w:rsidR="00043838" w:rsidRPr="00B36C56" w:rsidRDefault="00043838" w:rsidP="00AE3A6F">
      <w:pPr>
        <w:pStyle w:val="LPTekst"/>
        <w:rPr>
          <w:rFonts w:cs="Arial"/>
        </w:rPr>
      </w:pPr>
    </w:p>
    <w:p w14:paraId="25AF609D" w14:textId="77777777" w:rsidR="00043838" w:rsidRPr="00B36C56" w:rsidRDefault="00043838" w:rsidP="00AE3A6F">
      <w:pPr>
        <w:pStyle w:val="LPTekst"/>
        <w:rPr>
          <w:rFonts w:cs="Arial"/>
        </w:rPr>
      </w:pPr>
    </w:p>
    <w:p w14:paraId="541A1F15" w14:textId="77777777" w:rsidR="00043838" w:rsidRPr="00B36C56" w:rsidRDefault="00043838" w:rsidP="00AE3A6F">
      <w:pPr>
        <w:pStyle w:val="LPTekst"/>
        <w:rPr>
          <w:rFonts w:cs="Arial"/>
        </w:rPr>
      </w:pPr>
    </w:p>
    <w:p w14:paraId="57689B92" w14:textId="77777777" w:rsidR="00DA3AAF" w:rsidRPr="000625C1" w:rsidRDefault="00DA3AAF" w:rsidP="006804C9">
      <w:pPr>
        <w:pStyle w:val="LPKop1"/>
      </w:pPr>
      <w:bookmarkStart w:id="20" w:name="_Toc441669764"/>
      <w:r w:rsidRPr="000625C1">
        <w:t>Doelstellingen</w:t>
      </w:r>
      <w:bookmarkEnd w:id="20"/>
    </w:p>
    <w:p w14:paraId="63251916" w14:textId="77777777" w:rsidR="009C1103" w:rsidRPr="00917A40" w:rsidRDefault="009C1103" w:rsidP="00E84C70">
      <w:pPr>
        <w:pStyle w:val="LPKop2"/>
      </w:pPr>
      <w:bookmarkStart w:id="21" w:name="_Toc328551476"/>
      <w:bookmarkStart w:id="22" w:name="_Toc441669765"/>
      <w:r>
        <w:t>Algemene doelen</w:t>
      </w:r>
      <w:bookmarkEnd w:id="21"/>
      <w:bookmarkEnd w:id="22"/>
    </w:p>
    <w:p w14:paraId="21405429" w14:textId="77777777" w:rsidR="009C1103" w:rsidRPr="00D82CDF" w:rsidRDefault="009C1103" w:rsidP="009C11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cs="Arial"/>
          <w:color w:val="404040" w:themeColor="text1" w:themeTint="BF"/>
          <w:sz w:val="20"/>
          <w:szCs w:val="20"/>
        </w:rPr>
      </w:pPr>
      <w:r w:rsidRPr="00D82CDF">
        <w:rPr>
          <w:rFonts w:ascii="Trebuchet MS" w:hAnsi="Trebuchet MS" w:cs="Arial"/>
          <w:color w:val="404040" w:themeColor="text1" w:themeTint="BF"/>
          <w:sz w:val="20"/>
          <w:szCs w:val="20"/>
        </w:rPr>
        <w:t>Via de specifieke artistieke context wordt de totale persoonlijkheid ontwikkeld. De leerling begrijpt en hanteert universele beeldende taal waarmee hij zich zowel objectief als expressief uit in de context van vormgeving en design. Hij hanteert die beeldende taal bij het zoeken naar creatieve en originele oplossingen voor toegepaste ruimtelijke vraagstellingen. Het hanteren van beeldende technieken en tekenvaardigheden is geen doel op zich, maar staat altijd in relatie tot vorm en inhoud van het eindproduct</w:t>
      </w:r>
    </w:p>
    <w:p w14:paraId="3BE96357" w14:textId="77777777" w:rsidR="009C1103" w:rsidRPr="00D82CDF" w:rsidRDefault="009C1103" w:rsidP="009C11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b/>
          <w:bCs/>
          <w:color w:val="404040" w:themeColor="text1" w:themeTint="BF"/>
          <w:sz w:val="20"/>
          <w:szCs w:val="20"/>
        </w:rPr>
      </w:pPr>
      <w:r w:rsidRPr="00D82CDF">
        <w:rPr>
          <w:rFonts w:ascii="Trebuchet MS" w:hAnsi="Trebuchet MS" w:cs="Arial"/>
          <w:b/>
          <w:bCs/>
          <w:color w:val="404040" w:themeColor="text1" w:themeTint="BF"/>
          <w:sz w:val="20"/>
          <w:szCs w:val="20"/>
        </w:rPr>
        <w:t>De leerling</w:t>
      </w:r>
    </w:p>
    <w:p w14:paraId="0394CE29" w14:textId="77777777" w:rsidR="009C1103" w:rsidRPr="00D82CDF" w:rsidRDefault="009C1103" w:rsidP="009C1103">
      <w:pPr>
        <w:pStyle w:val="VVKSOOpsomming1"/>
        <w:numPr>
          <w:ilvl w:val="0"/>
          <w:numId w:val="29"/>
        </w:numPr>
        <w:rPr>
          <w:rFonts w:ascii="Trebuchet MS" w:hAnsi="Trebuchet MS"/>
          <w:color w:val="404040" w:themeColor="text1" w:themeTint="BF"/>
        </w:rPr>
      </w:pPr>
      <w:r w:rsidRPr="00D82CDF">
        <w:rPr>
          <w:rFonts w:ascii="Trebuchet MS" w:hAnsi="Trebuchet MS"/>
          <w:color w:val="404040" w:themeColor="text1" w:themeTint="BF"/>
        </w:rPr>
        <w:t>duidt realisaties in de context van vormgeving, vormstudie en productontwerp. Hij bestudeert het aanbod  van beeldende middelen, technische oplossingen en beeldende materialen waarmee men vorm geeft en past dat aanbod toe in eigen realisaties.</w:t>
      </w:r>
    </w:p>
    <w:p w14:paraId="7EB5AE4B" w14:textId="77777777" w:rsidR="009C1103" w:rsidRPr="00D82CDF" w:rsidRDefault="009C1103" w:rsidP="009C1103">
      <w:pPr>
        <w:pStyle w:val="VVKSOOpsomming1"/>
        <w:numPr>
          <w:ilvl w:val="0"/>
          <w:numId w:val="29"/>
        </w:numPr>
        <w:rPr>
          <w:rFonts w:ascii="Trebuchet MS" w:hAnsi="Trebuchet MS"/>
          <w:color w:val="404040" w:themeColor="text1" w:themeTint="BF"/>
        </w:rPr>
      </w:pPr>
      <w:r w:rsidRPr="00D82CDF">
        <w:rPr>
          <w:rFonts w:ascii="Trebuchet MS" w:hAnsi="Trebuchet MS"/>
          <w:color w:val="404040" w:themeColor="text1" w:themeTint="BF"/>
        </w:rPr>
        <w:t>bestudeert en onderzoekt op experimentele en creatieve wijze ruimtelijke vormgeving, hanteert hulpmiddelen om tot inzicht te komen in de visuele waarneming.</w:t>
      </w:r>
    </w:p>
    <w:p w14:paraId="1AEC6451" w14:textId="77777777" w:rsidR="009C1103" w:rsidRPr="00D82CDF" w:rsidRDefault="009C1103" w:rsidP="009C1103">
      <w:pPr>
        <w:pStyle w:val="VVKSOOpsomming1"/>
        <w:numPr>
          <w:ilvl w:val="0"/>
          <w:numId w:val="29"/>
        </w:numPr>
        <w:rPr>
          <w:rFonts w:ascii="Trebuchet MS" w:hAnsi="Trebuchet MS"/>
          <w:color w:val="404040" w:themeColor="text1" w:themeTint="BF"/>
        </w:rPr>
      </w:pPr>
      <w:r w:rsidRPr="00D82CDF">
        <w:rPr>
          <w:rFonts w:ascii="Trebuchet MS" w:hAnsi="Trebuchet MS"/>
          <w:color w:val="404040" w:themeColor="text1" w:themeTint="BF"/>
        </w:rPr>
        <w:t xml:space="preserve">benadert de studieobjecten gericht (abstraherend, analytisch, combinerend, integrerend, structureel). </w:t>
      </w:r>
    </w:p>
    <w:p w14:paraId="79D12EA5" w14:textId="77777777" w:rsidR="009C1103" w:rsidRPr="00D82CDF" w:rsidRDefault="009C1103" w:rsidP="009C1103">
      <w:pPr>
        <w:pStyle w:val="VVKSOOpsomming1"/>
        <w:numPr>
          <w:ilvl w:val="0"/>
          <w:numId w:val="29"/>
        </w:numPr>
        <w:rPr>
          <w:rFonts w:ascii="Trebuchet MS" w:hAnsi="Trebuchet MS"/>
          <w:color w:val="404040" w:themeColor="text1" w:themeTint="BF"/>
        </w:rPr>
      </w:pPr>
      <w:r w:rsidRPr="00D82CDF">
        <w:rPr>
          <w:rFonts w:ascii="Trebuchet MS" w:hAnsi="Trebuchet MS"/>
          <w:color w:val="404040" w:themeColor="text1" w:themeTint="BF"/>
        </w:rPr>
        <w:t xml:space="preserve">ontwikkelt zijn visueel en ruimtelijk bewustzijn en vermogen. </w:t>
      </w:r>
    </w:p>
    <w:p w14:paraId="68F76B1F" w14:textId="77777777" w:rsidR="009C1103" w:rsidRPr="00D82CDF" w:rsidRDefault="009C1103" w:rsidP="009C1103">
      <w:pPr>
        <w:pStyle w:val="VVKSOOpsomming1"/>
        <w:numPr>
          <w:ilvl w:val="0"/>
          <w:numId w:val="29"/>
        </w:numPr>
        <w:rPr>
          <w:rFonts w:ascii="Trebuchet MS" w:hAnsi="Trebuchet MS"/>
          <w:color w:val="404040" w:themeColor="text1" w:themeTint="BF"/>
        </w:rPr>
      </w:pPr>
      <w:r w:rsidRPr="00D82CDF">
        <w:rPr>
          <w:rFonts w:ascii="Trebuchet MS" w:hAnsi="Trebuchet MS"/>
          <w:color w:val="404040" w:themeColor="text1" w:themeTint="BF"/>
        </w:rPr>
        <w:t xml:space="preserve">verruimt zijn visueel bewustzijn en vermogen door waarneming via andere zintuigen. </w:t>
      </w:r>
    </w:p>
    <w:p w14:paraId="76D575C6" w14:textId="77777777" w:rsidR="009C1103" w:rsidRPr="00D82CDF" w:rsidRDefault="009C1103" w:rsidP="009C1103">
      <w:pPr>
        <w:pStyle w:val="VVKSOOpsomming1"/>
        <w:numPr>
          <w:ilvl w:val="0"/>
          <w:numId w:val="29"/>
        </w:numPr>
        <w:rPr>
          <w:rFonts w:ascii="Trebuchet MS" w:hAnsi="Trebuchet MS"/>
          <w:color w:val="404040" w:themeColor="text1" w:themeTint="BF"/>
        </w:rPr>
      </w:pPr>
      <w:r w:rsidRPr="00D82CDF">
        <w:rPr>
          <w:rFonts w:ascii="Trebuchet MS" w:hAnsi="Trebuchet MS"/>
          <w:color w:val="404040" w:themeColor="text1" w:themeTint="BF"/>
        </w:rPr>
        <w:t>tekent met de vrije hand, met traditionele en met digitale tekeninstrumenten.</w:t>
      </w:r>
    </w:p>
    <w:p w14:paraId="7614343F" w14:textId="77777777" w:rsidR="009C1103" w:rsidRPr="00D82CDF" w:rsidRDefault="009C1103" w:rsidP="009C1103">
      <w:pPr>
        <w:pStyle w:val="VVKSOOpsomming1"/>
        <w:numPr>
          <w:ilvl w:val="0"/>
          <w:numId w:val="29"/>
        </w:numPr>
        <w:rPr>
          <w:rFonts w:ascii="Trebuchet MS" w:hAnsi="Trebuchet MS"/>
          <w:color w:val="404040" w:themeColor="text1" w:themeTint="BF"/>
        </w:rPr>
      </w:pPr>
      <w:r w:rsidRPr="00D82CDF">
        <w:rPr>
          <w:rFonts w:ascii="Trebuchet MS" w:hAnsi="Trebuchet MS"/>
          <w:color w:val="404040" w:themeColor="text1" w:themeTint="BF"/>
        </w:rPr>
        <w:t>experimenteert met kleur(menging) en mengt kleur op een bewuste wijze; kent en hanteert kleurordeningen (kleurenruimtes) en kleurwerking.</w:t>
      </w:r>
    </w:p>
    <w:p w14:paraId="002556E4" w14:textId="77777777" w:rsidR="009C1103" w:rsidRPr="00D82CDF" w:rsidRDefault="009C1103" w:rsidP="009C1103">
      <w:pPr>
        <w:pStyle w:val="VVKSOOpsomming1"/>
        <w:numPr>
          <w:ilvl w:val="0"/>
          <w:numId w:val="29"/>
        </w:numPr>
        <w:rPr>
          <w:rFonts w:ascii="Trebuchet MS" w:hAnsi="Trebuchet MS"/>
          <w:color w:val="404040" w:themeColor="text1" w:themeTint="BF"/>
        </w:rPr>
      </w:pPr>
      <w:r w:rsidRPr="00D82CDF">
        <w:rPr>
          <w:rFonts w:ascii="Trebuchet MS" w:hAnsi="Trebuchet MS"/>
          <w:color w:val="404040" w:themeColor="text1" w:themeTint="BF"/>
        </w:rPr>
        <w:t xml:space="preserve">communiceert via de vakterminologie. </w:t>
      </w:r>
    </w:p>
    <w:p w14:paraId="33832200" w14:textId="77777777" w:rsidR="009C1103" w:rsidRPr="00D82CDF" w:rsidRDefault="009C1103" w:rsidP="00826E57">
      <w:pPr>
        <w:pStyle w:val="VVKSOOpsomming1"/>
        <w:numPr>
          <w:ilvl w:val="0"/>
          <w:numId w:val="29"/>
        </w:numPr>
        <w:ind w:left="357" w:hanging="357"/>
        <w:jc w:val="left"/>
        <w:rPr>
          <w:rFonts w:ascii="Trebuchet MS" w:hAnsi="Trebuchet MS"/>
          <w:color w:val="404040" w:themeColor="text1" w:themeTint="BF"/>
        </w:rPr>
      </w:pPr>
      <w:r w:rsidRPr="00D82CDF">
        <w:rPr>
          <w:rFonts w:ascii="Trebuchet MS" w:hAnsi="Trebuchet MS"/>
          <w:color w:val="404040" w:themeColor="text1" w:themeTint="BF"/>
        </w:rPr>
        <w:t xml:space="preserve">heeft inzicht in de verbondenheid tussen maatschappij, vorm/ruimte, functie, constructie/materiaal. </w:t>
      </w:r>
    </w:p>
    <w:p w14:paraId="48BC242E" w14:textId="77777777" w:rsidR="009C1103" w:rsidRPr="00D82CDF" w:rsidRDefault="009C1103" w:rsidP="00D82CDF">
      <w:pPr>
        <w:pStyle w:val="VVKSOOpsomming1"/>
        <w:numPr>
          <w:ilvl w:val="0"/>
          <w:numId w:val="29"/>
        </w:numPr>
        <w:ind w:left="357" w:hanging="357"/>
        <w:rPr>
          <w:rFonts w:ascii="Trebuchet MS" w:hAnsi="Trebuchet MS"/>
          <w:color w:val="404040" w:themeColor="text1" w:themeTint="BF"/>
        </w:rPr>
      </w:pPr>
      <w:r w:rsidRPr="00D82CDF">
        <w:rPr>
          <w:rFonts w:ascii="Trebuchet MS" w:hAnsi="Trebuchet MS"/>
          <w:color w:val="404040" w:themeColor="text1" w:themeTint="BF"/>
        </w:rPr>
        <w:t xml:space="preserve">heeft kennis van en participeert aan cultuur. </w:t>
      </w:r>
    </w:p>
    <w:p w14:paraId="74C4DA31" w14:textId="77777777" w:rsidR="009C1103" w:rsidRPr="00D82CDF" w:rsidRDefault="009C1103" w:rsidP="009C1103">
      <w:pPr>
        <w:pStyle w:val="VVKSOOpsomming1"/>
        <w:numPr>
          <w:ilvl w:val="0"/>
          <w:numId w:val="29"/>
        </w:numPr>
        <w:rPr>
          <w:rFonts w:ascii="Trebuchet MS" w:hAnsi="Trebuchet MS"/>
          <w:color w:val="404040" w:themeColor="text1" w:themeTint="BF"/>
        </w:rPr>
      </w:pPr>
      <w:r w:rsidRPr="00D82CDF">
        <w:rPr>
          <w:rFonts w:ascii="Trebuchet MS" w:hAnsi="Trebuchet MS"/>
          <w:color w:val="404040" w:themeColor="text1" w:themeTint="BF"/>
        </w:rPr>
        <w:t>kan richting en voortgang geven aan zijn verdere studie en zijn functioneren in de maatschappij. Hij is zich bewust van de eigen waarde en geaardheid.</w:t>
      </w:r>
    </w:p>
    <w:p w14:paraId="3EF36FB4" w14:textId="77777777" w:rsidR="009C1103" w:rsidRDefault="009C1103" w:rsidP="00E84C70">
      <w:pPr>
        <w:pStyle w:val="LPKop2"/>
      </w:pPr>
      <w:bookmarkStart w:id="23" w:name="_Toc328551477"/>
      <w:bookmarkStart w:id="24" w:name="_Toc441669766"/>
      <w:r>
        <w:t>Algemene attitudes</w:t>
      </w:r>
      <w:bookmarkEnd w:id="23"/>
      <w:bookmarkEnd w:id="24"/>
    </w:p>
    <w:p w14:paraId="1C11276E" w14:textId="77777777" w:rsidR="009C1103" w:rsidRPr="00D82CDF" w:rsidRDefault="009C1103" w:rsidP="009C11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b/>
          <w:bCs/>
          <w:color w:val="404040" w:themeColor="text1" w:themeTint="BF"/>
          <w:sz w:val="20"/>
          <w:szCs w:val="20"/>
        </w:rPr>
      </w:pPr>
      <w:r w:rsidRPr="00D82CDF">
        <w:rPr>
          <w:rFonts w:ascii="Trebuchet MS" w:hAnsi="Trebuchet MS" w:cs="Arial"/>
          <w:b/>
          <w:bCs/>
          <w:color w:val="404040" w:themeColor="text1" w:themeTint="BF"/>
          <w:sz w:val="20"/>
          <w:szCs w:val="20"/>
        </w:rPr>
        <w:t>De leerling</w:t>
      </w:r>
    </w:p>
    <w:p w14:paraId="59227509" w14:textId="77777777" w:rsidR="009C1103" w:rsidRPr="00D82CDF" w:rsidRDefault="00FD4D81" w:rsidP="00FD4D81">
      <w:pPr>
        <w:widowControl w:val="0"/>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12</w:t>
      </w:r>
      <w:r>
        <w:rPr>
          <w:rFonts w:ascii="Trebuchet MS" w:hAnsi="Trebuchet MS" w:cs="Arial"/>
          <w:color w:val="404040" w:themeColor="text1" w:themeTint="BF"/>
          <w:sz w:val="20"/>
          <w:szCs w:val="20"/>
        </w:rPr>
        <w:tab/>
        <w:t xml:space="preserve"> </w:t>
      </w:r>
      <w:r w:rsidR="009C1103" w:rsidRPr="00D82CDF">
        <w:rPr>
          <w:rFonts w:ascii="Trebuchet MS" w:hAnsi="Trebuchet MS" w:cs="Arial"/>
          <w:color w:val="404040" w:themeColor="text1" w:themeTint="BF"/>
          <w:sz w:val="20"/>
          <w:szCs w:val="20"/>
        </w:rPr>
        <w:t xml:space="preserve">toont inzet en ontwikkelt concentratie- en doorzettingsvermogen. </w:t>
      </w:r>
    </w:p>
    <w:p w14:paraId="19F0BE74" w14:textId="77777777" w:rsidR="009C1103" w:rsidRPr="00D82CDF" w:rsidRDefault="00FD4D81" w:rsidP="00FD4D81">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 xml:space="preserve">13  </w:t>
      </w:r>
      <w:r w:rsidR="009C1103" w:rsidRPr="00D82CDF">
        <w:rPr>
          <w:rFonts w:ascii="Trebuchet MS" w:hAnsi="Trebuchet MS" w:cs="Arial"/>
          <w:color w:val="404040" w:themeColor="text1" w:themeTint="BF"/>
          <w:sz w:val="20"/>
          <w:szCs w:val="20"/>
        </w:rPr>
        <w:t xml:space="preserve">denkt en werkt zelfstandig en kritisch. </w:t>
      </w:r>
    </w:p>
    <w:p w14:paraId="43C715FF" w14:textId="77777777" w:rsidR="009C1103" w:rsidRPr="00D82CDF" w:rsidRDefault="009C1103" w:rsidP="00D82C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rPr>
          <w:rFonts w:ascii="Trebuchet MS" w:hAnsi="Trebuchet MS" w:cs="Arial"/>
          <w:color w:val="404040" w:themeColor="text1" w:themeTint="BF"/>
          <w:sz w:val="20"/>
          <w:szCs w:val="20"/>
        </w:rPr>
      </w:pPr>
      <w:r w:rsidRPr="00D82CDF">
        <w:rPr>
          <w:rFonts w:ascii="Trebuchet MS" w:hAnsi="Trebuchet MS" w:cs="Arial"/>
          <w:color w:val="404040" w:themeColor="text1" w:themeTint="BF"/>
          <w:sz w:val="20"/>
          <w:szCs w:val="20"/>
        </w:rPr>
        <w:t xml:space="preserve">14 </w:t>
      </w:r>
      <w:r w:rsidR="00FD4D81">
        <w:rPr>
          <w:rFonts w:ascii="Trebuchet MS" w:hAnsi="Trebuchet MS" w:cs="Arial"/>
          <w:color w:val="404040" w:themeColor="text1" w:themeTint="BF"/>
          <w:sz w:val="20"/>
          <w:szCs w:val="20"/>
        </w:rPr>
        <w:t xml:space="preserve"> </w:t>
      </w:r>
      <w:r w:rsidRPr="00D82CDF">
        <w:rPr>
          <w:rFonts w:ascii="Trebuchet MS" w:hAnsi="Trebuchet MS" w:cs="Arial"/>
          <w:color w:val="404040" w:themeColor="text1" w:themeTint="BF"/>
          <w:sz w:val="20"/>
          <w:szCs w:val="20"/>
        </w:rPr>
        <w:t xml:space="preserve">heeft zin voor objectiviteit. </w:t>
      </w:r>
    </w:p>
    <w:p w14:paraId="47A3B7C5" w14:textId="77777777" w:rsidR="009C1103" w:rsidRPr="00D82CDF" w:rsidRDefault="009C1103" w:rsidP="00D82C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rPr>
          <w:rFonts w:ascii="Trebuchet MS" w:hAnsi="Trebuchet MS" w:cs="Arial"/>
          <w:color w:val="404040" w:themeColor="text1" w:themeTint="BF"/>
          <w:sz w:val="20"/>
          <w:szCs w:val="20"/>
        </w:rPr>
      </w:pPr>
      <w:r w:rsidRPr="00D82CDF">
        <w:rPr>
          <w:rFonts w:ascii="Trebuchet MS" w:hAnsi="Trebuchet MS" w:cs="Arial"/>
          <w:color w:val="404040" w:themeColor="text1" w:themeTint="BF"/>
          <w:sz w:val="20"/>
          <w:szCs w:val="20"/>
        </w:rPr>
        <w:t xml:space="preserve">15 </w:t>
      </w:r>
      <w:r w:rsidR="00FD4D81">
        <w:rPr>
          <w:rFonts w:ascii="Trebuchet MS" w:hAnsi="Trebuchet MS" w:cs="Arial"/>
          <w:color w:val="404040" w:themeColor="text1" w:themeTint="BF"/>
          <w:sz w:val="20"/>
          <w:szCs w:val="20"/>
        </w:rPr>
        <w:t xml:space="preserve"> </w:t>
      </w:r>
      <w:r w:rsidRPr="00D82CDF">
        <w:rPr>
          <w:rFonts w:ascii="Trebuchet MS" w:hAnsi="Trebuchet MS" w:cs="Arial"/>
          <w:color w:val="404040" w:themeColor="text1" w:themeTint="BF"/>
          <w:sz w:val="20"/>
          <w:szCs w:val="20"/>
        </w:rPr>
        <w:t xml:space="preserve">gaat om met intersubjectieve criteria, is assertief en staat open voor kritiek. </w:t>
      </w:r>
    </w:p>
    <w:p w14:paraId="6ECDDC20" w14:textId="77777777" w:rsidR="009C1103" w:rsidRPr="00D82CDF" w:rsidRDefault="009C1103" w:rsidP="00D82C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rPr>
          <w:rFonts w:ascii="Trebuchet MS" w:hAnsi="Trebuchet MS" w:cs="Arial"/>
          <w:color w:val="404040" w:themeColor="text1" w:themeTint="BF"/>
          <w:sz w:val="20"/>
          <w:szCs w:val="20"/>
        </w:rPr>
      </w:pPr>
      <w:r w:rsidRPr="00D82CDF">
        <w:rPr>
          <w:rFonts w:ascii="Trebuchet MS" w:hAnsi="Trebuchet MS" w:cs="Arial"/>
          <w:color w:val="404040" w:themeColor="text1" w:themeTint="BF"/>
          <w:sz w:val="20"/>
          <w:szCs w:val="20"/>
        </w:rPr>
        <w:t xml:space="preserve">16 </w:t>
      </w:r>
      <w:r w:rsidR="00FD4D81">
        <w:rPr>
          <w:rFonts w:ascii="Trebuchet MS" w:hAnsi="Trebuchet MS" w:cs="Arial"/>
          <w:color w:val="404040" w:themeColor="text1" w:themeTint="BF"/>
          <w:sz w:val="20"/>
          <w:szCs w:val="20"/>
        </w:rPr>
        <w:t xml:space="preserve"> </w:t>
      </w:r>
      <w:r w:rsidRPr="00D82CDF">
        <w:rPr>
          <w:rFonts w:ascii="Trebuchet MS" w:hAnsi="Trebuchet MS" w:cs="Arial"/>
          <w:color w:val="404040" w:themeColor="text1" w:themeTint="BF"/>
          <w:sz w:val="20"/>
          <w:szCs w:val="20"/>
        </w:rPr>
        <w:t>heeft oog voor affectieve, ethische en sociale contexten.</w:t>
      </w:r>
    </w:p>
    <w:p w14:paraId="6A82B67A" w14:textId="77777777" w:rsidR="009C1103" w:rsidRPr="00D82CDF" w:rsidRDefault="009C1103" w:rsidP="00D82C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rPr>
          <w:rFonts w:ascii="Trebuchet MS" w:hAnsi="Trebuchet MS" w:cs="Arial"/>
          <w:color w:val="404040" w:themeColor="text1" w:themeTint="BF"/>
          <w:sz w:val="20"/>
          <w:szCs w:val="20"/>
        </w:rPr>
      </w:pPr>
      <w:r w:rsidRPr="00D82CDF">
        <w:rPr>
          <w:rFonts w:ascii="Trebuchet MS" w:hAnsi="Trebuchet MS" w:cs="Arial"/>
          <w:color w:val="404040" w:themeColor="text1" w:themeTint="BF"/>
          <w:sz w:val="20"/>
          <w:szCs w:val="20"/>
        </w:rPr>
        <w:t xml:space="preserve">17 </w:t>
      </w:r>
      <w:r w:rsidR="00FD4D81">
        <w:rPr>
          <w:rFonts w:ascii="Trebuchet MS" w:hAnsi="Trebuchet MS" w:cs="Arial"/>
          <w:color w:val="404040" w:themeColor="text1" w:themeTint="BF"/>
          <w:sz w:val="20"/>
          <w:szCs w:val="20"/>
        </w:rPr>
        <w:t xml:space="preserve"> </w:t>
      </w:r>
      <w:r w:rsidRPr="00D82CDF">
        <w:rPr>
          <w:rFonts w:ascii="Trebuchet MS" w:hAnsi="Trebuchet MS" w:cs="Arial"/>
          <w:color w:val="404040" w:themeColor="text1" w:themeTint="BF"/>
          <w:sz w:val="20"/>
          <w:szCs w:val="20"/>
        </w:rPr>
        <w:t>kan in teamverband werken.</w:t>
      </w:r>
    </w:p>
    <w:p w14:paraId="339F5417" w14:textId="07A64B7B" w:rsidR="009C1103" w:rsidRPr="009D17DE" w:rsidRDefault="009C1103" w:rsidP="009C1103">
      <w:pPr>
        <w:pStyle w:val="LPKop2"/>
        <w:rPr>
          <w:strike/>
        </w:rPr>
      </w:pPr>
      <w:bookmarkStart w:id="25" w:name="_Toc441669767"/>
      <w:bookmarkStart w:id="26" w:name="_Toc328551485"/>
      <w:r w:rsidRPr="009D17DE">
        <w:t xml:space="preserve">Leerplandoelstellingen </w:t>
      </w:r>
      <w:r w:rsidR="009D17DE" w:rsidRPr="009D17DE">
        <w:t>met</w:t>
      </w:r>
      <w:r w:rsidRPr="009D17DE">
        <w:t xml:space="preserve"> leerinhouden</w:t>
      </w:r>
      <w:bookmarkEnd w:id="25"/>
      <w:r w:rsidRPr="009D17DE">
        <w:t xml:space="preserve"> </w:t>
      </w:r>
      <w:bookmarkEnd w:id="26"/>
    </w:p>
    <w:p w14:paraId="0269D42B" w14:textId="77777777" w:rsidR="009C1103" w:rsidRPr="00D82CDF" w:rsidRDefault="009C1103" w:rsidP="009C11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r w:rsidRPr="00D82CDF">
        <w:rPr>
          <w:rFonts w:ascii="Trebuchet MS" w:hAnsi="Trebuchet MS" w:cs="Arial"/>
          <w:color w:val="404040" w:themeColor="text1" w:themeTint="BF"/>
          <w:sz w:val="20"/>
          <w:szCs w:val="20"/>
        </w:rPr>
        <w:t>Het vormingsproces in de studierichting ‘INDUSTRIELE KUNST’ is fundamenteel gebaseerd op het creatief-handelend denken en heeft tot doel bij de leerling een ervaring te ontwikkelen die, langs persoonlijk plastisch aanvoelen, essentieel gericht is op industriële productvormgeving.</w:t>
      </w:r>
    </w:p>
    <w:p w14:paraId="30FD38FC" w14:textId="77777777" w:rsidR="009C1103" w:rsidRPr="00D82CDF" w:rsidRDefault="009C1103" w:rsidP="009C11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r w:rsidRPr="00D82CDF">
        <w:rPr>
          <w:rFonts w:ascii="Trebuchet MS" w:hAnsi="Trebuchet MS" w:cs="Arial"/>
          <w:color w:val="404040" w:themeColor="text1" w:themeTint="BF"/>
          <w:sz w:val="20"/>
          <w:szCs w:val="20"/>
        </w:rPr>
        <w:t>Het is van belang dat de leerlingen kunnen denken vanuit het geheel en met verschillende vormen van kunst worden geconfronteerd. Via studie en onderzoek leert men de verbondenheid tussen de verschillende beeldtalen van het product waarnemen. Coördinatie binnen het vak en samenwerking met andere kunstvakken is noodzakelijk.</w:t>
      </w:r>
    </w:p>
    <w:p w14:paraId="7D7FDA56" w14:textId="77777777" w:rsidR="009C1103" w:rsidRPr="00C81B30" w:rsidRDefault="009C1103" w:rsidP="00C81B30">
      <w:pPr>
        <w:pStyle w:val="LPKop3"/>
        <w:rPr>
          <w:rFonts w:ascii="Trebuchet MS" w:hAnsi="Trebuchet MS"/>
        </w:rPr>
      </w:pPr>
      <w:bookmarkStart w:id="27" w:name="_Toc328551486"/>
      <w:r w:rsidRPr="00C81B30">
        <w:rPr>
          <w:rFonts w:ascii="Trebuchet MS" w:hAnsi="Trebuchet MS"/>
        </w:rPr>
        <w:t>Wiskunde</w:t>
      </w:r>
      <w:bookmarkEnd w:id="27"/>
    </w:p>
    <w:p w14:paraId="2CE80E54" w14:textId="77777777" w:rsidR="009C1103" w:rsidRPr="00D82CDF" w:rsidRDefault="009C1103" w:rsidP="00FD4D81">
      <w:pPr>
        <w:pStyle w:val="VVKSOTekst"/>
        <w:jc w:val="left"/>
        <w:rPr>
          <w:rFonts w:ascii="Trebuchet MS" w:hAnsi="Trebuchet MS"/>
          <w:color w:val="404040" w:themeColor="text1" w:themeTint="BF"/>
          <w:sz w:val="20"/>
          <w:szCs w:val="20"/>
        </w:rPr>
      </w:pPr>
      <w:r w:rsidRPr="00D82CDF">
        <w:rPr>
          <w:rFonts w:ascii="Trebuchet MS" w:hAnsi="Trebuchet MS"/>
          <w:color w:val="404040" w:themeColor="text1" w:themeTint="BF"/>
          <w:sz w:val="20"/>
          <w:szCs w:val="20"/>
        </w:rPr>
        <w:t xml:space="preserve">Het leerplan </w:t>
      </w:r>
      <w:r w:rsidRPr="00D82CDF">
        <w:rPr>
          <w:rFonts w:ascii="Trebuchet MS" w:hAnsi="Trebuchet MS"/>
          <w:b/>
          <w:color w:val="404040" w:themeColor="text1" w:themeTint="BF"/>
          <w:sz w:val="20"/>
          <w:szCs w:val="20"/>
        </w:rPr>
        <w:t>Wiskunde D/2004/0279/023</w:t>
      </w:r>
      <w:r w:rsidRPr="00D82CDF">
        <w:rPr>
          <w:rFonts w:ascii="Trebuchet MS" w:hAnsi="Trebuchet MS"/>
          <w:color w:val="404040" w:themeColor="text1" w:themeTint="BF"/>
          <w:sz w:val="20"/>
          <w:szCs w:val="20"/>
        </w:rPr>
        <w:t xml:space="preserve"> wordt aangevuld met de volgende doelstellingen. De doelen bieden de leerlingen de nodige ondersteuning, kennis en vaardigheden, voor de studierichting Industriële kunst. Daarmee worden de doelstellingen uit het leerplan wiskunde ook verder ingeoefend. </w:t>
      </w:r>
    </w:p>
    <w:p w14:paraId="5D7A745F" w14:textId="77777777" w:rsidR="009C1103" w:rsidRPr="00D82CDF" w:rsidRDefault="009C1103" w:rsidP="00FD4D81">
      <w:pPr>
        <w:pStyle w:val="VVKSOTekst"/>
        <w:jc w:val="left"/>
        <w:rPr>
          <w:rFonts w:ascii="Trebuchet MS" w:hAnsi="Trebuchet MS"/>
          <w:color w:val="404040" w:themeColor="text1" w:themeTint="BF"/>
          <w:sz w:val="20"/>
          <w:szCs w:val="20"/>
        </w:rPr>
      </w:pPr>
    </w:p>
    <w:p w14:paraId="3DCF41C5" w14:textId="77777777" w:rsidR="009C1103" w:rsidRPr="00D82CDF" w:rsidRDefault="009C1103" w:rsidP="00FD4D81">
      <w:pPr>
        <w:pStyle w:val="VVKSOTekst"/>
        <w:jc w:val="left"/>
        <w:rPr>
          <w:rFonts w:ascii="Trebuchet MS" w:hAnsi="Trebuchet MS"/>
          <w:color w:val="404040" w:themeColor="text1" w:themeTint="BF"/>
          <w:sz w:val="20"/>
          <w:szCs w:val="20"/>
        </w:rPr>
      </w:pPr>
      <w:r w:rsidRPr="00D82CDF">
        <w:rPr>
          <w:rFonts w:ascii="Trebuchet MS" w:hAnsi="Trebuchet MS"/>
          <w:color w:val="404040" w:themeColor="text1" w:themeTint="BF"/>
          <w:sz w:val="20"/>
          <w:szCs w:val="20"/>
        </w:rPr>
        <w:t>Bij bepaalde delen staan er ook pedagogische wenken die inspiratie kunnen zijn voor de klassenpraktijk.</w:t>
      </w:r>
    </w:p>
    <w:p w14:paraId="531AF390" w14:textId="77777777" w:rsidR="009C1103" w:rsidRPr="00D82CDF" w:rsidRDefault="009C1103" w:rsidP="009C1103">
      <w:pPr>
        <w:pStyle w:val="VVKSOTekst"/>
        <w:rPr>
          <w:rFonts w:ascii="Trebuchet MS" w:hAnsi="Trebuchet MS"/>
          <w:color w:val="404040" w:themeColor="text1" w:themeTint="BF"/>
          <w:sz w:val="20"/>
          <w:szCs w:val="20"/>
        </w:rPr>
      </w:pPr>
    </w:p>
    <w:p w14:paraId="4BFEC2B7" w14:textId="77777777" w:rsidR="009C1103" w:rsidRPr="00C81B30" w:rsidRDefault="009C1103" w:rsidP="009C1103">
      <w:pPr>
        <w:pStyle w:val="VVKSOTekst"/>
        <w:rPr>
          <w:rFonts w:ascii="Trebuchet MS" w:hAnsi="Trebuchet MS"/>
          <w:b/>
          <w:color w:val="9BBB59" w:themeColor="accent3"/>
          <w:sz w:val="24"/>
          <w:szCs w:val="24"/>
        </w:rPr>
      </w:pPr>
      <w:r w:rsidRPr="00C81B30">
        <w:rPr>
          <w:rFonts w:ascii="Trebuchet MS" w:hAnsi="Trebuchet MS"/>
          <w:b/>
          <w:color w:val="9BBB59" w:themeColor="accent3"/>
          <w:sz w:val="24"/>
          <w:szCs w:val="24"/>
        </w:rPr>
        <w:t>Afgeleiden van veeltermfuncties</w:t>
      </w:r>
    </w:p>
    <w:p w14:paraId="0780B370" w14:textId="77777777" w:rsidR="009C1103" w:rsidRPr="00D82CDF" w:rsidRDefault="009C1103" w:rsidP="009C1103">
      <w:pPr>
        <w:pStyle w:val="VVKSOTekst"/>
        <w:rPr>
          <w:rFonts w:ascii="Trebuchet MS" w:hAnsi="Trebuchet MS"/>
          <w:b/>
          <w:color w:val="404040" w:themeColor="text1" w:themeTint="BF"/>
          <w:sz w:val="20"/>
          <w:szCs w:val="20"/>
        </w:rPr>
      </w:pPr>
    </w:p>
    <w:p w14:paraId="6F7071B4" w14:textId="77777777" w:rsidR="009C1103" w:rsidRPr="00D82CDF" w:rsidRDefault="009C1103" w:rsidP="009C1103">
      <w:pPr>
        <w:pStyle w:val="VVKSOTekst"/>
        <w:rPr>
          <w:rFonts w:ascii="Trebuchet MS" w:hAnsi="Trebuchet MS"/>
          <w:color w:val="404040" w:themeColor="text1" w:themeTint="BF"/>
          <w:sz w:val="20"/>
          <w:szCs w:val="20"/>
        </w:rPr>
      </w:pPr>
      <w:r w:rsidRPr="00D82CDF">
        <w:rPr>
          <w:rFonts w:ascii="Trebuchet MS" w:hAnsi="Trebuchet MS"/>
          <w:color w:val="404040" w:themeColor="text1" w:themeTint="BF"/>
          <w:sz w:val="20"/>
          <w:szCs w:val="20"/>
        </w:rPr>
        <w:t xml:space="preserve">Deze doelstellingen vormen een aanvulling. </w:t>
      </w:r>
    </w:p>
    <w:p w14:paraId="47C6F210" w14:textId="77777777" w:rsidR="009C1103" w:rsidRPr="00D82CDF" w:rsidRDefault="009C1103" w:rsidP="009C1103">
      <w:pPr>
        <w:pStyle w:val="VVKSOTekst"/>
        <w:rPr>
          <w:rFonts w:ascii="Trebuchet MS" w:hAnsi="Trebuchet MS"/>
          <w:color w:val="404040" w:themeColor="text1" w:themeTint="BF"/>
          <w:sz w:val="20"/>
          <w:szCs w:val="20"/>
        </w:rPr>
      </w:pPr>
    </w:p>
    <w:p w14:paraId="36412A67" w14:textId="77777777" w:rsidR="009C1103" w:rsidRPr="00D82CDF" w:rsidRDefault="009C1103" w:rsidP="009C1103">
      <w:pPr>
        <w:rPr>
          <w:rFonts w:ascii="Trebuchet MS" w:hAnsi="Trebuchet MS" w:cs="Arial"/>
          <w:color w:val="404040" w:themeColor="text1" w:themeTint="BF"/>
          <w:spacing w:val="-3"/>
          <w:sz w:val="20"/>
          <w:szCs w:val="20"/>
        </w:rPr>
      </w:pPr>
      <w:r w:rsidRPr="00D82CDF">
        <w:rPr>
          <w:rFonts w:ascii="Trebuchet MS" w:hAnsi="Trebuchet MS" w:cs="Arial"/>
          <w:color w:val="404040" w:themeColor="text1" w:themeTint="BF"/>
          <w:sz w:val="20"/>
          <w:szCs w:val="20"/>
        </w:rPr>
        <w:t xml:space="preserve">VF11    </w:t>
      </w:r>
      <w:r w:rsidRPr="00D82CDF">
        <w:rPr>
          <w:rFonts w:ascii="Trebuchet MS" w:hAnsi="Trebuchet MS" w:cs="Arial"/>
          <w:color w:val="404040" w:themeColor="text1" w:themeTint="BF"/>
          <w:spacing w:val="-3"/>
          <w:sz w:val="20"/>
          <w:szCs w:val="20"/>
        </w:rPr>
        <w:t>De betekenis van de afgeleide functie gebruiken om te bepalen</w:t>
      </w:r>
    </w:p>
    <w:p w14:paraId="7D047C0B" w14:textId="77777777" w:rsidR="009C1103" w:rsidRPr="00D82CDF" w:rsidRDefault="009C1103" w:rsidP="009C1103">
      <w:pPr>
        <w:numPr>
          <w:ilvl w:val="0"/>
          <w:numId w:val="33"/>
        </w:numPr>
        <w:autoSpaceDE w:val="0"/>
        <w:autoSpaceDN w:val="0"/>
        <w:adjustRightInd w:val="0"/>
        <w:spacing w:after="0" w:line="240" w:lineRule="auto"/>
        <w:rPr>
          <w:rFonts w:ascii="Trebuchet MS" w:eastAsia="MS Mincho" w:hAnsi="Trebuchet MS" w:cs="Arial"/>
          <w:color w:val="404040" w:themeColor="text1" w:themeTint="BF"/>
          <w:sz w:val="20"/>
          <w:szCs w:val="20"/>
          <w:lang w:eastAsia="ja-JP"/>
        </w:rPr>
      </w:pPr>
      <w:r w:rsidRPr="00D82CDF">
        <w:rPr>
          <w:rFonts w:ascii="Trebuchet MS" w:eastAsia="MS Mincho" w:hAnsi="Trebuchet MS" w:cs="Arial"/>
          <w:color w:val="404040" w:themeColor="text1" w:themeTint="BF"/>
          <w:sz w:val="20"/>
          <w:szCs w:val="20"/>
          <w:lang w:eastAsia="ja-JP"/>
        </w:rPr>
        <w:t>in welke intervallen een functie hol of bol is,</w:t>
      </w:r>
    </w:p>
    <w:p w14:paraId="3017AEE7" w14:textId="77777777" w:rsidR="009C1103" w:rsidRPr="00D82CDF" w:rsidRDefault="009C1103" w:rsidP="009C1103">
      <w:pPr>
        <w:numPr>
          <w:ilvl w:val="0"/>
          <w:numId w:val="33"/>
        </w:numPr>
        <w:autoSpaceDE w:val="0"/>
        <w:autoSpaceDN w:val="0"/>
        <w:adjustRightInd w:val="0"/>
        <w:spacing w:after="0" w:line="240" w:lineRule="auto"/>
        <w:rPr>
          <w:rFonts w:ascii="Trebuchet MS" w:eastAsia="MS Mincho" w:hAnsi="Trebuchet MS" w:cs="Arial"/>
          <w:color w:val="404040" w:themeColor="text1" w:themeTint="BF"/>
          <w:sz w:val="20"/>
          <w:szCs w:val="20"/>
          <w:lang w:eastAsia="ja-JP"/>
        </w:rPr>
      </w:pPr>
      <w:r w:rsidRPr="00D82CDF">
        <w:rPr>
          <w:rFonts w:ascii="Trebuchet MS" w:eastAsia="MS Mincho" w:hAnsi="Trebuchet MS" w:cs="Arial"/>
          <w:color w:val="404040" w:themeColor="text1" w:themeTint="BF"/>
          <w:sz w:val="20"/>
          <w:szCs w:val="20"/>
          <w:lang w:eastAsia="ja-JP"/>
        </w:rPr>
        <w:t>voor welke waarde(n) de grafiek van een functie een buigpunt heeft.</w:t>
      </w:r>
    </w:p>
    <w:p w14:paraId="179DA5F8" w14:textId="77777777" w:rsidR="009C1103" w:rsidRPr="00D82CDF" w:rsidRDefault="009C1103" w:rsidP="009C1103">
      <w:pPr>
        <w:pStyle w:val="Lijstalinea1"/>
        <w:spacing w:line="260" w:lineRule="atLeast"/>
        <w:ind w:left="360"/>
        <w:jc w:val="both"/>
        <w:rPr>
          <w:rFonts w:ascii="Trebuchet MS" w:hAnsi="Trebuchet MS" w:cs="Arial"/>
          <w:color w:val="404040" w:themeColor="text1" w:themeTint="BF"/>
          <w:spacing w:val="-3"/>
          <w:sz w:val="20"/>
          <w:szCs w:val="20"/>
          <w:lang w:val="nl-NL"/>
        </w:rPr>
      </w:pPr>
    </w:p>
    <w:p w14:paraId="15F4CA9A" w14:textId="77777777" w:rsidR="009C1103" w:rsidRPr="00D82CDF" w:rsidRDefault="009C1103" w:rsidP="009C1103">
      <w:pPr>
        <w:rPr>
          <w:rFonts w:ascii="Trebuchet MS" w:hAnsi="Trebuchet MS" w:cs="Arial"/>
          <w:color w:val="404040" w:themeColor="text1" w:themeTint="BF"/>
          <w:spacing w:val="-3"/>
          <w:sz w:val="20"/>
          <w:szCs w:val="20"/>
        </w:rPr>
      </w:pPr>
      <w:r w:rsidRPr="00D82CDF">
        <w:rPr>
          <w:rFonts w:ascii="Trebuchet MS" w:hAnsi="Trebuchet MS" w:cs="Arial"/>
          <w:color w:val="404040" w:themeColor="text1" w:themeTint="BF"/>
          <w:sz w:val="20"/>
          <w:szCs w:val="20"/>
        </w:rPr>
        <w:t xml:space="preserve">VF12    </w:t>
      </w:r>
      <w:r w:rsidRPr="00D82CDF">
        <w:rPr>
          <w:rFonts w:ascii="Trebuchet MS" w:hAnsi="Trebuchet MS" w:cs="Arial"/>
          <w:color w:val="404040" w:themeColor="text1" w:themeTint="BF"/>
          <w:spacing w:val="-3"/>
          <w:sz w:val="20"/>
          <w:szCs w:val="20"/>
        </w:rPr>
        <w:t>De afgeleide van een product van veeltermfuncties berekenen.</w:t>
      </w:r>
    </w:p>
    <w:p w14:paraId="6B0D2F90" w14:textId="77777777" w:rsidR="009C1103" w:rsidRPr="00D82CDF" w:rsidRDefault="009C1103" w:rsidP="009C1103">
      <w:pPr>
        <w:pStyle w:val="VVKSOTekst"/>
        <w:rPr>
          <w:rFonts w:ascii="Trebuchet MS" w:hAnsi="Trebuchet MS"/>
          <w:color w:val="404040" w:themeColor="text1" w:themeTint="BF"/>
          <w:sz w:val="20"/>
          <w:szCs w:val="20"/>
        </w:rPr>
      </w:pPr>
      <w:r w:rsidRPr="00D82CDF">
        <w:rPr>
          <w:rFonts w:ascii="Trebuchet MS" w:hAnsi="Trebuchet MS" w:cs="Arial"/>
          <w:color w:val="404040" w:themeColor="text1" w:themeTint="BF"/>
          <w:sz w:val="20"/>
          <w:szCs w:val="20"/>
        </w:rPr>
        <w:t xml:space="preserve">VF13    </w:t>
      </w:r>
      <w:r w:rsidRPr="00D82CDF">
        <w:rPr>
          <w:rFonts w:ascii="Trebuchet MS" w:hAnsi="Trebuchet MS" w:cs="Arial"/>
          <w:color w:val="404040" w:themeColor="text1" w:themeTint="BF"/>
          <w:spacing w:val="-3"/>
          <w:sz w:val="20"/>
          <w:szCs w:val="20"/>
        </w:rPr>
        <w:t>De afgeleide van een macht van een veeltermfunctie berekenen.</w:t>
      </w:r>
    </w:p>
    <w:p w14:paraId="73E69B4C" w14:textId="77777777" w:rsidR="009C1103" w:rsidRPr="00C81B30" w:rsidRDefault="009C1103" w:rsidP="009C1103">
      <w:pPr>
        <w:pStyle w:val="VVKSOKop3"/>
        <w:numPr>
          <w:ilvl w:val="0"/>
          <w:numId w:val="0"/>
        </w:numPr>
        <w:rPr>
          <w:rFonts w:ascii="Trebuchet MS" w:hAnsi="Trebuchet MS"/>
          <w:i w:val="0"/>
          <w:color w:val="9BBB59" w:themeColor="accent3"/>
          <w:szCs w:val="24"/>
          <w:lang w:val="nl-BE"/>
        </w:rPr>
      </w:pPr>
      <w:bookmarkStart w:id="28" w:name="_Toc327110916"/>
      <w:r w:rsidRPr="00C81B30">
        <w:rPr>
          <w:rFonts w:ascii="Trebuchet MS" w:hAnsi="Trebuchet MS"/>
          <w:i w:val="0"/>
          <w:color w:val="9BBB59" w:themeColor="accent3"/>
          <w:szCs w:val="24"/>
          <w:lang w:val="nl-BE"/>
        </w:rPr>
        <w:t>Integralen van veeltermfuncties</w:t>
      </w:r>
      <w:bookmarkEnd w:id="28"/>
      <w:r w:rsidRPr="00C81B30">
        <w:rPr>
          <w:rFonts w:ascii="Trebuchet MS" w:hAnsi="Trebuchet MS"/>
          <w:i w:val="0"/>
          <w:color w:val="9BBB59" w:themeColor="accent3"/>
          <w:szCs w:val="24"/>
          <w:lang w:val="nl-BE"/>
        </w:rPr>
        <w:t xml:space="preserve"> </w:t>
      </w:r>
    </w:p>
    <w:p w14:paraId="70E0B9B4" w14:textId="77777777" w:rsidR="009C1103" w:rsidRPr="00D82CDF" w:rsidRDefault="009C1103" w:rsidP="009C1103">
      <w:pPr>
        <w:pStyle w:val="VVKSOTekst"/>
        <w:rPr>
          <w:rFonts w:ascii="Trebuchet MS" w:hAnsi="Trebuchet MS"/>
          <w:color w:val="404040" w:themeColor="text1" w:themeTint="BF"/>
          <w:sz w:val="20"/>
          <w:szCs w:val="20"/>
          <w:lang w:val="nl-BE"/>
        </w:rPr>
      </w:pPr>
      <w:r w:rsidRPr="00D82CDF">
        <w:rPr>
          <w:rFonts w:ascii="Trebuchet MS" w:hAnsi="Trebuchet MS" w:cs="Arial"/>
          <w:color w:val="404040" w:themeColor="text1" w:themeTint="BF"/>
          <w:sz w:val="20"/>
          <w:szCs w:val="20"/>
        </w:rPr>
        <w:t xml:space="preserve">VF 19     </w:t>
      </w:r>
      <w:r w:rsidRPr="00D82CDF">
        <w:rPr>
          <w:rFonts w:ascii="Trebuchet MS" w:hAnsi="Trebuchet MS" w:cs="Arial"/>
          <w:color w:val="404040" w:themeColor="text1" w:themeTint="BF"/>
          <w:spacing w:val="-3"/>
          <w:sz w:val="20"/>
          <w:szCs w:val="20"/>
        </w:rPr>
        <w:t xml:space="preserve">De integraal van </w:t>
      </w:r>
      <w:r w:rsidRPr="00D82CDF">
        <w:rPr>
          <w:rFonts w:ascii="Trebuchet MS" w:hAnsi="Trebuchet MS" w:cs="Arial"/>
          <w:color w:val="404040" w:themeColor="text1" w:themeTint="BF"/>
          <w:spacing w:val="-3"/>
          <w:position w:val="-10"/>
          <w:sz w:val="20"/>
          <w:szCs w:val="20"/>
        </w:rPr>
        <w:object w:dxaOrig="1340" w:dyaOrig="340" w14:anchorId="69B76C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85pt;height:17.5pt" o:ole="">
            <v:imagedata r:id="rId22" o:title=""/>
          </v:shape>
          <o:OLEObject Type="Embed" ProgID="Equation.DSMT4" ShapeID="_x0000_i1025" DrawAspect="Content" ObjectID="_1515412069" r:id="rId23"/>
        </w:object>
      </w:r>
      <w:r w:rsidRPr="00D82CDF">
        <w:rPr>
          <w:rFonts w:ascii="Trebuchet MS" w:hAnsi="Trebuchet MS" w:cs="Arial"/>
          <w:color w:val="404040" w:themeColor="text1" w:themeTint="BF"/>
          <w:spacing w:val="-3"/>
          <w:sz w:val="20"/>
          <w:szCs w:val="20"/>
        </w:rPr>
        <w:t xml:space="preserve"> berekenen.</w:t>
      </w:r>
    </w:p>
    <w:p w14:paraId="78411B68" w14:textId="77777777" w:rsidR="009C1103" w:rsidRPr="00C81B30" w:rsidRDefault="009C1103" w:rsidP="009C1103">
      <w:pPr>
        <w:pStyle w:val="VVKSOKop3"/>
        <w:numPr>
          <w:ilvl w:val="0"/>
          <w:numId w:val="0"/>
        </w:numPr>
        <w:rPr>
          <w:rFonts w:ascii="Trebuchet MS" w:hAnsi="Trebuchet MS"/>
          <w:i w:val="0"/>
          <w:color w:val="9BBB59" w:themeColor="accent3"/>
          <w:szCs w:val="24"/>
          <w:lang w:val="nl-BE"/>
        </w:rPr>
      </w:pPr>
      <w:bookmarkStart w:id="29" w:name="_Toc327110917"/>
      <w:r w:rsidRPr="00C81B30">
        <w:rPr>
          <w:rFonts w:ascii="Trebuchet MS" w:hAnsi="Trebuchet MS"/>
          <w:i w:val="0"/>
          <w:color w:val="9BBB59" w:themeColor="accent3"/>
          <w:szCs w:val="24"/>
          <w:lang w:val="nl-BE"/>
        </w:rPr>
        <w:t>Exponentiële en logaritmische functies</w:t>
      </w:r>
      <w:bookmarkEnd w:id="29"/>
      <w:r w:rsidRPr="00C81B30">
        <w:rPr>
          <w:rFonts w:ascii="Trebuchet MS" w:hAnsi="Trebuchet MS"/>
          <w:i w:val="0"/>
          <w:color w:val="9BBB59" w:themeColor="accent3"/>
          <w:szCs w:val="24"/>
          <w:lang w:val="nl-BE"/>
        </w:rPr>
        <w:t xml:space="preserve"> </w:t>
      </w:r>
    </w:p>
    <w:p w14:paraId="74C57012" w14:textId="77777777" w:rsidR="009C1103" w:rsidRPr="00D82CDF" w:rsidRDefault="009C1103" w:rsidP="009C1103">
      <w:pPr>
        <w:pStyle w:val="VVKSOTekst"/>
        <w:rPr>
          <w:rFonts w:ascii="Trebuchet MS" w:hAnsi="Trebuchet MS"/>
          <w:color w:val="404040" w:themeColor="text1" w:themeTint="BF"/>
          <w:sz w:val="20"/>
          <w:szCs w:val="20"/>
        </w:rPr>
      </w:pPr>
      <w:r w:rsidRPr="00D82CDF">
        <w:rPr>
          <w:rFonts w:ascii="Trebuchet MS" w:hAnsi="Trebuchet MS"/>
          <w:color w:val="404040" w:themeColor="text1" w:themeTint="BF"/>
          <w:sz w:val="20"/>
          <w:szCs w:val="20"/>
        </w:rPr>
        <w:t xml:space="preserve">Deze doelstellingen vormen een aanvulling. </w:t>
      </w:r>
    </w:p>
    <w:p w14:paraId="55695627" w14:textId="77777777" w:rsidR="009C1103" w:rsidRPr="00D82CDF" w:rsidRDefault="009C1103" w:rsidP="009C1103">
      <w:pPr>
        <w:pStyle w:val="VVKSOTekst"/>
        <w:rPr>
          <w:rFonts w:ascii="Trebuchet MS" w:hAnsi="Trebuchet MS"/>
          <w:color w:val="404040" w:themeColor="text1" w:themeTint="BF"/>
          <w:sz w:val="20"/>
          <w:szCs w:val="20"/>
        </w:rPr>
      </w:pPr>
    </w:p>
    <w:p w14:paraId="451AFA7F" w14:textId="77777777" w:rsidR="00FD4D81" w:rsidRDefault="009C1103" w:rsidP="009C1103">
      <w:pPr>
        <w:pStyle w:val="VVKSOTekst"/>
        <w:rPr>
          <w:rFonts w:ascii="Trebuchet MS" w:hAnsi="Trebuchet MS"/>
          <w:color w:val="404040" w:themeColor="text1" w:themeTint="BF"/>
          <w:sz w:val="20"/>
          <w:szCs w:val="20"/>
        </w:rPr>
      </w:pPr>
      <w:r w:rsidRPr="00D82CDF">
        <w:rPr>
          <w:rFonts w:ascii="Trebuchet MS" w:hAnsi="Trebuchet MS"/>
          <w:color w:val="404040" w:themeColor="text1" w:themeTint="BF"/>
          <w:sz w:val="20"/>
          <w:szCs w:val="20"/>
        </w:rPr>
        <w:t xml:space="preserve">EF6  Het verband onderzoeken tussen de functies </w:t>
      </w:r>
      <m:oMath>
        <m:r>
          <w:rPr>
            <w:rFonts w:ascii="Cambria Math" w:hAnsi="Cambria Math"/>
            <w:color w:val="404040" w:themeColor="text1" w:themeTint="BF"/>
            <w:sz w:val="20"/>
            <w:szCs w:val="20"/>
          </w:rPr>
          <m:t>f</m:t>
        </m:r>
        <m:d>
          <m:dPr>
            <m:ctrlPr>
              <w:rPr>
                <w:rFonts w:ascii="Cambria Math" w:hAnsi="Cambria Math"/>
                <w:i/>
                <w:color w:val="404040" w:themeColor="text1" w:themeTint="BF"/>
                <w:sz w:val="20"/>
                <w:szCs w:val="20"/>
              </w:rPr>
            </m:ctrlPr>
          </m:dPr>
          <m:e>
            <m:r>
              <w:rPr>
                <w:rFonts w:ascii="Cambria Math" w:hAnsi="Cambria Math"/>
                <w:color w:val="404040" w:themeColor="text1" w:themeTint="BF"/>
                <w:sz w:val="20"/>
                <w:szCs w:val="20"/>
              </w:rPr>
              <m:t>x</m:t>
            </m:r>
          </m:e>
        </m:d>
        <m:r>
          <w:rPr>
            <w:rFonts w:ascii="Cambria Math" w:hAnsi="Cambria Math"/>
            <w:color w:val="404040" w:themeColor="text1" w:themeTint="BF"/>
            <w:sz w:val="20"/>
            <w:szCs w:val="20"/>
          </w:rPr>
          <m:t>=</m:t>
        </m:r>
        <m:sSup>
          <m:sSupPr>
            <m:ctrlPr>
              <w:rPr>
                <w:rFonts w:ascii="Cambria Math" w:hAnsi="Cambria Math"/>
                <w:i/>
                <w:color w:val="404040" w:themeColor="text1" w:themeTint="BF"/>
                <w:sz w:val="20"/>
                <w:szCs w:val="20"/>
              </w:rPr>
            </m:ctrlPr>
          </m:sSupPr>
          <m:e>
            <m:r>
              <w:rPr>
                <w:rFonts w:ascii="Cambria Math" w:hAnsi="Cambria Math"/>
                <w:color w:val="404040" w:themeColor="text1" w:themeTint="BF"/>
                <w:sz w:val="20"/>
                <w:szCs w:val="20"/>
              </w:rPr>
              <m:t>a</m:t>
            </m:r>
          </m:e>
          <m:sup>
            <m:r>
              <w:rPr>
                <w:rFonts w:ascii="Cambria Math" w:hAnsi="Cambria Math"/>
                <w:color w:val="404040" w:themeColor="text1" w:themeTint="BF"/>
                <w:sz w:val="20"/>
                <w:szCs w:val="20"/>
              </w:rPr>
              <m:t>x</m:t>
            </m:r>
          </m:sup>
        </m:sSup>
      </m:oMath>
      <w:r w:rsidRPr="00D82CDF">
        <w:rPr>
          <w:rFonts w:ascii="Trebuchet MS" w:hAnsi="Trebuchet MS"/>
          <w:color w:val="404040" w:themeColor="text1" w:themeTint="BF"/>
          <w:sz w:val="20"/>
          <w:szCs w:val="20"/>
        </w:rPr>
        <w:t xml:space="preserve"> en </w:t>
      </w:r>
      <m:oMath>
        <m:r>
          <w:rPr>
            <w:rFonts w:ascii="Cambria Math" w:hAnsi="Cambria Math"/>
            <w:color w:val="404040" w:themeColor="text1" w:themeTint="BF"/>
            <w:sz w:val="20"/>
            <w:szCs w:val="20"/>
          </w:rPr>
          <m:t>f</m:t>
        </m:r>
        <m:d>
          <m:dPr>
            <m:ctrlPr>
              <w:rPr>
                <w:rFonts w:ascii="Cambria Math" w:hAnsi="Cambria Math"/>
                <w:i/>
                <w:color w:val="404040" w:themeColor="text1" w:themeTint="BF"/>
                <w:sz w:val="20"/>
                <w:szCs w:val="20"/>
              </w:rPr>
            </m:ctrlPr>
          </m:dPr>
          <m:e>
            <m:r>
              <w:rPr>
                <w:rFonts w:ascii="Cambria Math" w:hAnsi="Cambria Math"/>
                <w:color w:val="404040" w:themeColor="text1" w:themeTint="BF"/>
                <w:sz w:val="20"/>
                <w:szCs w:val="20"/>
              </w:rPr>
              <m:t>x</m:t>
            </m:r>
          </m:e>
        </m:d>
        <m:r>
          <w:rPr>
            <w:rFonts w:ascii="Cambria Math" w:hAnsi="Cambria Math"/>
            <w:color w:val="404040" w:themeColor="text1" w:themeTint="BF"/>
            <w:sz w:val="20"/>
            <w:szCs w:val="20"/>
          </w:rPr>
          <m:t>=</m:t>
        </m:r>
        <m:sPre>
          <m:sPrePr>
            <m:ctrlPr>
              <w:rPr>
                <w:rFonts w:ascii="Cambria Math" w:hAnsi="Cambria Math"/>
                <w:i/>
                <w:color w:val="404040" w:themeColor="text1" w:themeTint="BF"/>
                <w:sz w:val="20"/>
                <w:szCs w:val="20"/>
              </w:rPr>
            </m:ctrlPr>
          </m:sPrePr>
          <m:sub/>
          <m:sup>
            <m:r>
              <w:rPr>
                <w:rFonts w:ascii="Cambria Math" w:hAnsi="Cambria Math"/>
                <w:color w:val="404040" w:themeColor="text1" w:themeTint="BF"/>
                <w:sz w:val="20"/>
                <w:szCs w:val="20"/>
              </w:rPr>
              <m:t>a</m:t>
            </m:r>
          </m:sup>
          <m:e>
            <m:r>
              <m:rPr>
                <m:sty m:val="p"/>
              </m:rPr>
              <w:rPr>
                <w:rFonts w:ascii="Cambria Math" w:hAnsi="Cambria Math"/>
                <w:color w:val="404040" w:themeColor="text1" w:themeTint="BF"/>
                <w:sz w:val="20"/>
                <w:szCs w:val="20"/>
              </w:rPr>
              <m:t>log⁡</m:t>
            </m:r>
            <m:r>
              <w:rPr>
                <w:rFonts w:ascii="Cambria Math" w:hAnsi="Cambria Math"/>
                <w:color w:val="404040" w:themeColor="text1" w:themeTint="BF"/>
                <w:sz w:val="20"/>
                <w:szCs w:val="20"/>
              </w:rPr>
              <m:t>(x)</m:t>
            </m:r>
          </m:e>
        </m:sPre>
      </m:oMath>
      <w:r w:rsidRPr="00D82CDF">
        <w:rPr>
          <w:rFonts w:ascii="Trebuchet MS" w:hAnsi="Trebuchet MS"/>
          <w:color w:val="404040" w:themeColor="text1" w:themeTint="BF"/>
          <w:sz w:val="20"/>
          <w:szCs w:val="20"/>
        </w:rPr>
        <w:t xml:space="preserve"> door middel van</w:t>
      </w:r>
    </w:p>
    <w:p w14:paraId="3708BC4B" w14:textId="77777777" w:rsidR="009C1103" w:rsidRPr="00D82CDF" w:rsidRDefault="009C1103" w:rsidP="00FD4D81">
      <w:pPr>
        <w:pStyle w:val="VVKSOTekst"/>
        <w:ind w:left="426"/>
        <w:rPr>
          <w:rFonts w:ascii="Trebuchet MS" w:hAnsi="Trebuchet MS"/>
          <w:color w:val="404040" w:themeColor="text1" w:themeTint="BF"/>
          <w:sz w:val="20"/>
          <w:szCs w:val="20"/>
        </w:rPr>
      </w:pPr>
      <w:r w:rsidRPr="00D82CDF">
        <w:rPr>
          <w:rFonts w:ascii="Trebuchet MS" w:hAnsi="Trebuchet MS"/>
          <w:color w:val="404040" w:themeColor="text1" w:themeTint="BF"/>
          <w:sz w:val="20"/>
          <w:szCs w:val="20"/>
        </w:rPr>
        <w:t>grafieken en tabellen</w:t>
      </w:r>
    </w:p>
    <w:p w14:paraId="652C6123" w14:textId="77777777" w:rsidR="009C1103" w:rsidRPr="00D82CDF" w:rsidRDefault="009C1103" w:rsidP="009C1103">
      <w:pPr>
        <w:pStyle w:val="VVKSOTekst"/>
        <w:rPr>
          <w:rFonts w:ascii="Trebuchet MS" w:hAnsi="Trebuchet MS"/>
          <w:color w:val="404040" w:themeColor="text1" w:themeTint="BF"/>
          <w:sz w:val="20"/>
          <w:szCs w:val="20"/>
        </w:rPr>
      </w:pPr>
    </w:p>
    <w:p w14:paraId="72975806" w14:textId="77777777" w:rsidR="009C1103" w:rsidRPr="00D82CDF" w:rsidRDefault="009C1103" w:rsidP="00FD4D81">
      <w:pPr>
        <w:pStyle w:val="VVKSOTekst"/>
        <w:ind w:left="426" w:hanging="426"/>
        <w:rPr>
          <w:rFonts w:ascii="Trebuchet MS" w:hAnsi="Trebuchet MS"/>
          <w:color w:val="404040" w:themeColor="text1" w:themeTint="BF"/>
          <w:sz w:val="20"/>
          <w:szCs w:val="20"/>
        </w:rPr>
      </w:pPr>
      <w:r w:rsidRPr="00D82CDF">
        <w:rPr>
          <w:rFonts w:ascii="Trebuchet MS" w:hAnsi="Trebuchet MS"/>
          <w:color w:val="404040" w:themeColor="text1" w:themeTint="BF"/>
          <w:sz w:val="20"/>
          <w:szCs w:val="20"/>
        </w:rPr>
        <w:t xml:space="preserve">EF7 </w:t>
      </w:r>
      <w:r w:rsidR="00FD4D81">
        <w:rPr>
          <w:rFonts w:ascii="Trebuchet MS" w:hAnsi="Trebuchet MS"/>
          <w:color w:val="404040" w:themeColor="text1" w:themeTint="BF"/>
          <w:sz w:val="20"/>
          <w:szCs w:val="20"/>
        </w:rPr>
        <w:t xml:space="preserve"> </w:t>
      </w:r>
      <w:r w:rsidRPr="00D82CDF">
        <w:rPr>
          <w:rFonts w:ascii="Trebuchet MS" w:hAnsi="Trebuchet MS"/>
          <w:color w:val="404040" w:themeColor="text1" w:themeTint="BF"/>
          <w:sz w:val="20"/>
          <w:szCs w:val="20"/>
        </w:rPr>
        <w:t xml:space="preserve">De grafiek tekenen van de functie </w:t>
      </w:r>
      <m:oMath>
        <m:r>
          <w:rPr>
            <w:rFonts w:ascii="Cambria Math" w:hAnsi="Cambria Math"/>
            <w:color w:val="404040" w:themeColor="text1" w:themeTint="BF"/>
            <w:sz w:val="20"/>
            <w:szCs w:val="20"/>
          </w:rPr>
          <m:t>f</m:t>
        </m:r>
        <m:d>
          <m:dPr>
            <m:ctrlPr>
              <w:rPr>
                <w:rFonts w:ascii="Cambria Math" w:hAnsi="Cambria Math"/>
                <w:i/>
                <w:color w:val="404040" w:themeColor="text1" w:themeTint="BF"/>
                <w:sz w:val="20"/>
                <w:szCs w:val="20"/>
              </w:rPr>
            </m:ctrlPr>
          </m:dPr>
          <m:e>
            <m:r>
              <w:rPr>
                <w:rFonts w:ascii="Cambria Math" w:hAnsi="Cambria Math"/>
                <w:color w:val="404040" w:themeColor="text1" w:themeTint="BF"/>
                <w:sz w:val="20"/>
                <w:szCs w:val="20"/>
              </w:rPr>
              <m:t>x</m:t>
            </m:r>
          </m:e>
        </m:d>
        <m:r>
          <w:rPr>
            <w:rFonts w:ascii="Cambria Math" w:hAnsi="Cambria Math"/>
            <w:color w:val="404040" w:themeColor="text1" w:themeTint="BF"/>
            <w:sz w:val="20"/>
            <w:szCs w:val="20"/>
          </w:rPr>
          <m:t>=</m:t>
        </m:r>
        <m:sPre>
          <m:sPrePr>
            <m:ctrlPr>
              <w:rPr>
                <w:rFonts w:ascii="Cambria Math" w:hAnsi="Cambria Math"/>
                <w:i/>
                <w:color w:val="404040" w:themeColor="text1" w:themeTint="BF"/>
                <w:sz w:val="20"/>
                <w:szCs w:val="20"/>
              </w:rPr>
            </m:ctrlPr>
          </m:sPrePr>
          <m:sub/>
          <m:sup>
            <m:r>
              <w:rPr>
                <w:rFonts w:ascii="Cambria Math" w:hAnsi="Cambria Math"/>
                <w:color w:val="404040" w:themeColor="text1" w:themeTint="BF"/>
                <w:sz w:val="20"/>
                <w:szCs w:val="20"/>
              </w:rPr>
              <m:t>a</m:t>
            </m:r>
          </m:sup>
          <m:e>
            <m:r>
              <m:rPr>
                <m:sty m:val="p"/>
              </m:rPr>
              <w:rPr>
                <w:rFonts w:ascii="Cambria Math" w:hAnsi="Cambria Math"/>
                <w:color w:val="404040" w:themeColor="text1" w:themeTint="BF"/>
                <w:sz w:val="20"/>
                <w:szCs w:val="20"/>
              </w:rPr>
              <m:t>log⁡</m:t>
            </m:r>
            <m:r>
              <w:rPr>
                <w:rFonts w:ascii="Cambria Math" w:hAnsi="Cambria Math"/>
                <w:color w:val="404040" w:themeColor="text1" w:themeTint="BF"/>
                <w:sz w:val="20"/>
                <w:szCs w:val="20"/>
              </w:rPr>
              <m:t>(x)</m:t>
            </m:r>
          </m:e>
        </m:sPre>
      </m:oMath>
      <w:r w:rsidRPr="00D82CDF">
        <w:rPr>
          <w:rFonts w:ascii="Trebuchet MS" w:hAnsi="Trebuchet MS"/>
          <w:color w:val="404040" w:themeColor="text1" w:themeTint="BF"/>
          <w:sz w:val="20"/>
          <w:szCs w:val="20"/>
        </w:rPr>
        <w:t xml:space="preserve"> tekenen en domein, bereik, stijgen en dalen </w:t>
      </w:r>
      <w:r w:rsidR="00FD4D81">
        <w:rPr>
          <w:rFonts w:ascii="Trebuchet MS" w:hAnsi="Trebuchet MS"/>
          <w:color w:val="404040" w:themeColor="text1" w:themeTint="BF"/>
          <w:sz w:val="20"/>
          <w:szCs w:val="20"/>
        </w:rPr>
        <w:t xml:space="preserve"> </w:t>
      </w:r>
      <w:r w:rsidRPr="00D82CDF">
        <w:rPr>
          <w:rFonts w:ascii="Trebuchet MS" w:hAnsi="Trebuchet MS"/>
          <w:color w:val="404040" w:themeColor="text1" w:themeTint="BF"/>
          <w:sz w:val="20"/>
          <w:szCs w:val="20"/>
        </w:rPr>
        <w:t>en asymptotisch gedrag aflezen.</w:t>
      </w:r>
    </w:p>
    <w:p w14:paraId="3318D5FE" w14:textId="77777777" w:rsidR="009C1103" w:rsidRPr="00D82CDF" w:rsidRDefault="009C1103" w:rsidP="009C1103">
      <w:pPr>
        <w:pStyle w:val="VVKSOTekst"/>
        <w:rPr>
          <w:rFonts w:ascii="Trebuchet MS" w:hAnsi="Trebuchet MS"/>
          <w:color w:val="404040" w:themeColor="text1" w:themeTint="BF"/>
          <w:sz w:val="20"/>
          <w:szCs w:val="20"/>
        </w:rPr>
      </w:pPr>
    </w:p>
    <w:p w14:paraId="5AD635D5" w14:textId="77777777" w:rsidR="009C1103" w:rsidRPr="00D82CDF" w:rsidRDefault="009C1103" w:rsidP="009C1103">
      <w:pPr>
        <w:pStyle w:val="VVKSOTekst"/>
        <w:rPr>
          <w:rFonts w:ascii="Trebuchet MS" w:hAnsi="Trebuchet MS"/>
          <w:color w:val="404040" w:themeColor="text1" w:themeTint="BF"/>
          <w:sz w:val="20"/>
          <w:szCs w:val="20"/>
        </w:rPr>
      </w:pPr>
      <w:r w:rsidRPr="00D82CDF">
        <w:rPr>
          <w:rFonts w:ascii="Trebuchet MS" w:hAnsi="Trebuchet MS"/>
          <w:color w:val="404040" w:themeColor="text1" w:themeTint="BF"/>
          <w:sz w:val="20"/>
          <w:szCs w:val="20"/>
        </w:rPr>
        <w:t>EF8  De afgeleide van een exponentiële en een logaritmische functie bepalen.</w:t>
      </w:r>
    </w:p>
    <w:p w14:paraId="66DC0DEF" w14:textId="77777777" w:rsidR="009C1103" w:rsidRPr="00D82CDF" w:rsidRDefault="009C1103" w:rsidP="009C1103">
      <w:pPr>
        <w:pStyle w:val="VVKSOTekst"/>
        <w:rPr>
          <w:rFonts w:ascii="Trebuchet MS" w:hAnsi="Trebuchet MS"/>
          <w:color w:val="404040" w:themeColor="text1" w:themeTint="BF"/>
          <w:sz w:val="20"/>
          <w:szCs w:val="20"/>
        </w:rPr>
      </w:pPr>
    </w:p>
    <w:p w14:paraId="230F76B2" w14:textId="77777777" w:rsidR="009C1103" w:rsidRPr="00D82CDF" w:rsidRDefault="00FD4D81" w:rsidP="009C1103">
      <w:pPr>
        <w:pStyle w:val="VVKSOTekst"/>
        <w:rPr>
          <w:rFonts w:ascii="Trebuchet MS" w:hAnsi="Trebuchet MS"/>
          <w:color w:val="404040" w:themeColor="text1" w:themeTint="BF"/>
          <w:sz w:val="20"/>
          <w:szCs w:val="20"/>
        </w:rPr>
      </w:pPr>
      <w:r>
        <w:rPr>
          <w:rFonts w:ascii="Trebuchet MS" w:hAnsi="Trebuchet MS"/>
          <w:color w:val="404040" w:themeColor="text1" w:themeTint="BF"/>
          <w:sz w:val="20"/>
          <w:szCs w:val="20"/>
        </w:rPr>
        <w:t xml:space="preserve">EF9    </w:t>
      </w:r>
      <w:r w:rsidR="009C1103" w:rsidRPr="00D82CDF">
        <w:rPr>
          <w:rFonts w:ascii="Trebuchet MS" w:hAnsi="Trebuchet MS"/>
          <w:color w:val="404040" w:themeColor="text1" w:themeTint="BF"/>
          <w:sz w:val="20"/>
          <w:szCs w:val="20"/>
        </w:rPr>
        <w:t>De integraal berekenen van een exponentiële en een logaritmische functie.</w:t>
      </w:r>
    </w:p>
    <w:p w14:paraId="23496195" w14:textId="77777777" w:rsidR="009C1103" w:rsidRPr="00D82CDF" w:rsidRDefault="009C1103" w:rsidP="009C1103">
      <w:pPr>
        <w:pStyle w:val="VVKSOTekst"/>
        <w:rPr>
          <w:rFonts w:ascii="Trebuchet MS" w:hAnsi="Trebuchet MS"/>
          <w:color w:val="404040" w:themeColor="text1" w:themeTint="BF"/>
          <w:sz w:val="20"/>
          <w:szCs w:val="20"/>
        </w:rPr>
      </w:pPr>
    </w:p>
    <w:p w14:paraId="51315F94" w14:textId="77777777" w:rsidR="00FD4D81" w:rsidRDefault="009C1103" w:rsidP="00FD4D81">
      <w:pPr>
        <w:pStyle w:val="VVKSOTekst"/>
        <w:ind w:left="426" w:hanging="426"/>
        <w:rPr>
          <w:rFonts w:ascii="Trebuchet MS" w:hAnsi="Trebuchet MS"/>
          <w:color w:val="404040" w:themeColor="text1" w:themeTint="BF"/>
          <w:sz w:val="20"/>
          <w:szCs w:val="20"/>
        </w:rPr>
      </w:pPr>
      <w:r w:rsidRPr="00D82CDF">
        <w:rPr>
          <w:rFonts w:ascii="Trebuchet MS" w:hAnsi="Trebuchet MS"/>
          <w:color w:val="404040" w:themeColor="text1" w:themeTint="BF"/>
          <w:sz w:val="20"/>
          <w:szCs w:val="20"/>
        </w:rPr>
        <w:t>EF10</w:t>
      </w:r>
      <w:r w:rsidR="00FD4D81">
        <w:rPr>
          <w:rFonts w:ascii="Trebuchet MS" w:hAnsi="Trebuchet MS"/>
          <w:color w:val="404040" w:themeColor="text1" w:themeTint="BF"/>
          <w:sz w:val="20"/>
          <w:szCs w:val="20"/>
        </w:rPr>
        <w:t xml:space="preserve">   </w:t>
      </w:r>
      <w:r w:rsidRPr="00D82CDF">
        <w:rPr>
          <w:rFonts w:ascii="Trebuchet MS" w:hAnsi="Trebuchet MS"/>
          <w:color w:val="404040" w:themeColor="text1" w:themeTint="BF"/>
          <w:sz w:val="20"/>
          <w:szCs w:val="20"/>
        </w:rPr>
        <w:t xml:space="preserve">Problemen oplossen gebruik makend van de begrippen afgeleide en integraal van exponentiële </w:t>
      </w:r>
    </w:p>
    <w:p w14:paraId="6E2C916C" w14:textId="77777777" w:rsidR="009C1103" w:rsidRPr="00D82CDF" w:rsidRDefault="00FD4D81" w:rsidP="00FD4D81">
      <w:pPr>
        <w:pStyle w:val="VVKSOTekst"/>
        <w:ind w:left="426" w:hanging="426"/>
        <w:rPr>
          <w:rFonts w:ascii="Trebuchet MS" w:hAnsi="Trebuchet MS"/>
          <w:color w:val="404040" w:themeColor="text1" w:themeTint="BF"/>
          <w:sz w:val="20"/>
          <w:szCs w:val="20"/>
        </w:rPr>
      </w:pPr>
      <w:r>
        <w:rPr>
          <w:rFonts w:ascii="Trebuchet MS" w:hAnsi="Trebuchet MS"/>
          <w:color w:val="404040" w:themeColor="text1" w:themeTint="BF"/>
          <w:sz w:val="20"/>
          <w:szCs w:val="20"/>
        </w:rPr>
        <w:t xml:space="preserve">          </w:t>
      </w:r>
      <w:r w:rsidR="009C1103" w:rsidRPr="00D82CDF">
        <w:rPr>
          <w:rFonts w:ascii="Trebuchet MS" w:hAnsi="Trebuchet MS"/>
          <w:color w:val="404040" w:themeColor="text1" w:themeTint="BF"/>
          <w:sz w:val="20"/>
          <w:szCs w:val="20"/>
        </w:rPr>
        <w:t>en een logaritmische functie.</w:t>
      </w:r>
    </w:p>
    <w:p w14:paraId="3ED3C236" w14:textId="77777777" w:rsidR="009C1103" w:rsidRPr="00D82CDF" w:rsidRDefault="009C1103" w:rsidP="009C1103">
      <w:pPr>
        <w:pStyle w:val="VVKSOTekst"/>
        <w:rPr>
          <w:rFonts w:ascii="Trebuchet MS" w:hAnsi="Trebuchet MS"/>
          <w:color w:val="404040" w:themeColor="text1" w:themeTint="BF"/>
          <w:sz w:val="20"/>
          <w:szCs w:val="20"/>
        </w:rPr>
      </w:pPr>
    </w:p>
    <w:p w14:paraId="5CCE73B2" w14:textId="77777777" w:rsidR="009C1103" w:rsidRPr="00D82CDF" w:rsidRDefault="009C1103" w:rsidP="009C1103">
      <w:pPr>
        <w:rPr>
          <w:rFonts w:ascii="Trebuchet MS" w:hAnsi="Trebuchet MS" w:cs="Arial"/>
          <w:color w:val="404040" w:themeColor="text1" w:themeTint="BF"/>
          <w:spacing w:val="-3"/>
          <w:sz w:val="20"/>
          <w:szCs w:val="20"/>
        </w:rPr>
      </w:pPr>
      <w:r w:rsidRPr="00D82CDF">
        <w:rPr>
          <w:rFonts w:ascii="Trebuchet MS" w:hAnsi="Trebuchet MS" w:cs="Arial"/>
          <w:color w:val="404040" w:themeColor="text1" w:themeTint="BF"/>
          <w:sz w:val="20"/>
          <w:szCs w:val="20"/>
        </w:rPr>
        <w:t xml:space="preserve">EF11   </w:t>
      </w:r>
      <w:r w:rsidRPr="00D82CDF">
        <w:rPr>
          <w:rFonts w:ascii="Trebuchet MS" w:hAnsi="Trebuchet MS" w:cs="Arial"/>
          <w:color w:val="404040" w:themeColor="text1" w:themeTint="BF"/>
          <w:spacing w:val="-3"/>
          <w:sz w:val="20"/>
          <w:szCs w:val="20"/>
        </w:rPr>
        <w:t>Exponentiële groeiprocessen onderzoeken door middel van grafieken en tabellen.</w:t>
      </w:r>
    </w:p>
    <w:p w14:paraId="77396AF2" w14:textId="77777777" w:rsidR="009C1103" w:rsidRPr="00D82CDF" w:rsidRDefault="009C1103" w:rsidP="009C1103">
      <w:pPr>
        <w:rPr>
          <w:rFonts w:ascii="Trebuchet MS" w:hAnsi="Trebuchet MS" w:cs="Arial"/>
          <w:color w:val="404040" w:themeColor="text1" w:themeTint="BF"/>
          <w:spacing w:val="-3"/>
          <w:sz w:val="20"/>
          <w:szCs w:val="20"/>
        </w:rPr>
      </w:pPr>
      <w:r w:rsidRPr="00D82CDF">
        <w:rPr>
          <w:rFonts w:ascii="Trebuchet MS" w:hAnsi="Trebuchet MS" w:cs="Arial"/>
          <w:color w:val="404040" w:themeColor="text1" w:themeTint="BF"/>
          <w:sz w:val="20"/>
          <w:szCs w:val="20"/>
        </w:rPr>
        <w:t xml:space="preserve">EF12   </w:t>
      </w:r>
      <w:r w:rsidRPr="00D82CDF">
        <w:rPr>
          <w:rFonts w:ascii="Trebuchet MS" w:hAnsi="Trebuchet MS" w:cs="Arial"/>
          <w:color w:val="404040" w:themeColor="text1" w:themeTint="BF"/>
          <w:spacing w:val="-3"/>
          <w:sz w:val="20"/>
          <w:szCs w:val="20"/>
        </w:rPr>
        <w:t>Het onderscheid uitleggen tussen een lineair groeiproces en een exponentieel groeiproces.</w:t>
      </w:r>
    </w:p>
    <w:p w14:paraId="70C8CCB5" w14:textId="77777777" w:rsidR="009C1103" w:rsidRPr="00C81B30" w:rsidRDefault="009C1103" w:rsidP="009C1103">
      <w:pPr>
        <w:pStyle w:val="VVKSOKop3"/>
        <w:numPr>
          <w:ilvl w:val="0"/>
          <w:numId w:val="0"/>
        </w:numPr>
        <w:rPr>
          <w:rFonts w:ascii="Trebuchet MS" w:hAnsi="Trebuchet MS"/>
          <w:i w:val="0"/>
          <w:color w:val="9BBB59" w:themeColor="accent3"/>
          <w:szCs w:val="24"/>
          <w:lang w:val="nl-BE"/>
        </w:rPr>
      </w:pPr>
      <w:bookmarkStart w:id="30" w:name="_Toc327110918"/>
      <w:r w:rsidRPr="00C81B30">
        <w:rPr>
          <w:rFonts w:ascii="Trebuchet MS" w:hAnsi="Trebuchet MS"/>
          <w:i w:val="0"/>
          <w:color w:val="9BBB59" w:themeColor="accent3"/>
          <w:szCs w:val="24"/>
          <w:lang w:val="nl-BE"/>
        </w:rPr>
        <w:t>Goniometrische functies A</w:t>
      </w:r>
      <w:bookmarkEnd w:id="30"/>
    </w:p>
    <w:p w14:paraId="62623343" w14:textId="77777777" w:rsidR="009C1103" w:rsidRPr="00D82CDF" w:rsidRDefault="009C1103" w:rsidP="009C1103">
      <w:pPr>
        <w:pStyle w:val="VVKSOTekst"/>
        <w:rPr>
          <w:rFonts w:ascii="Trebuchet MS" w:hAnsi="Trebuchet MS"/>
          <w:color w:val="404040" w:themeColor="text1" w:themeTint="BF"/>
          <w:sz w:val="20"/>
          <w:szCs w:val="20"/>
        </w:rPr>
      </w:pPr>
      <w:r w:rsidRPr="00D82CDF">
        <w:rPr>
          <w:rFonts w:ascii="Trebuchet MS" w:hAnsi="Trebuchet MS"/>
          <w:color w:val="404040" w:themeColor="text1" w:themeTint="BF"/>
          <w:sz w:val="20"/>
          <w:szCs w:val="20"/>
        </w:rPr>
        <w:t xml:space="preserve">Deze doelstellingen vormen een aanvulling. </w:t>
      </w:r>
    </w:p>
    <w:p w14:paraId="6C5586C0" w14:textId="77777777" w:rsidR="009C1103" w:rsidRPr="00D82CDF" w:rsidRDefault="009C1103" w:rsidP="009C1103">
      <w:pPr>
        <w:pStyle w:val="VVKSOTekst"/>
        <w:rPr>
          <w:rFonts w:ascii="Trebuchet MS" w:hAnsi="Trebuchet MS"/>
          <w:color w:val="404040" w:themeColor="text1" w:themeTint="BF"/>
          <w:sz w:val="20"/>
          <w:szCs w:val="20"/>
        </w:rPr>
      </w:pPr>
    </w:p>
    <w:p w14:paraId="281F65CB" w14:textId="77777777" w:rsidR="009C1103" w:rsidRPr="00D82CDF" w:rsidRDefault="009C1103" w:rsidP="009C1103">
      <w:pPr>
        <w:pStyle w:val="VVKSOTekst"/>
        <w:rPr>
          <w:rFonts w:ascii="Trebuchet MS" w:hAnsi="Trebuchet MS"/>
          <w:color w:val="404040" w:themeColor="text1" w:themeTint="BF"/>
          <w:sz w:val="20"/>
          <w:szCs w:val="20"/>
        </w:rPr>
      </w:pPr>
      <w:r w:rsidRPr="00D82CDF">
        <w:rPr>
          <w:rFonts w:ascii="Trebuchet MS" w:hAnsi="Trebuchet MS"/>
          <w:color w:val="404040" w:themeColor="text1" w:themeTint="BF"/>
          <w:sz w:val="20"/>
          <w:szCs w:val="20"/>
        </w:rPr>
        <w:t>GF1 tot en met GF5</w:t>
      </w:r>
    </w:p>
    <w:p w14:paraId="5790E1E7" w14:textId="77777777" w:rsidR="009C1103" w:rsidRPr="00D82CDF" w:rsidRDefault="009C1103" w:rsidP="009C1103">
      <w:pPr>
        <w:pStyle w:val="VVKSOTekst"/>
        <w:rPr>
          <w:rFonts w:ascii="Trebuchet MS" w:hAnsi="Trebuchet MS"/>
          <w:color w:val="404040" w:themeColor="text1" w:themeTint="BF"/>
          <w:sz w:val="20"/>
          <w:szCs w:val="20"/>
        </w:rPr>
      </w:pPr>
    </w:p>
    <w:p w14:paraId="6C374DDB" w14:textId="77777777" w:rsidR="009C1103" w:rsidRPr="00D82CDF" w:rsidRDefault="009C1103" w:rsidP="009C1103">
      <w:pPr>
        <w:rPr>
          <w:rFonts w:ascii="Trebuchet MS" w:hAnsi="Trebuchet MS"/>
          <w:color w:val="404040" w:themeColor="text1" w:themeTint="BF"/>
          <w:spacing w:val="-3"/>
          <w:sz w:val="20"/>
          <w:szCs w:val="20"/>
        </w:rPr>
      </w:pPr>
      <w:r w:rsidRPr="00D82CDF">
        <w:rPr>
          <w:rFonts w:ascii="Trebuchet MS" w:hAnsi="Trebuchet MS"/>
          <w:color w:val="404040" w:themeColor="text1" w:themeTint="BF"/>
          <w:sz w:val="20"/>
          <w:szCs w:val="20"/>
        </w:rPr>
        <w:t xml:space="preserve">GF10  </w:t>
      </w:r>
      <w:r w:rsidRPr="00D82CDF">
        <w:rPr>
          <w:rFonts w:ascii="Trebuchet MS" w:hAnsi="Trebuchet MS"/>
          <w:color w:val="404040" w:themeColor="text1" w:themeTint="BF"/>
          <w:spacing w:val="-3"/>
          <w:sz w:val="20"/>
          <w:szCs w:val="20"/>
        </w:rPr>
        <w:t>Bij een grafiek van een sinusfunctie het voorschrift bepalen.</w:t>
      </w:r>
    </w:p>
    <w:p w14:paraId="20B2BCD4" w14:textId="77777777" w:rsidR="009C1103" w:rsidRPr="00D82CDF" w:rsidRDefault="009C1103" w:rsidP="009C1103">
      <w:pPr>
        <w:rPr>
          <w:rFonts w:ascii="Trebuchet MS" w:hAnsi="Trebuchet MS"/>
          <w:color w:val="404040" w:themeColor="text1" w:themeTint="BF"/>
          <w:spacing w:val="-3"/>
          <w:sz w:val="20"/>
          <w:szCs w:val="20"/>
        </w:rPr>
      </w:pPr>
      <w:r w:rsidRPr="00D82CDF">
        <w:rPr>
          <w:rFonts w:ascii="Trebuchet MS" w:hAnsi="Trebuchet MS"/>
          <w:color w:val="404040" w:themeColor="text1" w:themeTint="BF"/>
          <w:sz w:val="20"/>
          <w:szCs w:val="20"/>
        </w:rPr>
        <w:t xml:space="preserve">GF11  </w:t>
      </w:r>
      <w:r w:rsidRPr="00D82CDF">
        <w:rPr>
          <w:rFonts w:ascii="Trebuchet MS" w:hAnsi="Trebuchet MS"/>
          <w:color w:val="404040" w:themeColor="text1" w:themeTint="BF"/>
          <w:spacing w:val="-3"/>
          <w:sz w:val="20"/>
          <w:szCs w:val="20"/>
        </w:rPr>
        <w:t>Periodieke verschijnselen onderzoeken.</w:t>
      </w:r>
    </w:p>
    <w:p w14:paraId="0402C4A5" w14:textId="77777777" w:rsidR="009C1103" w:rsidRPr="00C81B30" w:rsidRDefault="009C1103" w:rsidP="009C1103">
      <w:pPr>
        <w:pStyle w:val="VVKSOKop3"/>
        <w:numPr>
          <w:ilvl w:val="0"/>
          <w:numId w:val="0"/>
        </w:numPr>
        <w:rPr>
          <w:rFonts w:ascii="Trebuchet MS" w:hAnsi="Trebuchet MS"/>
          <w:i w:val="0"/>
          <w:color w:val="9BBB59" w:themeColor="accent3"/>
          <w:szCs w:val="24"/>
          <w:lang w:val="nl-BE"/>
        </w:rPr>
      </w:pPr>
      <w:bookmarkStart w:id="31" w:name="_Toc327110920"/>
      <w:r w:rsidRPr="00C81B30">
        <w:rPr>
          <w:rFonts w:ascii="Trebuchet MS" w:hAnsi="Trebuchet MS"/>
          <w:i w:val="0"/>
          <w:color w:val="9BBB59" w:themeColor="accent3"/>
          <w:szCs w:val="24"/>
          <w:lang w:val="nl-BE"/>
        </w:rPr>
        <w:t>Homografische en rationale functies</w:t>
      </w:r>
      <w:bookmarkEnd w:id="31"/>
      <w:r w:rsidRPr="00C81B30">
        <w:rPr>
          <w:rFonts w:ascii="Trebuchet MS" w:hAnsi="Trebuchet MS"/>
          <w:i w:val="0"/>
          <w:color w:val="9BBB59" w:themeColor="accent3"/>
          <w:szCs w:val="24"/>
          <w:lang w:val="nl-BE"/>
        </w:rPr>
        <w:t xml:space="preserve"> </w:t>
      </w:r>
    </w:p>
    <w:p w14:paraId="793EA72F" w14:textId="77777777" w:rsidR="009C1103" w:rsidRPr="00D82CDF" w:rsidRDefault="009C1103" w:rsidP="009C1103">
      <w:pPr>
        <w:pStyle w:val="VVKSOTekst"/>
        <w:rPr>
          <w:rFonts w:ascii="Trebuchet MS" w:hAnsi="Trebuchet MS"/>
          <w:color w:val="404040" w:themeColor="text1" w:themeTint="BF"/>
          <w:sz w:val="20"/>
          <w:szCs w:val="20"/>
          <w:lang w:val="nl-BE"/>
        </w:rPr>
      </w:pPr>
      <w:r w:rsidRPr="00D82CDF">
        <w:rPr>
          <w:rFonts w:ascii="Trebuchet MS" w:hAnsi="Trebuchet MS"/>
          <w:color w:val="404040" w:themeColor="text1" w:themeTint="BF"/>
          <w:sz w:val="20"/>
          <w:szCs w:val="20"/>
          <w:lang w:val="nl-BE"/>
        </w:rPr>
        <w:t>Deze doelstellingen vormen een aanvulling.</w:t>
      </w:r>
    </w:p>
    <w:p w14:paraId="73A0AD95" w14:textId="77777777" w:rsidR="009C1103" w:rsidRPr="00D82CDF" w:rsidRDefault="009C1103" w:rsidP="009C1103">
      <w:pPr>
        <w:pStyle w:val="VVKSOTekst"/>
        <w:rPr>
          <w:rFonts w:ascii="Trebuchet MS" w:hAnsi="Trebuchet MS"/>
          <w:color w:val="404040" w:themeColor="text1" w:themeTint="BF"/>
          <w:sz w:val="20"/>
          <w:szCs w:val="20"/>
          <w:lang w:val="nl-BE"/>
        </w:rPr>
      </w:pPr>
    </w:p>
    <w:p w14:paraId="7630228A" w14:textId="77777777" w:rsidR="009C1103" w:rsidRPr="00D82CDF" w:rsidRDefault="009C1103" w:rsidP="009C1103">
      <w:pPr>
        <w:rPr>
          <w:rFonts w:ascii="Trebuchet MS" w:hAnsi="Trebuchet MS" w:cs="Arial"/>
          <w:color w:val="404040" w:themeColor="text1" w:themeTint="BF"/>
          <w:sz w:val="20"/>
          <w:szCs w:val="20"/>
        </w:rPr>
      </w:pPr>
      <w:r w:rsidRPr="00D82CDF">
        <w:rPr>
          <w:rFonts w:ascii="Trebuchet MS" w:hAnsi="Trebuchet MS" w:cs="Arial"/>
          <w:color w:val="404040" w:themeColor="text1" w:themeTint="BF"/>
          <w:sz w:val="20"/>
          <w:szCs w:val="20"/>
        </w:rPr>
        <w:t xml:space="preserve">RF6  De grafiek van een rationale functie onderzoeken met behulp van ICT-middelen. </w:t>
      </w:r>
    </w:p>
    <w:p w14:paraId="2FA9FA40" w14:textId="77777777" w:rsidR="009C1103" w:rsidRPr="00D82CDF" w:rsidRDefault="009C1103" w:rsidP="009C1103">
      <w:pPr>
        <w:rPr>
          <w:rFonts w:ascii="Trebuchet MS" w:hAnsi="Trebuchet MS" w:cs="Arial"/>
          <w:color w:val="404040" w:themeColor="text1" w:themeTint="BF"/>
          <w:sz w:val="20"/>
          <w:szCs w:val="20"/>
        </w:rPr>
      </w:pPr>
      <w:r w:rsidRPr="00D82CDF">
        <w:rPr>
          <w:rFonts w:ascii="Trebuchet MS" w:hAnsi="Trebuchet MS" w:cs="Arial"/>
          <w:color w:val="404040" w:themeColor="text1" w:themeTint="BF"/>
          <w:sz w:val="20"/>
          <w:szCs w:val="20"/>
        </w:rPr>
        <w:t>RF7  De afgeleide functie berekenen van een rationale functie.</w:t>
      </w:r>
    </w:p>
    <w:p w14:paraId="26F2354E" w14:textId="77777777" w:rsidR="009C1103" w:rsidRPr="00D82CDF" w:rsidRDefault="009C1103" w:rsidP="00FD4D81">
      <w:pPr>
        <w:ind w:left="426" w:hanging="426"/>
        <w:rPr>
          <w:rFonts w:ascii="Trebuchet MS" w:hAnsi="Trebuchet MS" w:cs="Arial"/>
          <w:color w:val="404040" w:themeColor="text1" w:themeTint="BF"/>
          <w:sz w:val="20"/>
          <w:szCs w:val="20"/>
        </w:rPr>
      </w:pPr>
      <w:r w:rsidRPr="00D82CDF">
        <w:rPr>
          <w:rFonts w:ascii="Trebuchet MS" w:hAnsi="Trebuchet MS" w:cs="Arial"/>
          <w:color w:val="404040" w:themeColor="text1" w:themeTint="BF"/>
          <w:sz w:val="20"/>
          <w:szCs w:val="20"/>
        </w:rPr>
        <w:t xml:space="preserve">RF8  Met behulp van de afgeleide functie onderzoeken in welke intervallen een rationale functie </w:t>
      </w:r>
      <w:r w:rsidR="00FD4D81">
        <w:rPr>
          <w:rFonts w:ascii="Trebuchet MS" w:hAnsi="Trebuchet MS" w:cs="Arial"/>
          <w:color w:val="404040" w:themeColor="text1" w:themeTint="BF"/>
          <w:sz w:val="20"/>
          <w:szCs w:val="20"/>
        </w:rPr>
        <w:t xml:space="preserve"> </w:t>
      </w:r>
      <w:r w:rsidRPr="00D82CDF">
        <w:rPr>
          <w:rFonts w:ascii="Trebuchet MS" w:hAnsi="Trebuchet MS" w:cs="Arial"/>
          <w:color w:val="404040" w:themeColor="text1" w:themeTint="BF"/>
          <w:sz w:val="20"/>
          <w:szCs w:val="20"/>
        </w:rPr>
        <w:t>stijgt of daalt of een extreme waarde bereikt.</w:t>
      </w:r>
    </w:p>
    <w:p w14:paraId="34F3B2D3" w14:textId="77777777" w:rsidR="009C1103" w:rsidRPr="00D82CDF" w:rsidRDefault="009C1103" w:rsidP="009C1103">
      <w:pPr>
        <w:rPr>
          <w:rFonts w:ascii="Trebuchet MS" w:hAnsi="Trebuchet MS"/>
          <w:color w:val="404040" w:themeColor="text1" w:themeTint="BF"/>
          <w:sz w:val="20"/>
          <w:szCs w:val="20"/>
        </w:rPr>
      </w:pPr>
      <w:r w:rsidRPr="00D82CDF">
        <w:rPr>
          <w:rFonts w:ascii="Trebuchet MS" w:hAnsi="Trebuchet MS"/>
          <w:color w:val="404040" w:themeColor="text1" w:themeTint="BF"/>
          <w:sz w:val="20"/>
          <w:szCs w:val="20"/>
        </w:rPr>
        <w:t>RF9  Problemen oplossen die gesteld worden met de afgeleide van rationale functies.</w:t>
      </w:r>
    </w:p>
    <w:p w14:paraId="0420190E" w14:textId="77777777" w:rsidR="009C1103" w:rsidRPr="00C81B30" w:rsidRDefault="009C1103" w:rsidP="009C1103">
      <w:pPr>
        <w:rPr>
          <w:rFonts w:ascii="Trebuchet MS" w:hAnsi="Trebuchet MS"/>
          <w:b/>
          <w:color w:val="9BBB59" w:themeColor="accent3"/>
          <w:sz w:val="24"/>
          <w:szCs w:val="24"/>
        </w:rPr>
      </w:pPr>
      <w:r w:rsidRPr="00C81B30">
        <w:rPr>
          <w:rFonts w:ascii="Trebuchet MS" w:hAnsi="Trebuchet MS"/>
          <w:b/>
          <w:color w:val="9BBB59" w:themeColor="accent3"/>
          <w:sz w:val="24"/>
          <w:szCs w:val="24"/>
        </w:rPr>
        <w:t>Matrices en stelsels</w:t>
      </w:r>
    </w:p>
    <w:p w14:paraId="5E6DDDBD" w14:textId="77777777" w:rsidR="009C1103" w:rsidRPr="00D82CDF" w:rsidRDefault="009C1103" w:rsidP="009C1103">
      <w:pPr>
        <w:rPr>
          <w:rFonts w:ascii="Trebuchet MS" w:hAnsi="Trebuchet MS"/>
          <w:color w:val="404040" w:themeColor="text1" w:themeTint="BF"/>
          <w:sz w:val="20"/>
          <w:szCs w:val="20"/>
        </w:rPr>
      </w:pPr>
      <w:r w:rsidRPr="00D82CDF">
        <w:rPr>
          <w:rFonts w:ascii="Trebuchet MS" w:hAnsi="Trebuchet MS"/>
          <w:color w:val="404040" w:themeColor="text1" w:themeTint="BF"/>
          <w:sz w:val="20"/>
          <w:szCs w:val="20"/>
        </w:rPr>
        <w:t>Deze  doelstellingen vormen een aanvulling.</w:t>
      </w:r>
    </w:p>
    <w:p w14:paraId="37E08995" w14:textId="77777777" w:rsidR="009C1103" w:rsidRPr="00D82CDF" w:rsidRDefault="009C1103" w:rsidP="009C1103">
      <w:pPr>
        <w:rPr>
          <w:rFonts w:ascii="Trebuchet MS" w:hAnsi="Trebuchet MS"/>
          <w:color w:val="404040" w:themeColor="text1" w:themeTint="BF"/>
          <w:sz w:val="20"/>
          <w:szCs w:val="20"/>
        </w:rPr>
      </w:pPr>
      <w:r w:rsidRPr="00D82CDF">
        <w:rPr>
          <w:rFonts w:ascii="Trebuchet MS" w:hAnsi="Trebuchet MS"/>
          <w:color w:val="404040" w:themeColor="text1" w:themeTint="BF"/>
          <w:sz w:val="20"/>
          <w:szCs w:val="20"/>
        </w:rPr>
        <w:t>MS1  Met behulp van matrices een concreet probleem schematiseren.</w:t>
      </w:r>
    </w:p>
    <w:p w14:paraId="3C0ADE83" w14:textId="77777777" w:rsidR="009C1103" w:rsidRPr="00D82CDF" w:rsidRDefault="009C1103" w:rsidP="009C1103">
      <w:pPr>
        <w:rPr>
          <w:rFonts w:ascii="Trebuchet MS" w:hAnsi="Trebuchet MS"/>
          <w:color w:val="404040" w:themeColor="text1" w:themeTint="BF"/>
          <w:sz w:val="20"/>
          <w:szCs w:val="20"/>
        </w:rPr>
      </w:pPr>
      <w:r w:rsidRPr="00D82CDF">
        <w:rPr>
          <w:rFonts w:ascii="Trebuchet MS" w:hAnsi="Trebuchet MS"/>
          <w:color w:val="404040" w:themeColor="text1" w:themeTint="BF"/>
          <w:sz w:val="20"/>
          <w:szCs w:val="20"/>
        </w:rPr>
        <w:t>MS2  Binnen het oplossen van een probleemsituatie</w:t>
      </w:r>
    </w:p>
    <w:p w14:paraId="08072913" w14:textId="77777777" w:rsidR="009C1103" w:rsidRPr="00D82CDF" w:rsidRDefault="009C1103" w:rsidP="009C1103">
      <w:pPr>
        <w:numPr>
          <w:ilvl w:val="0"/>
          <w:numId w:val="33"/>
        </w:numPr>
        <w:autoSpaceDE w:val="0"/>
        <w:autoSpaceDN w:val="0"/>
        <w:adjustRightInd w:val="0"/>
        <w:spacing w:after="0" w:line="240" w:lineRule="auto"/>
        <w:rPr>
          <w:rFonts w:ascii="Trebuchet MS" w:eastAsia="MS Mincho" w:hAnsi="Trebuchet MS" w:cs="Arial"/>
          <w:color w:val="404040" w:themeColor="text1" w:themeTint="BF"/>
          <w:sz w:val="20"/>
          <w:szCs w:val="20"/>
          <w:lang w:eastAsia="ja-JP"/>
        </w:rPr>
      </w:pPr>
      <w:r w:rsidRPr="00D82CDF">
        <w:rPr>
          <w:rFonts w:ascii="Trebuchet MS" w:eastAsia="MS Mincho" w:hAnsi="Trebuchet MS" w:cs="Arial"/>
          <w:color w:val="404040" w:themeColor="text1" w:themeTint="BF"/>
          <w:sz w:val="20"/>
          <w:szCs w:val="20"/>
          <w:lang w:eastAsia="ja-JP"/>
        </w:rPr>
        <w:t>matrices optellen en aftrekken,</w:t>
      </w:r>
    </w:p>
    <w:p w14:paraId="15BF7D72" w14:textId="77777777" w:rsidR="009C1103" w:rsidRPr="00D82CDF" w:rsidRDefault="009C1103" w:rsidP="009C1103">
      <w:pPr>
        <w:numPr>
          <w:ilvl w:val="0"/>
          <w:numId w:val="33"/>
        </w:numPr>
        <w:autoSpaceDE w:val="0"/>
        <w:autoSpaceDN w:val="0"/>
        <w:adjustRightInd w:val="0"/>
        <w:spacing w:after="0" w:line="240" w:lineRule="auto"/>
        <w:rPr>
          <w:rFonts w:ascii="Trebuchet MS" w:eastAsia="MS Mincho" w:hAnsi="Trebuchet MS" w:cs="Arial"/>
          <w:color w:val="404040" w:themeColor="text1" w:themeTint="BF"/>
          <w:sz w:val="20"/>
          <w:szCs w:val="20"/>
          <w:lang w:eastAsia="ja-JP"/>
        </w:rPr>
      </w:pPr>
      <w:r w:rsidRPr="00D82CDF">
        <w:rPr>
          <w:rFonts w:ascii="Trebuchet MS" w:eastAsia="MS Mincho" w:hAnsi="Trebuchet MS" w:cs="Arial"/>
          <w:color w:val="404040" w:themeColor="text1" w:themeTint="BF"/>
          <w:sz w:val="20"/>
          <w:szCs w:val="20"/>
          <w:lang w:eastAsia="ja-JP"/>
        </w:rPr>
        <w:t>een matrix met een getal vermenigvuldigen,</w:t>
      </w:r>
    </w:p>
    <w:p w14:paraId="6E3C3316" w14:textId="77777777" w:rsidR="009C1103" w:rsidRPr="00D82CDF" w:rsidRDefault="009C1103" w:rsidP="009C1103">
      <w:pPr>
        <w:numPr>
          <w:ilvl w:val="0"/>
          <w:numId w:val="33"/>
        </w:numPr>
        <w:autoSpaceDE w:val="0"/>
        <w:autoSpaceDN w:val="0"/>
        <w:adjustRightInd w:val="0"/>
        <w:spacing w:after="0" w:line="240" w:lineRule="auto"/>
        <w:rPr>
          <w:rFonts w:ascii="Trebuchet MS" w:eastAsia="MS Mincho" w:hAnsi="Trebuchet MS" w:cs="Arial"/>
          <w:color w:val="404040" w:themeColor="text1" w:themeTint="BF"/>
          <w:sz w:val="20"/>
          <w:szCs w:val="20"/>
          <w:lang w:eastAsia="ja-JP"/>
        </w:rPr>
      </w:pPr>
      <w:r w:rsidRPr="00D82CDF">
        <w:rPr>
          <w:rFonts w:ascii="Trebuchet MS" w:eastAsia="MS Mincho" w:hAnsi="Trebuchet MS" w:cs="Arial"/>
          <w:color w:val="404040" w:themeColor="text1" w:themeTint="BF"/>
          <w:sz w:val="20"/>
          <w:szCs w:val="20"/>
          <w:lang w:eastAsia="ja-JP"/>
        </w:rPr>
        <w:t>een matrix transponeren,</w:t>
      </w:r>
    </w:p>
    <w:p w14:paraId="1680C76F" w14:textId="77777777" w:rsidR="009C1103" w:rsidRPr="00D82CDF" w:rsidRDefault="009C1103" w:rsidP="009C1103">
      <w:pPr>
        <w:numPr>
          <w:ilvl w:val="0"/>
          <w:numId w:val="33"/>
        </w:numPr>
        <w:autoSpaceDE w:val="0"/>
        <w:autoSpaceDN w:val="0"/>
        <w:adjustRightInd w:val="0"/>
        <w:spacing w:after="0" w:line="240" w:lineRule="auto"/>
        <w:rPr>
          <w:rFonts w:ascii="Trebuchet MS" w:eastAsia="MS Mincho" w:hAnsi="Trebuchet MS" w:cs="Arial"/>
          <w:color w:val="404040" w:themeColor="text1" w:themeTint="BF"/>
          <w:sz w:val="20"/>
          <w:szCs w:val="20"/>
          <w:lang w:eastAsia="ja-JP"/>
        </w:rPr>
      </w:pPr>
      <w:r w:rsidRPr="00D82CDF">
        <w:rPr>
          <w:rFonts w:ascii="Trebuchet MS" w:eastAsia="MS Mincho" w:hAnsi="Trebuchet MS" w:cs="Arial"/>
          <w:color w:val="404040" w:themeColor="text1" w:themeTint="BF"/>
          <w:sz w:val="20"/>
          <w:szCs w:val="20"/>
          <w:lang w:eastAsia="ja-JP"/>
        </w:rPr>
        <w:t>matrices vermenigvuldigen,</w:t>
      </w:r>
    </w:p>
    <w:p w14:paraId="656FAB4A" w14:textId="77777777" w:rsidR="009C1103" w:rsidRDefault="009C1103" w:rsidP="009C1103">
      <w:pPr>
        <w:numPr>
          <w:ilvl w:val="0"/>
          <w:numId w:val="33"/>
        </w:numPr>
        <w:autoSpaceDE w:val="0"/>
        <w:autoSpaceDN w:val="0"/>
        <w:adjustRightInd w:val="0"/>
        <w:spacing w:after="0" w:line="240" w:lineRule="auto"/>
        <w:rPr>
          <w:rFonts w:ascii="Trebuchet MS" w:eastAsia="MS Mincho" w:hAnsi="Trebuchet MS" w:cs="Arial"/>
          <w:color w:val="404040" w:themeColor="text1" w:themeTint="BF"/>
          <w:sz w:val="20"/>
          <w:szCs w:val="20"/>
          <w:lang w:eastAsia="ja-JP"/>
        </w:rPr>
      </w:pPr>
      <w:r w:rsidRPr="00D82CDF">
        <w:rPr>
          <w:rFonts w:ascii="Trebuchet MS" w:eastAsia="MS Mincho" w:hAnsi="Trebuchet MS" w:cs="Arial"/>
          <w:color w:val="404040" w:themeColor="text1" w:themeTint="BF"/>
          <w:sz w:val="20"/>
          <w:szCs w:val="20"/>
          <w:lang w:eastAsia="ja-JP"/>
        </w:rPr>
        <w:t>machten van matrices berekenen.</w:t>
      </w:r>
    </w:p>
    <w:p w14:paraId="080B180B" w14:textId="77777777" w:rsidR="00FD4D81" w:rsidRPr="00D82CDF" w:rsidRDefault="00FD4D81" w:rsidP="00FD4D81">
      <w:pPr>
        <w:autoSpaceDE w:val="0"/>
        <w:autoSpaceDN w:val="0"/>
        <w:adjustRightInd w:val="0"/>
        <w:spacing w:after="0" w:line="240" w:lineRule="auto"/>
        <w:ind w:left="1420"/>
        <w:rPr>
          <w:rFonts w:ascii="Trebuchet MS" w:eastAsia="MS Mincho" w:hAnsi="Trebuchet MS" w:cs="Arial"/>
          <w:color w:val="404040" w:themeColor="text1" w:themeTint="BF"/>
          <w:sz w:val="20"/>
          <w:szCs w:val="20"/>
          <w:lang w:eastAsia="ja-JP"/>
        </w:rPr>
      </w:pPr>
    </w:p>
    <w:p w14:paraId="2CA60F86" w14:textId="77777777" w:rsidR="009C1103" w:rsidRPr="00D82CDF" w:rsidRDefault="009C1103" w:rsidP="00FD4D81">
      <w:pPr>
        <w:ind w:left="426" w:hanging="426"/>
        <w:rPr>
          <w:rFonts w:ascii="Trebuchet MS" w:hAnsi="Trebuchet MS"/>
          <w:color w:val="404040" w:themeColor="text1" w:themeTint="BF"/>
          <w:sz w:val="20"/>
          <w:szCs w:val="20"/>
        </w:rPr>
      </w:pPr>
      <w:r w:rsidRPr="00D82CDF">
        <w:rPr>
          <w:rFonts w:ascii="Trebuchet MS" w:hAnsi="Trebuchet MS"/>
          <w:color w:val="404040" w:themeColor="text1" w:themeTint="BF"/>
          <w:sz w:val="20"/>
          <w:szCs w:val="20"/>
        </w:rPr>
        <w:t>MS3  De methode van het rij-herleiden gebruiken voor het oplossen van mxn-stelsels van de eerste</w:t>
      </w:r>
      <w:r w:rsidR="00FD4D81">
        <w:rPr>
          <w:rFonts w:ascii="Trebuchet MS" w:hAnsi="Trebuchet MS"/>
          <w:color w:val="404040" w:themeColor="text1" w:themeTint="BF"/>
          <w:sz w:val="20"/>
          <w:szCs w:val="20"/>
        </w:rPr>
        <w:t xml:space="preserve">   </w:t>
      </w:r>
      <w:r w:rsidRPr="00D82CDF">
        <w:rPr>
          <w:rFonts w:ascii="Trebuchet MS" w:hAnsi="Trebuchet MS"/>
          <w:color w:val="404040" w:themeColor="text1" w:themeTint="BF"/>
          <w:sz w:val="20"/>
          <w:szCs w:val="20"/>
        </w:rPr>
        <w:t xml:space="preserve">graad (met </w:t>
      </w:r>
      <m:oMath>
        <m:r>
          <w:rPr>
            <w:rFonts w:ascii="Cambria Math" w:hAnsi="Cambria Math"/>
            <w:color w:val="404040" w:themeColor="text1" w:themeTint="BF"/>
            <w:sz w:val="20"/>
            <w:szCs w:val="20"/>
          </w:rPr>
          <m:t>m≤3 en n≤3).</m:t>
        </m:r>
      </m:oMath>
    </w:p>
    <w:p w14:paraId="79AE63FD" w14:textId="77777777" w:rsidR="009C1103" w:rsidRPr="00D82CDF" w:rsidRDefault="009C1103" w:rsidP="009C1103">
      <w:pPr>
        <w:rPr>
          <w:rFonts w:ascii="Trebuchet MS" w:hAnsi="Trebuchet MS"/>
          <w:color w:val="404040" w:themeColor="text1" w:themeTint="BF"/>
          <w:sz w:val="20"/>
          <w:szCs w:val="20"/>
        </w:rPr>
      </w:pPr>
      <w:r w:rsidRPr="00D82CDF">
        <w:rPr>
          <w:rFonts w:ascii="Trebuchet MS" w:hAnsi="Trebuchet MS"/>
          <w:color w:val="404040" w:themeColor="text1" w:themeTint="BF"/>
          <w:sz w:val="20"/>
          <w:szCs w:val="20"/>
        </w:rPr>
        <w:t>MS4  Vraagstukken oplossen die tot een stelsel van de eerste graad te herleiden zijn.</w:t>
      </w:r>
    </w:p>
    <w:p w14:paraId="323ED8B9" w14:textId="77777777" w:rsidR="009C1103" w:rsidRPr="00C81B30" w:rsidRDefault="009C1103" w:rsidP="009C1103">
      <w:pPr>
        <w:pStyle w:val="VVKSOKop3"/>
        <w:numPr>
          <w:ilvl w:val="0"/>
          <w:numId w:val="0"/>
        </w:numPr>
        <w:rPr>
          <w:rFonts w:ascii="Trebuchet MS" w:hAnsi="Trebuchet MS"/>
          <w:i w:val="0"/>
          <w:color w:val="9BBB59" w:themeColor="accent3"/>
          <w:szCs w:val="24"/>
        </w:rPr>
      </w:pPr>
      <w:bookmarkStart w:id="32" w:name="_Toc59636217"/>
      <w:bookmarkStart w:id="33" w:name="_Toc327110931"/>
      <w:r w:rsidRPr="00C81B30">
        <w:rPr>
          <w:rFonts w:ascii="Trebuchet MS" w:hAnsi="Trebuchet MS"/>
          <w:i w:val="0"/>
          <w:color w:val="9BBB59" w:themeColor="accent3"/>
          <w:szCs w:val="24"/>
        </w:rPr>
        <w:t>Statistiek</w:t>
      </w:r>
      <w:bookmarkEnd w:id="32"/>
      <w:bookmarkEnd w:id="33"/>
    </w:p>
    <w:p w14:paraId="300CF5C5" w14:textId="77777777" w:rsidR="009C1103" w:rsidRPr="00D82CDF" w:rsidRDefault="009C1103" w:rsidP="009C1103">
      <w:pPr>
        <w:pStyle w:val="VVKSOTekst"/>
        <w:rPr>
          <w:rFonts w:ascii="Trebuchet MS" w:hAnsi="Trebuchet MS"/>
          <w:color w:val="404040" w:themeColor="text1" w:themeTint="BF"/>
          <w:sz w:val="20"/>
          <w:szCs w:val="20"/>
        </w:rPr>
      </w:pPr>
      <w:r w:rsidRPr="00D82CDF">
        <w:rPr>
          <w:rFonts w:ascii="Trebuchet MS" w:hAnsi="Trebuchet MS"/>
          <w:color w:val="404040" w:themeColor="text1" w:themeTint="BF"/>
          <w:sz w:val="20"/>
          <w:szCs w:val="20"/>
        </w:rPr>
        <w:t xml:space="preserve">Deze doelstellingen vormen een aanvulling. </w:t>
      </w:r>
    </w:p>
    <w:p w14:paraId="7C3D41C2" w14:textId="77777777" w:rsidR="009C1103" w:rsidRPr="00D82CDF" w:rsidRDefault="009C1103" w:rsidP="009C1103">
      <w:pPr>
        <w:pStyle w:val="VVKSOTekst"/>
        <w:rPr>
          <w:rFonts w:ascii="Trebuchet MS" w:hAnsi="Trebuchet MS"/>
          <w:color w:val="404040" w:themeColor="text1" w:themeTint="BF"/>
          <w:sz w:val="20"/>
          <w:szCs w:val="20"/>
        </w:rPr>
      </w:pPr>
    </w:p>
    <w:p w14:paraId="55109C59" w14:textId="77777777" w:rsidR="009C1103" w:rsidRPr="00D82CDF" w:rsidRDefault="009C1103" w:rsidP="00FD4D81">
      <w:pPr>
        <w:ind w:left="284" w:hanging="284"/>
        <w:rPr>
          <w:rFonts w:ascii="Trebuchet MS" w:hAnsi="Trebuchet MS"/>
          <w:color w:val="404040" w:themeColor="text1" w:themeTint="BF"/>
          <w:sz w:val="20"/>
          <w:szCs w:val="20"/>
        </w:rPr>
      </w:pPr>
      <w:r w:rsidRPr="00D82CDF">
        <w:rPr>
          <w:rFonts w:ascii="Trebuchet MS" w:hAnsi="Trebuchet MS"/>
          <w:color w:val="404040" w:themeColor="text1" w:themeTint="BF"/>
          <w:sz w:val="20"/>
          <w:szCs w:val="20"/>
        </w:rPr>
        <w:t>S5 In betekenisvolle situaties, gebruikmaken van een normale verdeling als continu model bij data met een klokvormige frequentieverdeling. Het gemiddelde en de standaardafwijking van de gegeven data gebruiken als schatting voor het gemiddelde en de standaardafwijking van die normale verdeling.</w:t>
      </w:r>
    </w:p>
    <w:p w14:paraId="794AD952" w14:textId="77777777" w:rsidR="009C1103" w:rsidRPr="00D82CDF" w:rsidRDefault="009C1103" w:rsidP="005C51A5">
      <w:pPr>
        <w:ind w:left="284" w:hanging="284"/>
        <w:rPr>
          <w:rFonts w:ascii="Trebuchet MS" w:hAnsi="Trebuchet MS"/>
          <w:color w:val="404040" w:themeColor="text1" w:themeTint="BF"/>
          <w:sz w:val="20"/>
          <w:szCs w:val="20"/>
        </w:rPr>
      </w:pPr>
      <w:r w:rsidRPr="00D82CDF">
        <w:rPr>
          <w:rFonts w:ascii="Trebuchet MS" w:hAnsi="Trebuchet MS"/>
          <w:color w:val="404040" w:themeColor="text1" w:themeTint="BF"/>
          <w:sz w:val="20"/>
          <w:szCs w:val="20"/>
        </w:rPr>
        <w:t>S6 Het gemiddelde en de standaardafwijking van een normale verdeling grafisch interpreteren en grafisch het verband leggen tussen een normale verdeling en de standaardnormale verdeling.</w:t>
      </w:r>
    </w:p>
    <w:p w14:paraId="47801A92" w14:textId="77777777" w:rsidR="009C1103" w:rsidRPr="00D82CDF" w:rsidRDefault="009C1103" w:rsidP="005C51A5">
      <w:pPr>
        <w:spacing w:after="0" w:line="240" w:lineRule="auto"/>
        <w:rPr>
          <w:rFonts w:ascii="Trebuchet MS" w:hAnsi="Trebuchet MS"/>
          <w:color w:val="404040" w:themeColor="text1" w:themeTint="BF"/>
          <w:sz w:val="20"/>
          <w:szCs w:val="20"/>
        </w:rPr>
      </w:pPr>
      <w:r w:rsidRPr="00D82CDF">
        <w:rPr>
          <w:rFonts w:ascii="Trebuchet MS" w:hAnsi="Trebuchet MS"/>
          <w:color w:val="404040" w:themeColor="text1" w:themeTint="BF"/>
          <w:sz w:val="20"/>
          <w:szCs w:val="20"/>
        </w:rPr>
        <w:t xml:space="preserve">S7 Bij een normale verdeling de relatieve frequentie van een verzameling gegevens met waarden </w:t>
      </w:r>
    </w:p>
    <w:p w14:paraId="18882F94" w14:textId="77777777" w:rsidR="009C1103" w:rsidRPr="00D82CDF" w:rsidRDefault="009C1103" w:rsidP="009C1103">
      <w:pPr>
        <w:numPr>
          <w:ilvl w:val="0"/>
          <w:numId w:val="33"/>
        </w:numPr>
        <w:autoSpaceDE w:val="0"/>
        <w:autoSpaceDN w:val="0"/>
        <w:adjustRightInd w:val="0"/>
        <w:spacing w:after="0" w:line="240" w:lineRule="auto"/>
        <w:rPr>
          <w:rFonts w:ascii="Trebuchet MS" w:eastAsia="MS Mincho" w:hAnsi="Trebuchet MS" w:cs="Arial"/>
          <w:color w:val="404040" w:themeColor="text1" w:themeTint="BF"/>
          <w:sz w:val="20"/>
          <w:szCs w:val="20"/>
          <w:lang w:eastAsia="ja-JP"/>
        </w:rPr>
      </w:pPr>
      <w:r w:rsidRPr="00D82CDF">
        <w:rPr>
          <w:rFonts w:ascii="Trebuchet MS" w:eastAsia="MS Mincho" w:hAnsi="Trebuchet MS" w:cs="Arial"/>
          <w:color w:val="404040" w:themeColor="text1" w:themeTint="BF"/>
          <w:sz w:val="20"/>
          <w:szCs w:val="20"/>
          <w:lang w:eastAsia="ja-JP"/>
        </w:rPr>
        <w:t>tussen twee gegeven grenzen,</w:t>
      </w:r>
    </w:p>
    <w:p w14:paraId="3B9600C1" w14:textId="77777777" w:rsidR="009C1103" w:rsidRPr="00D82CDF" w:rsidRDefault="009C1103" w:rsidP="009C1103">
      <w:pPr>
        <w:numPr>
          <w:ilvl w:val="0"/>
          <w:numId w:val="33"/>
        </w:numPr>
        <w:autoSpaceDE w:val="0"/>
        <w:autoSpaceDN w:val="0"/>
        <w:adjustRightInd w:val="0"/>
        <w:spacing w:after="0" w:line="240" w:lineRule="auto"/>
        <w:rPr>
          <w:rFonts w:ascii="Trebuchet MS" w:eastAsia="MS Mincho" w:hAnsi="Trebuchet MS" w:cs="Arial"/>
          <w:color w:val="404040" w:themeColor="text1" w:themeTint="BF"/>
          <w:sz w:val="20"/>
          <w:szCs w:val="20"/>
          <w:lang w:eastAsia="ja-JP"/>
        </w:rPr>
      </w:pPr>
      <w:r w:rsidRPr="00D82CDF">
        <w:rPr>
          <w:rFonts w:ascii="Trebuchet MS" w:eastAsia="MS Mincho" w:hAnsi="Trebuchet MS" w:cs="Arial"/>
          <w:color w:val="404040" w:themeColor="text1" w:themeTint="BF"/>
          <w:sz w:val="20"/>
          <w:szCs w:val="20"/>
          <w:lang w:eastAsia="ja-JP"/>
        </w:rPr>
        <w:t>groter dan een gegeven grens,</w:t>
      </w:r>
    </w:p>
    <w:p w14:paraId="04A7CA9A" w14:textId="77777777" w:rsidR="005C51A5" w:rsidRPr="005C51A5" w:rsidRDefault="009C1103" w:rsidP="005C51A5">
      <w:pPr>
        <w:numPr>
          <w:ilvl w:val="0"/>
          <w:numId w:val="33"/>
        </w:numPr>
        <w:autoSpaceDE w:val="0"/>
        <w:autoSpaceDN w:val="0"/>
        <w:adjustRightInd w:val="0"/>
        <w:spacing w:after="0" w:line="240" w:lineRule="auto"/>
        <w:rPr>
          <w:rFonts w:ascii="Trebuchet MS" w:eastAsia="MS Mincho" w:hAnsi="Trebuchet MS" w:cs="Arial"/>
          <w:color w:val="404040" w:themeColor="text1" w:themeTint="BF"/>
          <w:sz w:val="20"/>
          <w:szCs w:val="20"/>
          <w:lang w:eastAsia="ja-JP"/>
        </w:rPr>
      </w:pPr>
      <w:r w:rsidRPr="00D82CDF">
        <w:rPr>
          <w:rFonts w:ascii="Trebuchet MS" w:eastAsia="MS Mincho" w:hAnsi="Trebuchet MS" w:cs="Arial"/>
          <w:color w:val="404040" w:themeColor="text1" w:themeTint="BF"/>
          <w:sz w:val="20"/>
          <w:szCs w:val="20"/>
          <w:lang w:eastAsia="ja-JP"/>
        </w:rPr>
        <w:t>kleiner dan een gegeven grens,</w:t>
      </w:r>
    </w:p>
    <w:p w14:paraId="34142B4C" w14:textId="77777777" w:rsidR="0059765F" w:rsidRPr="000E0679" w:rsidRDefault="009C1103" w:rsidP="005C51A5">
      <w:pPr>
        <w:pStyle w:val="VVKSOTekst"/>
        <w:ind w:left="284"/>
        <w:rPr>
          <w:rFonts w:ascii="Trebuchet MS" w:hAnsi="Trebuchet MS"/>
          <w:color w:val="404040" w:themeColor="text1" w:themeTint="BF"/>
          <w:sz w:val="20"/>
          <w:szCs w:val="20"/>
        </w:rPr>
      </w:pPr>
      <w:r w:rsidRPr="00D82CDF">
        <w:rPr>
          <w:rFonts w:ascii="Trebuchet MS" w:hAnsi="Trebuchet MS"/>
          <w:color w:val="404040" w:themeColor="text1" w:themeTint="BF"/>
          <w:sz w:val="20"/>
          <w:szCs w:val="20"/>
        </w:rPr>
        <w:t>interpreteren als oppervlakte van bijbehorend gebied onder de normale verdeling.</w:t>
      </w:r>
    </w:p>
    <w:p w14:paraId="04CDC2AD" w14:textId="77777777" w:rsidR="009C1103" w:rsidRPr="00A37734" w:rsidRDefault="009C1103" w:rsidP="006C7370">
      <w:pPr>
        <w:pStyle w:val="LPKop3"/>
        <w:rPr>
          <w:rFonts w:ascii="Trebuchet MS" w:hAnsi="Trebuchet MS"/>
        </w:rPr>
      </w:pPr>
      <w:bookmarkStart w:id="34" w:name="_Toc328551487"/>
      <w:r w:rsidRPr="00A37734">
        <w:rPr>
          <w:rFonts w:ascii="Trebuchet MS" w:hAnsi="Trebuchet MS"/>
        </w:rPr>
        <w:t>Wetenschappelijk tekenen</w:t>
      </w:r>
      <w:bookmarkEnd w:id="34"/>
      <w:r w:rsidRPr="00A37734">
        <w:rPr>
          <w:rFonts w:ascii="Trebuchet MS" w:hAnsi="Trebuchet MS"/>
        </w:rPr>
        <w:t xml:space="preserve"> </w:t>
      </w:r>
    </w:p>
    <w:p w14:paraId="64B225EF" w14:textId="77777777" w:rsidR="009C1103" w:rsidRPr="00A37734" w:rsidRDefault="009C1103" w:rsidP="009C1103">
      <w:pPr>
        <w:pStyle w:val="VVKSOTekst"/>
        <w:jc w:val="left"/>
        <w:rPr>
          <w:rFonts w:ascii="Trebuchet MS" w:hAnsi="Trebuchet MS"/>
          <w:color w:val="404040" w:themeColor="text1" w:themeTint="BF"/>
          <w:sz w:val="20"/>
          <w:szCs w:val="20"/>
        </w:rPr>
      </w:pPr>
      <w:r w:rsidRPr="00A37734">
        <w:rPr>
          <w:rFonts w:ascii="Trebuchet MS" w:hAnsi="Trebuchet MS"/>
          <w:color w:val="404040" w:themeColor="text1" w:themeTint="BF"/>
          <w:sz w:val="20"/>
          <w:szCs w:val="20"/>
        </w:rPr>
        <w:t>Het bereiken van deze doelstellingen kan geïntegreerd gebeuren binnen het specifiek gedeelte van de studierichting.</w:t>
      </w:r>
    </w:p>
    <w:p w14:paraId="21663FC8" w14:textId="77777777" w:rsidR="009C1103" w:rsidRPr="00A37734" w:rsidRDefault="009C1103" w:rsidP="009C1103">
      <w:pPr>
        <w:rPr>
          <w:rFonts w:ascii="Trebuchet MS" w:hAnsi="Trebuchet MS" w:cs="Arial"/>
          <w:dstrike/>
          <w:color w:val="404040" w:themeColor="text1" w:themeTint="BF"/>
          <w:sz w:val="20"/>
          <w:szCs w:val="20"/>
        </w:rPr>
      </w:pPr>
    </w:p>
    <w:p w14:paraId="6AA99C18" w14:textId="77777777" w:rsidR="009C1103" w:rsidRPr="00A37734" w:rsidRDefault="009C1103" w:rsidP="00C81B30">
      <w:pPr>
        <w:numPr>
          <w:ilvl w:val="0"/>
          <w:numId w:val="34"/>
        </w:numPr>
        <w:tabs>
          <w:tab w:val="clear" w:pos="1500"/>
        </w:tabs>
        <w:autoSpaceDE w:val="0"/>
        <w:autoSpaceDN w:val="0"/>
        <w:adjustRightInd w:val="0"/>
        <w:spacing w:after="0" w:line="240" w:lineRule="auto"/>
        <w:ind w:left="700" w:hanging="700"/>
        <w:rPr>
          <w:rFonts w:ascii="Trebuchet MS" w:eastAsia="MS Mincho" w:hAnsi="Trebuchet MS" w:cs="Arial"/>
          <w:color w:val="404040" w:themeColor="text1" w:themeTint="BF"/>
          <w:sz w:val="20"/>
          <w:szCs w:val="20"/>
          <w:lang w:eastAsia="ja-JP"/>
        </w:rPr>
      </w:pPr>
      <w:r w:rsidRPr="00A37734">
        <w:rPr>
          <w:rFonts w:ascii="Trebuchet MS" w:eastAsia="MS Mincho" w:hAnsi="Trebuchet MS" w:cs="Arial"/>
          <w:color w:val="404040" w:themeColor="text1" w:themeTint="BF"/>
          <w:sz w:val="20"/>
          <w:szCs w:val="20"/>
          <w:lang w:eastAsia="ja-JP"/>
        </w:rPr>
        <w:t xml:space="preserve">De </w:t>
      </w:r>
      <w:r w:rsidRPr="00A37734">
        <w:rPr>
          <w:rFonts w:ascii="Trebuchet MS" w:eastAsia="MS Mincho" w:hAnsi="Trebuchet MS"/>
          <w:color w:val="404040" w:themeColor="text1" w:themeTint="BF"/>
          <w:sz w:val="20"/>
          <w:szCs w:val="20"/>
          <w:lang w:eastAsia="ja-JP"/>
        </w:rPr>
        <w:t>leerlingen kunnen hun ruimtelijk vermogen ontwikkelen door driedimensionale modellen te tekenen op een plat vlak door middel van de rechthoekige projectie.</w:t>
      </w:r>
    </w:p>
    <w:p w14:paraId="07D626A7" w14:textId="77777777" w:rsidR="009C1103" w:rsidRPr="00A37734" w:rsidRDefault="009C1103" w:rsidP="00C81B30">
      <w:pPr>
        <w:autoSpaceDE w:val="0"/>
        <w:autoSpaceDN w:val="0"/>
        <w:adjustRightInd w:val="0"/>
        <w:spacing w:after="0" w:line="240" w:lineRule="auto"/>
        <w:rPr>
          <w:rFonts w:ascii="Trebuchet MS" w:eastAsia="MS Mincho" w:hAnsi="Trebuchet MS" w:cs="Arial"/>
          <w:color w:val="404040" w:themeColor="text1" w:themeTint="BF"/>
          <w:sz w:val="20"/>
          <w:szCs w:val="20"/>
          <w:lang w:eastAsia="ja-JP"/>
        </w:rPr>
      </w:pPr>
    </w:p>
    <w:p w14:paraId="3D9597A8" w14:textId="352231DC" w:rsidR="009C1103" w:rsidRPr="00A37734" w:rsidRDefault="009C1103" w:rsidP="009C1103">
      <w:pPr>
        <w:numPr>
          <w:ilvl w:val="0"/>
          <w:numId w:val="34"/>
        </w:numPr>
        <w:tabs>
          <w:tab w:val="clear" w:pos="1500"/>
        </w:tabs>
        <w:autoSpaceDE w:val="0"/>
        <w:autoSpaceDN w:val="0"/>
        <w:adjustRightInd w:val="0"/>
        <w:spacing w:after="0" w:line="240" w:lineRule="auto"/>
        <w:ind w:left="700" w:hanging="700"/>
        <w:rPr>
          <w:rFonts w:ascii="Trebuchet MS" w:eastAsia="MS Mincho" w:hAnsi="Trebuchet MS" w:cs="Arial"/>
          <w:color w:val="404040" w:themeColor="text1" w:themeTint="BF"/>
          <w:sz w:val="20"/>
          <w:szCs w:val="20"/>
          <w:lang w:eastAsia="ja-JP"/>
        </w:rPr>
      </w:pPr>
      <w:r w:rsidRPr="00A37734">
        <w:rPr>
          <w:rFonts w:ascii="Trebuchet MS" w:eastAsia="MS Mincho" w:hAnsi="Trebuchet MS" w:cs="Arial"/>
          <w:color w:val="404040" w:themeColor="text1" w:themeTint="BF"/>
          <w:sz w:val="20"/>
          <w:szCs w:val="20"/>
          <w:lang w:eastAsia="ja-JP"/>
        </w:rPr>
        <w:t>De leerlingen kunnen het wetenschappelijk tekenen situeren en het belang erkennen binnen visualisatievormen zoals</w:t>
      </w:r>
      <w:r w:rsidR="00D94212">
        <w:rPr>
          <w:rFonts w:ascii="Trebuchet MS" w:eastAsia="MS Mincho" w:hAnsi="Trebuchet MS" w:cs="Arial"/>
          <w:color w:val="404040" w:themeColor="text1" w:themeTint="BF"/>
          <w:sz w:val="20"/>
          <w:szCs w:val="20"/>
          <w:lang w:eastAsia="ja-JP"/>
        </w:rPr>
        <w:t>:</w:t>
      </w:r>
    </w:p>
    <w:p w14:paraId="2EE7CA58" w14:textId="544B147C" w:rsidR="009C1103" w:rsidRPr="00A37734" w:rsidRDefault="009C1103" w:rsidP="009C1103">
      <w:pPr>
        <w:numPr>
          <w:ilvl w:val="0"/>
          <w:numId w:val="33"/>
        </w:numPr>
        <w:autoSpaceDE w:val="0"/>
        <w:autoSpaceDN w:val="0"/>
        <w:adjustRightInd w:val="0"/>
        <w:spacing w:after="0" w:line="240" w:lineRule="auto"/>
        <w:rPr>
          <w:rFonts w:ascii="Trebuchet MS" w:eastAsia="MS Mincho" w:hAnsi="Trebuchet MS" w:cs="Arial"/>
          <w:color w:val="404040" w:themeColor="text1" w:themeTint="BF"/>
          <w:sz w:val="20"/>
          <w:szCs w:val="20"/>
          <w:lang w:eastAsia="ja-JP"/>
        </w:rPr>
      </w:pPr>
      <w:r w:rsidRPr="00A37734">
        <w:rPr>
          <w:rFonts w:ascii="Trebuchet MS" w:eastAsia="MS Mincho" w:hAnsi="Trebuchet MS" w:cs="Arial"/>
          <w:color w:val="404040" w:themeColor="text1" w:themeTint="BF"/>
          <w:sz w:val="20"/>
          <w:szCs w:val="20"/>
          <w:lang w:eastAsia="ja-JP"/>
        </w:rPr>
        <w:t>proces- en instructietekeningen</w:t>
      </w:r>
      <w:r w:rsidR="00DE48D1">
        <w:rPr>
          <w:rFonts w:ascii="Trebuchet MS" w:eastAsia="MS Mincho" w:hAnsi="Trebuchet MS" w:cs="Arial"/>
          <w:color w:val="404040" w:themeColor="text1" w:themeTint="BF"/>
          <w:sz w:val="20"/>
          <w:szCs w:val="20"/>
          <w:lang w:eastAsia="ja-JP"/>
        </w:rPr>
        <w:t>;</w:t>
      </w:r>
    </w:p>
    <w:p w14:paraId="0D4A624C" w14:textId="5F5DC551" w:rsidR="009C1103" w:rsidRPr="00A37734" w:rsidRDefault="009C1103" w:rsidP="009C1103">
      <w:pPr>
        <w:numPr>
          <w:ilvl w:val="0"/>
          <w:numId w:val="33"/>
        </w:numPr>
        <w:autoSpaceDE w:val="0"/>
        <w:autoSpaceDN w:val="0"/>
        <w:adjustRightInd w:val="0"/>
        <w:spacing w:after="0" w:line="240" w:lineRule="auto"/>
        <w:rPr>
          <w:rFonts w:ascii="Trebuchet MS" w:eastAsia="MS Mincho" w:hAnsi="Trebuchet MS" w:cs="Arial"/>
          <w:color w:val="404040" w:themeColor="text1" w:themeTint="BF"/>
          <w:sz w:val="20"/>
          <w:szCs w:val="20"/>
          <w:lang w:eastAsia="ja-JP"/>
        </w:rPr>
      </w:pPr>
      <w:r w:rsidRPr="00A37734">
        <w:rPr>
          <w:rFonts w:ascii="Trebuchet MS" w:eastAsia="MS Mincho" w:hAnsi="Trebuchet MS" w:cs="Arial"/>
          <w:color w:val="404040" w:themeColor="text1" w:themeTint="BF"/>
          <w:sz w:val="20"/>
          <w:szCs w:val="20"/>
          <w:lang w:eastAsia="ja-JP"/>
        </w:rPr>
        <w:t>grafische visualisatietekeningen</w:t>
      </w:r>
      <w:r w:rsidR="00DE48D1">
        <w:rPr>
          <w:rFonts w:ascii="Trebuchet MS" w:eastAsia="MS Mincho" w:hAnsi="Trebuchet MS" w:cs="Arial"/>
          <w:color w:val="404040" w:themeColor="text1" w:themeTint="BF"/>
          <w:sz w:val="20"/>
          <w:szCs w:val="20"/>
          <w:lang w:eastAsia="ja-JP"/>
        </w:rPr>
        <w:t>;</w:t>
      </w:r>
    </w:p>
    <w:p w14:paraId="79A9A64B" w14:textId="2B67A053" w:rsidR="009C1103" w:rsidRPr="00A37734" w:rsidRDefault="009C1103" w:rsidP="009C1103">
      <w:pPr>
        <w:numPr>
          <w:ilvl w:val="0"/>
          <w:numId w:val="33"/>
        </w:numPr>
        <w:autoSpaceDE w:val="0"/>
        <w:autoSpaceDN w:val="0"/>
        <w:adjustRightInd w:val="0"/>
        <w:spacing w:after="0" w:line="240" w:lineRule="auto"/>
        <w:rPr>
          <w:rFonts w:ascii="Trebuchet MS" w:eastAsia="MS Mincho" w:hAnsi="Trebuchet MS" w:cs="Arial"/>
          <w:color w:val="404040" w:themeColor="text1" w:themeTint="BF"/>
          <w:sz w:val="20"/>
          <w:szCs w:val="20"/>
          <w:lang w:eastAsia="ja-JP"/>
        </w:rPr>
      </w:pPr>
      <w:r w:rsidRPr="00A37734">
        <w:rPr>
          <w:rFonts w:ascii="Trebuchet MS" w:eastAsia="MS Mincho" w:hAnsi="Trebuchet MS" w:cs="Arial"/>
          <w:color w:val="404040" w:themeColor="text1" w:themeTint="BF"/>
          <w:sz w:val="20"/>
          <w:szCs w:val="20"/>
          <w:lang w:eastAsia="ja-JP"/>
        </w:rPr>
        <w:t>realisatie-/uitvoeringstekeningen</w:t>
      </w:r>
      <w:r w:rsidR="00DE48D1">
        <w:rPr>
          <w:rFonts w:ascii="Trebuchet MS" w:eastAsia="MS Mincho" w:hAnsi="Trebuchet MS" w:cs="Arial"/>
          <w:color w:val="404040" w:themeColor="text1" w:themeTint="BF"/>
          <w:sz w:val="20"/>
          <w:szCs w:val="20"/>
          <w:lang w:eastAsia="ja-JP"/>
        </w:rPr>
        <w:t>;</w:t>
      </w:r>
    </w:p>
    <w:p w14:paraId="7C5D7D49" w14:textId="417E5935" w:rsidR="009C1103" w:rsidRPr="00A37734" w:rsidRDefault="009C1103" w:rsidP="009C1103">
      <w:pPr>
        <w:numPr>
          <w:ilvl w:val="0"/>
          <w:numId w:val="33"/>
        </w:numPr>
        <w:autoSpaceDE w:val="0"/>
        <w:autoSpaceDN w:val="0"/>
        <w:adjustRightInd w:val="0"/>
        <w:spacing w:after="0" w:line="240" w:lineRule="auto"/>
        <w:rPr>
          <w:rFonts w:ascii="Trebuchet MS" w:eastAsia="MS Mincho" w:hAnsi="Trebuchet MS" w:cs="Arial"/>
          <w:color w:val="404040" w:themeColor="text1" w:themeTint="BF"/>
          <w:sz w:val="20"/>
          <w:szCs w:val="20"/>
          <w:lang w:eastAsia="ja-JP"/>
        </w:rPr>
      </w:pPr>
      <w:r w:rsidRPr="00A37734">
        <w:rPr>
          <w:rFonts w:ascii="Trebuchet MS" w:eastAsia="MS Mincho" w:hAnsi="Trebuchet MS" w:cs="Arial"/>
          <w:color w:val="404040" w:themeColor="text1" w:themeTint="BF"/>
          <w:sz w:val="20"/>
          <w:szCs w:val="20"/>
          <w:lang w:eastAsia="ja-JP"/>
        </w:rPr>
        <w:t>ontvouwing</w:t>
      </w:r>
      <w:r w:rsidR="00DE48D1">
        <w:rPr>
          <w:rFonts w:ascii="Trebuchet MS" w:eastAsia="MS Mincho" w:hAnsi="Trebuchet MS" w:cs="Arial"/>
          <w:color w:val="404040" w:themeColor="text1" w:themeTint="BF"/>
          <w:sz w:val="20"/>
          <w:szCs w:val="20"/>
          <w:lang w:eastAsia="ja-JP"/>
        </w:rPr>
        <w:t>;</w:t>
      </w:r>
    </w:p>
    <w:p w14:paraId="299C450B" w14:textId="273123EB" w:rsidR="009C1103" w:rsidRPr="00A37734" w:rsidRDefault="009C1103" w:rsidP="009C1103">
      <w:pPr>
        <w:numPr>
          <w:ilvl w:val="0"/>
          <w:numId w:val="33"/>
        </w:numPr>
        <w:autoSpaceDE w:val="0"/>
        <w:autoSpaceDN w:val="0"/>
        <w:adjustRightInd w:val="0"/>
        <w:spacing w:after="0" w:line="240" w:lineRule="auto"/>
        <w:rPr>
          <w:rFonts w:ascii="Trebuchet MS" w:eastAsia="MS Mincho" w:hAnsi="Trebuchet MS" w:cs="Arial"/>
          <w:color w:val="404040" w:themeColor="text1" w:themeTint="BF"/>
          <w:sz w:val="20"/>
          <w:szCs w:val="20"/>
          <w:lang w:eastAsia="ja-JP"/>
        </w:rPr>
      </w:pPr>
      <w:r w:rsidRPr="00A37734">
        <w:rPr>
          <w:rFonts w:ascii="Trebuchet MS" w:eastAsia="MS Mincho" w:hAnsi="Trebuchet MS" w:cs="Arial"/>
          <w:color w:val="404040" w:themeColor="text1" w:themeTint="BF"/>
          <w:sz w:val="20"/>
          <w:szCs w:val="20"/>
          <w:lang w:eastAsia="ja-JP"/>
        </w:rPr>
        <w:t>maquette</w:t>
      </w:r>
      <w:r w:rsidR="00DE48D1">
        <w:rPr>
          <w:rFonts w:ascii="Trebuchet MS" w:eastAsia="MS Mincho" w:hAnsi="Trebuchet MS" w:cs="Arial"/>
          <w:color w:val="404040" w:themeColor="text1" w:themeTint="BF"/>
          <w:sz w:val="20"/>
          <w:szCs w:val="20"/>
          <w:lang w:eastAsia="ja-JP"/>
        </w:rPr>
        <w:t>;</w:t>
      </w:r>
    </w:p>
    <w:p w14:paraId="6B1183A5" w14:textId="233BA3CC" w:rsidR="009C1103" w:rsidRPr="00A37734" w:rsidRDefault="009C1103" w:rsidP="009C1103">
      <w:pPr>
        <w:numPr>
          <w:ilvl w:val="0"/>
          <w:numId w:val="33"/>
        </w:numPr>
        <w:autoSpaceDE w:val="0"/>
        <w:autoSpaceDN w:val="0"/>
        <w:adjustRightInd w:val="0"/>
        <w:spacing w:after="0" w:line="240" w:lineRule="auto"/>
        <w:rPr>
          <w:rFonts w:ascii="Trebuchet MS" w:eastAsia="MS Mincho" w:hAnsi="Trebuchet MS" w:cs="Arial"/>
          <w:color w:val="404040" w:themeColor="text1" w:themeTint="BF"/>
          <w:sz w:val="20"/>
          <w:szCs w:val="20"/>
          <w:lang w:eastAsia="ja-JP"/>
        </w:rPr>
      </w:pPr>
      <w:r w:rsidRPr="00A37734">
        <w:rPr>
          <w:rFonts w:ascii="Trebuchet MS" w:eastAsia="MS Mincho" w:hAnsi="Trebuchet MS" w:cs="Arial"/>
          <w:color w:val="404040" w:themeColor="text1" w:themeTint="BF"/>
          <w:sz w:val="20"/>
          <w:szCs w:val="20"/>
          <w:lang w:eastAsia="ja-JP"/>
        </w:rPr>
        <w:t>prototyping</w:t>
      </w:r>
      <w:r w:rsidR="00DE48D1">
        <w:rPr>
          <w:rFonts w:ascii="Trebuchet MS" w:eastAsia="MS Mincho" w:hAnsi="Trebuchet MS" w:cs="Arial"/>
          <w:color w:val="404040" w:themeColor="text1" w:themeTint="BF"/>
          <w:sz w:val="20"/>
          <w:szCs w:val="20"/>
          <w:lang w:eastAsia="ja-JP"/>
        </w:rPr>
        <w:t>;</w:t>
      </w:r>
    </w:p>
    <w:p w14:paraId="19F44A2E" w14:textId="77777777" w:rsidR="009C1103" w:rsidRPr="00A37734" w:rsidRDefault="009C1103" w:rsidP="009C1103">
      <w:pPr>
        <w:numPr>
          <w:ilvl w:val="0"/>
          <w:numId w:val="33"/>
        </w:numPr>
        <w:autoSpaceDE w:val="0"/>
        <w:autoSpaceDN w:val="0"/>
        <w:adjustRightInd w:val="0"/>
        <w:spacing w:after="0" w:line="240" w:lineRule="auto"/>
        <w:rPr>
          <w:rFonts w:ascii="Trebuchet MS" w:eastAsia="MS Mincho" w:hAnsi="Trebuchet MS" w:cs="Arial"/>
          <w:color w:val="404040" w:themeColor="text1" w:themeTint="BF"/>
          <w:sz w:val="20"/>
          <w:szCs w:val="20"/>
          <w:lang w:eastAsia="ja-JP"/>
        </w:rPr>
      </w:pPr>
      <w:r w:rsidRPr="00A37734">
        <w:rPr>
          <w:rFonts w:ascii="Trebuchet MS" w:eastAsia="MS Mincho" w:hAnsi="Trebuchet MS" w:cs="Arial"/>
          <w:color w:val="404040" w:themeColor="text1" w:themeTint="BF"/>
          <w:sz w:val="20"/>
          <w:szCs w:val="20"/>
          <w:lang w:eastAsia="ja-JP"/>
        </w:rPr>
        <w:t>…</w:t>
      </w:r>
    </w:p>
    <w:p w14:paraId="4BCE764A" w14:textId="77777777" w:rsidR="00C81B30" w:rsidRPr="00A37734" w:rsidRDefault="00C81B30" w:rsidP="00C81B30">
      <w:pPr>
        <w:autoSpaceDE w:val="0"/>
        <w:autoSpaceDN w:val="0"/>
        <w:adjustRightInd w:val="0"/>
        <w:spacing w:after="0" w:line="240" w:lineRule="auto"/>
        <w:ind w:left="1420"/>
        <w:rPr>
          <w:rFonts w:ascii="Trebuchet MS" w:eastAsia="MS Mincho" w:hAnsi="Trebuchet MS" w:cs="Arial"/>
          <w:color w:val="404040" w:themeColor="text1" w:themeTint="BF"/>
          <w:sz w:val="20"/>
          <w:szCs w:val="20"/>
          <w:lang w:eastAsia="ja-JP"/>
        </w:rPr>
      </w:pPr>
    </w:p>
    <w:p w14:paraId="4A9CDBD5" w14:textId="77777777" w:rsidR="009C1103" w:rsidRPr="00A37734" w:rsidRDefault="009C1103" w:rsidP="00C81B30">
      <w:pPr>
        <w:numPr>
          <w:ilvl w:val="0"/>
          <w:numId w:val="34"/>
        </w:numPr>
        <w:tabs>
          <w:tab w:val="clear" w:pos="1500"/>
        </w:tabs>
        <w:autoSpaceDE w:val="0"/>
        <w:autoSpaceDN w:val="0"/>
        <w:adjustRightInd w:val="0"/>
        <w:spacing w:after="0" w:line="240" w:lineRule="auto"/>
        <w:ind w:left="700" w:hanging="700"/>
        <w:rPr>
          <w:rFonts w:ascii="Trebuchet MS" w:eastAsia="MS Mincho" w:hAnsi="Trebuchet MS" w:cs="Arial"/>
          <w:color w:val="404040" w:themeColor="text1" w:themeTint="BF"/>
          <w:sz w:val="20"/>
          <w:szCs w:val="20"/>
          <w:lang w:eastAsia="ja-JP"/>
        </w:rPr>
      </w:pPr>
      <w:r w:rsidRPr="00A37734">
        <w:rPr>
          <w:rFonts w:ascii="Trebuchet MS" w:eastAsia="MS Mincho" w:hAnsi="Trebuchet MS" w:cs="Arial"/>
          <w:color w:val="404040" w:themeColor="text1" w:themeTint="BF"/>
          <w:sz w:val="20"/>
          <w:szCs w:val="20"/>
          <w:lang w:eastAsia="ja-JP"/>
        </w:rPr>
        <w:t>De leerlingen kunnen technische, wetenschappelijke en wiskundige problemen grafisch oplossen.</w:t>
      </w:r>
    </w:p>
    <w:p w14:paraId="7EAA6A3E" w14:textId="77777777" w:rsidR="00C81B30" w:rsidRPr="00A37734" w:rsidRDefault="00C81B30" w:rsidP="00C81B30">
      <w:pPr>
        <w:autoSpaceDE w:val="0"/>
        <w:autoSpaceDN w:val="0"/>
        <w:adjustRightInd w:val="0"/>
        <w:spacing w:after="0" w:line="240" w:lineRule="auto"/>
        <w:ind w:left="700"/>
        <w:rPr>
          <w:rFonts w:ascii="Trebuchet MS" w:eastAsia="MS Mincho" w:hAnsi="Trebuchet MS" w:cs="Arial"/>
          <w:color w:val="404040" w:themeColor="text1" w:themeTint="BF"/>
          <w:sz w:val="20"/>
          <w:szCs w:val="20"/>
          <w:lang w:eastAsia="ja-JP"/>
        </w:rPr>
      </w:pPr>
    </w:p>
    <w:p w14:paraId="6ABAD3FE" w14:textId="77777777" w:rsidR="009C1103" w:rsidRPr="00A37734" w:rsidRDefault="009C1103" w:rsidP="009C1103">
      <w:pPr>
        <w:numPr>
          <w:ilvl w:val="0"/>
          <w:numId w:val="34"/>
        </w:numPr>
        <w:tabs>
          <w:tab w:val="clear" w:pos="1500"/>
        </w:tabs>
        <w:autoSpaceDE w:val="0"/>
        <w:autoSpaceDN w:val="0"/>
        <w:adjustRightInd w:val="0"/>
        <w:spacing w:after="0" w:line="240" w:lineRule="auto"/>
        <w:ind w:left="700" w:hanging="700"/>
        <w:rPr>
          <w:rFonts w:ascii="Trebuchet MS" w:eastAsia="MS Mincho" w:hAnsi="Trebuchet MS" w:cs="Arial"/>
          <w:color w:val="404040" w:themeColor="text1" w:themeTint="BF"/>
          <w:sz w:val="20"/>
          <w:szCs w:val="20"/>
          <w:lang w:eastAsia="ja-JP"/>
        </w:rPr>
      </w:pPr>
      <w:r w:rsidRPr="00A37734">
        <w:rPr>
          <w:rFonts w:ascii="Trebuchet MS" w:eastAsia="MS Mincho" w:hAnsi="Trebuchet MS" w:cs="Arial"/>
          <w:color w:val="404040" w:themeColor="text1" w:themeTint="BF"/>
          <w:sz w:val="20"/>
          <w:szCs w:val="20"/>
          <w:lang w:eastAsia="ja-JP"/>
        </w:rPr>
        <w:t>De leerlingen kunnen observaties op en interpretaties van projectietekeningen in een wetenschappelijke taal lezen en verwoorden: doorsnedes, aanzichten, axonometrische voorstellingen (schuine projectie).</w:t>
      </w:r>
    </w:p>
    <w:p w14:paraId="1C63A0B3" w14:textId="77777777" w:rsidR="00472EB8" w:rsidRPr="00A37734" w:rsidRDefault="00472EB8" w:rsidP="00472EB8">
      <w:pPr>
        <w:autoSpaceDE w:val="0"/>
        <w:autoSpaceDN w:val="0"/>
        <w:adjustRightInd w:val="0"/>
        <w:spacing w:after="0" w:line="240" w:lineRule="auto"/>
        <w:rPr>
          <w:rFonts w:ascii="Trebuchet MS" w:eastAsia="MS Mincho" w:hAnsi="Trebuchet MS" w:cs="Arial"/>
          <w:color w:val="404040" w:themeColor="text1" w:themeTint="BF"/>
          <w:sz w:val="20"/>
          <w:szCs w:val="20"/>
          <w:lang w:eastAsia="ja-JP"/>
        </w:rPr>
      </w:pPr>
    </w:p>
    <w:p w14:paraId="3518BC4F" w14:textId="77777777" w:rsidR="009C1103" w:rsidRPr="00A37734" w:rsidRDefault="009C1103" w:rsidP="009C1103">
      <w:pPr>
        <w:numPr>
          <w:ilvl w:val="0"/>
          <w:numId w:val="34"/>
        </w:numPr>
        <w:tabs>
          <w:tab w:val="clear" w:pos="1500"/>
        </w:tabs>
        <w:autoSpaceDE w:val="0"/>
        <w:autoSpaceDN w:val="0"/>
        <w:adjustRightInd w:val="0"/>
        <w:spacing w:after="0" w:line="240" w:lineRule="auto"/>
        <w:ind w:left="700" w:hanging="700"/>
        <w:rPr>
          <w:rFonts w:ascii="Trebuchet MS" w:eastAsia="MS Mincho" w:hAnsi="Trebuchet MS" w:cs="Arial"/>
          <w:color w:val="404040" w:themeColor="text1" w:themeTint="BF"/>
          <w:sz w:val="20"/>
          <w:szCs w:val="20"/>
          <w:lang w:eastAsia="ja-JP"/>
        </w:rPr>
      </w:pPr>
      <w:r w:rsidRPr="00A37734">
        <w:rPr>
          <w:rFonts w:ascii="Trebuchet MS" w:eastAsia="MS Mincho" w:hAnsi="Trebuchet MS" w:cs="Arial"/>
          <w:color w:val="404040" w:themeColor="text1" w:themeTint="BF"/>
          <w:sz w:val="20"/>
          <w:szCs w:val="20"/>
          <w:lang w:eastAsia="ja-JP"/>
        </w:rPr>
        <w:t>De leerlingen kunnen een voorstellingswijze, die niet taalgebonden is, gebruiken als een universeel communicatiemiddel door het naleven van vaste conventies.</w:t>
      </w:r>
    </w:p>
    <w:p w14:paraId="10FCEEE8" w14:textId="07D94469" w:rsidR="009C1103" w:rsidRPr="00A37734" w:rsidRDefault="009C1103" w:rsidP="009C1103">
      <w:pPr>
        <w:numPr>
          <w:ilvl w:val="0"/>
          <w:numId w:val="35"/>
        </w:numPr>
        <w:autoSpaceDE w:val="0"/>
        <w:autoSpaceDN w:val="0"/>
        <w:adjustRightInd w:val="0"/>
        <w:spacing w:after="0" w:line="240" w:lineRule="auto"/>
        <w:rPr>
          <w:rFonts w:ascii="Trebuchet MS" w:eastAsia="MS Mincho" w:hAnsi="Trebuchet MS"/>
          <w:color w:val="404040" w:themeColor="text1" w:themeTint="BF"/>
          <w:sz w:val="20"/>
          <w:szCs w:val="20"/>
          <w:lang w:eastAsia="ja-JP"/>
        </w:rPr>
      </w:pPr>
      <w:r w:rsidRPr="00A37734">
        <w:rPr>
          <w:rFonts w:ascii="Trebuchet MS" w:eastAsia="MS Mincho" w:hAnsi="Trebuchet MS" w:cs="Arial"/>
          <w:color w:val="404040" w:themeColor="text1" w:themeTint="BF"/>
          <w:sz w:val="20"/>
          <w:szCs w:val="20"/>
          <w:lang w:eastAsia="ja-JP"/>
        </w:rPr>
        <w:t>Voorstellingswijzen zoals</w:t>
      </w:r>
      <w:r w:rsidR="00D94212">
        <w:rPr>
          <w:rFonts w:ascii="Trebuchet MS" w:eastAsia="MS Mincho" w:hAnsi="Trebuchet MS" w:cs="Arial"/>
          <w:color w:val="404040" w:themeColor="text1" w:themeTint="BF"/>
          <w:sz w:val="20"/>
          <w:szCs w:val="20"/>
          <w:lang w:eastAsia="ja-JP"/>
        </w:rPr>
        <w:t>:</w:t>
      </w:r>
      <w:r w:rsidRPr="00A37734">
        <w:rPr>
          <w:rFonts w:ascii="Trebuchet MS" w:eastAsia="MS Mincho" w:hAnsi="Trebuchet MS" w:cs="Arial"/>
          <w:color w:val="404040" w:themeColor="text1" w:themeTint="BF"/>
          <w:sz w:val="20"/>
          <w:szCs w:val="20"/>
          <w:lang w:eastAsia="ja-JP"/>
        </w:rPr>
        <w:t xml:space="preserve"> </w:t>
      </w:r>
    </w:p>
    <w:p w14:paraId="5265E357" w14:textId="5CCBCF73" w:rsidR="009C1103" w:rsidRPr="00A37734" w:rsidRDefault="00DE48D1" w:rsidP="009C1103">
      <w:pPr>
        <w:numPr>
          <w:ilvl w:val="1"/>
          <w:numId w:val="35"/>
        </w:numPr>
        <w:autoSpaceDE w:val="0"/>
        <w:autoSpaceDN w:val="0"/>
        <w:adjustRightInd w:val="0"/>
        <w:spacing w:after="0" w:line="240" w:lineRule="auto"/>
        <w:rPr>
          <w:rFonts w:ascii="Trebuchet MS" w:eastAsia="MS Mincho" w:hAnsi="Trebuchet MS"/>
          <w:color w:val="404040" w:themeColor="text1" w:themeTint="BF"/>
          <w:sz w:val="20"/>
          <w:szCs w:val="20"/>
          <w:lang w:eastAsia="ja-JP"/>
        </w:rPr>
      </w:pPr>
      <w:r>
        <w:rPr>
          <w:rFonts w:ascii="Trebuchet MS" w:eastAsia="MS Mincho" w:hAnsi="Trebuchet MS"/>
          <w:color w:val="404040" w:themeColor="text1" w:themeTint="BF"/>
          <w:sz w:val="20"/>
          <w:szCs w:val="20"/>
          <w:lang w:eastAsia="ja-JP"/>
        </w:rPr>
        <w:t>a</w:t>
      </w:r>
      <w:r w:rsidR="009C1103" w:rsidRPr="00A37734">
        <w:rPr>
          <w:rFonts w:ascii="Trebuchet MS" w:eastAsia="MS Mincho" w:hAnsi="Trebuchet MS"/>
          <w:color w:val="404040" w:themeColor="text1" w:themeTint="BF"/>
          <w:sz w:val="20"/>
          <w:szCs w:val="20"/>
          <w:lang w:eastAsia="ja-JP"/>
        </w:rPr>
        <w:t>anzichten</w:t>
      </w:r>
      <w:r>
        <w:rPr>
          <w:rFonts w:ascii="Trebuchet MS" w:eastAsia="MS Mincho" w:hAnsi="Trebuchet MS"/>
          <w:color w:val="404040" w:themeColor="text1" w:themeTint="BF"/>
          <w:sz w:val="20"/>
          <w:szCs w:val="20"/>
          <w:lang w:eastAsia="ja-JP"/>
        </w:rPr>
        <w:t>,</w:t>
      </w:r>
    </w:p>
    <w:p w14:paraId="29CF6F20" w14:textId="484413D2" w:rsidR="009C1103" w:rsidRPr="00A37734" w:rsidRDefault="009C1103" w:rsidP="009C1103">
      <w:pPr>
        <w:numPr>
          <w:ilvl w:val="1"/>
          <w:numId w:val="35"/>
        </w:numPr>
        <w:autoSpaceDE w:val="0"/>
        <w:autoSpaceDN w:val="0"/>
        <w:adjustRightInd w:val="0"/>
        <w:spacing w:after="0" w:line="240" w:lineRule="auto"/>
        <w:rPr>
          <w:rFonts w:ascii="Trebuchet MS" w:eastAsia="MS Mincho" w:hAnsi="Trebuchet MS"/>
          <w:color w:val="404040" w:themeColor="text1" w:themeTint="BF"/>
          <w:sz w:val="20"/>
          <w:szCs w:val="20"/>
          <w:lang w:eastAsia="ja-JP"/>
        </w:rPr>
      </w:pPr>
      <w:r w:rsidRPr="00A37734">
        <w:rPr>
          <w:rFonts w:ascii="Trebuchet MS" w:eastAsia="MS Mincho" w:hAnsi="Trebuchet MS"/>
          <w:color w:val="404040" w:themeColor="text1" w:themeTint="BF"/>
          <w:sz w:val="20"/>
          <w:szCs w:val="20"/>
          <w:lang w:eastAsia="ja-JP"/>
        </w:rPr>
        <w:t>doorsneden</w:t>
      </w:r>
      <w:r w:rsidR="00DE48D1">
        <w:rPr>
          <w:rFonts w:ascii="Trebuchet MS" w:eastAsia="MS Mincho" w:hAnsi="Trebuchet MS"/>
          <w:color w:val="404040" w:themeColor="text1" w:themeTint="BF"/>
          <w:sz w:val="20"/>
          <w:szCs w:val="20"/>
          <w:lang w:eastAsia="ja-JP"/>
        </w:rPr>
        <w:t>,</w:t>
      </w:r>
    </w:p>
    <w:p w14:paraId="15E6F565" w14:textId="3BCE6D48" w:rsidR="009C1103" w:rsidRPr="00A37734" w:rsidRDefault="009C1103" w:rsidP="009C1103">
      <w:pPr>
        <w:numPr>
          <w:ilvl w:val="1"/>
          <w:numId w:val="35"/>
        </w:numPr>
        <w:autoSpaceDE w:val="0"/>
        <w:autoSpaceDN w:val="0"/>
        <w:adjustRightInd w:val="0"/>
        <w:spacing w:after="0" w:line="240" w:lineRule="auto"/>
        <w:rPr>
          <w:rFonts w:ascii="Trebuchet MS" w:eastAsia="MS Mincho" w:hAnsi="Trebuchet MS"/>
          <w:color w:val="404040" w:themeColor="text1" w:themeTint="BF"/>
          <w:sz w:val="20"/>
          <w:szCs w:val="20"/>
          <w:lang w:eastAsia="ja-JP"/>
        </w:rPr>
      </w:pPr>
      <w:r w:rsidRPr="00A37734">
        <w:rPr>
          <w:rFonts w:ascii="Trebuchet MS" w:eastAsia="MS Mincho" w:hAnsi="Trebuchet MS"/>
          <w:color w:val="404040" w:themeColor="text1" w:themeTint="BF"/>
          <w:sz w:val="20"/>
          <w:szCs w:val="20"/>
          <w:lang w:eastAsia="ja-JP"/>
        </w:rPr>
        <w:t>schaaltekening</w:t>
      </w:r>
      <w:r w:rsidR="00DE48D1">
        <w:rPr>
          <w:rFonts w:ascii="Trebuchet MS" w:eastAsia="MS Mincho" w:hAnsi="Trebuchet MS"/>
          <w:color w:val="404040" w:themeColor="text1" w:themeTint="BF"/>
          <w:sz w:val="20"/>
          <w:szCs w:val="20"/>
          <w:lang w:eastAsia="ja-JP"/>
        </w:rPr>
        <w:t>,</w:t>
      </w:r>
    </w:p>
    <w:p w14:paraId="5860E434" w14:textId="20E172D5" w:rsidR="009C1103" w:rsidRPr="00A37734" w:rsidRDefault="009C1103" w:rsidP="009C1103">
      <w:pPr>
        <w:numPr>
          <w:ilvl w:val="1"/>
          <w:numId w:val="35"/>
        </w:numPr>
        <w:autoSpaceDE w:val="0"/>
        <w:autoSpaceDN w:val="0"/>
        <w:adjustRightInd w:val="0"/>
        <w:spacing w:after="0" w:line="240" w:lineRule="auto"/>
        <w:rPr>
          <w:rFonts w:ascii="Trebuchet MS" w:eastAsia="MS Mincho" w:hAnsi="Trebuchet MS" w:cs="Arial"/>
          <w:color w:val="404040" w:themeColor="text1" w:themeTint="BF"/>
          <w:sz w:val="20"/>
          <w:szCs w:val="20"/>
          <w:lang w:eastAsia="ja-JP"/>
        </w:rPr>
      </w:pPr>
      <w:r w:rsidRPr="00A37734">
        <w:rPr>
          <w:rFonts w:ascii="Trebuchet MS" w:eastAsia="MS Mincho" w:hAnsi="Trebuchet MS"/>
          <w:color w:val="404040" w:themeColor="text1" w:themeTint="BF"/>
          <w:sz w:val="20"/>
          <w:szCs w:val="20"/>
          <w:lang w:eastAsia="ja-JP"/>
        </w:rPr>
        <w:t>ontvouwingen</w:t>
      </w:r>
      <w:r w:rsidR="00DE48D1">
        <w:rPr>
          <w:rFonts w:ascii="Trebuchet MS" w:eastAsia="MS Mincho" w:hAnsi="Trebuchet MS"/>
          <w:color w:val="404040" w:themeColor="text1" w:themeTint="BF"/>
          <w:sz w:val="20"/>
          <w:szCs w:val="20"/>
          <w:lang w:eastAsia="ja-JP"/>
        </w:rPr>
        <w:t>,</w:t>
      </w:r>
    </w:p>
    <w:p w14:paraId="181F87CB" w14:textId="25AACEBA" w:rsidR="009C1103" w:rsidRPr="00A37734" w:rsidRDefault="009C1103" w:rsidP="009C1103">
      <w:pPr>
        <w:numPr>
          <w:ilvl w:val="1"/>
          <w:numId w:val="35"/>
        </w:numPr>
        <w:autoSpaceDE w:val="0"/>
        <w:autoSpaceDN w:val="0"/>
        <w:adjustRightInd w:val="0"/>
        <w:spacing w:after="0" w:line="240" w:lineRule="auto"/>
        <w:rPr>
          <w:rFonts w:ascii="Trebuchet MS" w:eastAsia="MS Mincho" w:hAnsi="Trebuchet MS" w:cs="Arial"/>
          <w:color w:val="404040" w:themeColor="text1" w:themeTint="BF"/>
          <w:sz w:val="20"/>
          <w:szCs w:val="20"/>
          <w:lang w:eastAsia="ja-JP"/>
        </w:rPr>
      </w:pPr>
      <w:r w:rsidRPr="00A37734">
        <w:rPr>
          <w:rFonts w:ascii="Trebuchet MS" w:eastAsia="MS Mincho" w:hAnsi="Trebuchet MS"/>
          <w:color w:val="404040" w:themeColor="text1" w:themeTint="BF"/>
          <w:sz w:val="20"/>
          <w:szCs w:val="20"/>
          <w:lang w:eastAsia="ja-JP"/>
        </w:rPr>
        <w:t>axonometrische voorstelling</w:t>
      </w:r>
      <w:r w:rsidR="00DE48D1">
        <w:rPr>
          <w:rFonts w:ascii="Trebuchet MS" w:eastAsia="MS Mincho" w:hAnsi="Trebuchet MS"/>
          <w:color w:val="404040" w:themeColor="text1" w:themeTint="BF"/>
          <w:sz w:val="20"/>
          <w:szCs w:val="20"/>
          <w:lang w:eastAsia="ja-JP"/>
        </w:rPr>
        <w:t>,</w:t>
      </w:r>
    </w:p>
    <w:p w14:paraId="0CA9359D" w14:textId="16BAF812" w:rsidR="009C1103" w:rsidRPr="00A37734" w:rsidRDefault="009C1103" w:rsidP="009C1103">
      <w:pPr>
        <w:numPr>
          <w:ilvl w:val="1"/>
          <w:numId w:val="35"/>
        </w:numPr>
        <w:autoSpaceDE w:val="0"/>
        <w:autoSpaceDN w:val="0"/>
        <w:adjustRightInd w:val="0"/>
        <w:spacing w:after="0" w:line="240" w:lineRule="auto"/>
        <w:rPr>
          <w:rFonts w:ascii="Trebuchet MS" w:eastAsia="MS Mincho" w:hAnsi="Trebuchet MS" w:cs="Arial"/>
          <w:color w:val="404040" w:themeColor="text1" w:themeTint="BF"/>
          <w:sz w:val="20"/>
          <w:szCs w:val="20"/>
          <w:lang w:eastAsia="ja-JP"/>
        </w:rPr>
      </w:pPr>
      <w:r w:rsidRPr="00A37734">
        <w:rPr>
          <w:rFonts w:ascii="Trebuchet MS" w:eastAsia="MS Mincho" w:hAnsi="Trebuchet MS"/>
          <w:color w:val="404040" w:themeColor="text1" w:themeTint="BF"/>
          <w:sz w:val="20"/>
          <w:szCs w:val="20"/>
          <w:lang w:eastAsia="ja-JP"/>
        </w:rPr>
        <w:t>ontleding/exploded view</w:t>
      </w:r>
      <w:r w:rsidR="00DE48D1">
        <w:rPr>
          <w:rFonts w:ascii="Trebuchet MS" w:eastAsia="MS Mincho" w:hAnsi="Trebuchet MS"/>
          <w:color w:val="404040" w:themeColor="text1" w:themeTint="BF"/>
          <w:sz w:val="20"/>
          <w:szCs w:val="20"/>
          <w:lang w:eastAsia="ja-JP"/>
        </w:rPr>
        <w:t>;</w:t>
      </w:r>
    </w:p>
    <w:p w14:paraId="527A8AB8" w14:textId="77777777" w:rsidR="009C1103" w:rsidRPr="00A37734" w:rsidRDefault="009C1103" w:rsidP="009C1103">
      <w:pPr>
        <w:numPr>
          <w:ilvl w:val="0"/>
          <w:numId w:val="35"/>
        </w:numPr>
        <w:autoSpaceDE w:val="0"/>
        <w:autoSpaceDN w:val="0"/>
        <w:adjustRightInd w:val="0"/>
        <w:spacing w:after="0" w:line="240" w:lineRule="auto"/>
        <w:rPr>
          <w:rFonts w:ascii="Trebuchet MS" w:eastAsia="MS Mincho" w:hAnsi="Trebuchet MS" w:cs="Arial"/>
          <w:color w:val="404040" w:themeColor="text1" w:themeTint="BF"/>
          <w:sz w:val="20"/>
          <w:szCs w:val="20"/>
          <w:lang w:eastAsia="ja-JP"/>
        </w:rPr>
      </w:pPr>
      <w:r w:rsidRPr="00A37734">
        <w:rPr>
          <w:rFonts w:ascii="Trebuchet MS" w:eastAsia="MS Mincho" w:hAnsi="Trebuchet MS" w:cs="Arial"/>
          <w:color w:val="404040" w:themeColor="text1" w:themeTint="BF"/>
          <w:sz w:val="20"/>
          <w:szCs w:val="20"/>
          <w:lang w:eastAsia="ja-JP"/>
        </w:rPr>
        <w:t xml:space="preserve">Conventies: </w:t>
      </w:r>
    </w:p>
    <w:p w14:paraId="4228A802" w14:textId="03FF160C" w:rsidR="009C1103" w:rsidRPr="00A37734" w:rsidRDefault="009C1103" w:rsidP="009C1103">
      <w:pPr>
        <w:numPr>
          <w:ilvl w:val="1"/>
          <w:numId w:val="35"/>
        </w:numPr>
        <w:autoSpaceDE w:val="0"/>
        <w:autoSpaceDN w:val="0"/>
        <w:adjustRightInd w:val="0"/>
        <w:spacing w:after="0" w:line="240" w:lineRule="auto"/>
        <w:rPr>
          <w:rFonts w:ascii="Trebuchet MS" w:eastAsia="MS Mincho" w:hAnsi="Trebuchet MS"/>
          <w:color w:val="404040" w:themeColor="text1" w:themeTint="BF"/>
          <w:sz w:val="20"/>
          <w:szCs w:val="20"/>
          <w:lang w:eastAsia="ja-JP"/>
        </w:rPr>
      </w:pPr>
      <w:r w:rsidRPr="00A37734">
        <w:rPr>
          <w:rFonts w:ascii="Trebuchet MS" w:eastAsia="MS Mincho" w:hAnsi="Trebuchet MS"/>
          <w:color w:val="404040" w:themeColor="text1" w:themeTint="BF"/>
          <w:sz w:val="20"/>
          <w:szCs w:val="20"/>
          <w:lang w:eastAsia="ja-JP"/>
        </w:rPr>
        <w:t>lijnsoorten en lijndikten</w:t>
      </w:r>
      <w:r w:rsidR="00DE48D1">
        <w:rPr>
          <w:rFonts w:ascii="Trebuchet MS" w:eastAsia="MS Mincho" w:hAnsi="Trebuchet MS"/>
          <w:color w:val="404040" w:themeColor="text1" w:themeTint="BF"/>
          <w:sz w:val="20"/>
          <w:szCs w:val="20"/>
          <w:lang w:eastAsia="ja-JP"/>
        </w:rPr>
        <w:t>,</w:t>
      </w:r>
    </w:p>
    <w:p w14:paraId="2CC23589" w14:textId="6BFD7477" w:rsidR="009C1103" w:rsidRPr="00A37734" w:rsidRDefault="009C1103" w:rsidP="009C1103">
      <w:pPr>
        <w:numPr>
          <w:ilvl w:val="1"/>
          <w:numId w:val="35"/>
        </w:numPr>
        <w:autoSpaceDE w:val="0"/>
        <w:autoSpaceDN w:val="0"/>
        <w:adjustRightInd w:val="0"/>
        <w:spacing w:after="0" w:line="240" w:lineRule="auto"/>
        <w:rPr>
          <w:rFonts w:ascii="Trebuchet MS" w:eastAsia="MS Mincho" w:hAnsi="Trebuchet MS"/>
          <w:color w:val="404040" w:themeColor="text1" w:themeTint="BF"/>
          <w:sz w:val="20"/>
          <w:szCs w:val="20"/>
          <w:lang w:eastAsia="ja-JP"/>
        </w:rPr>
      </w:pPr>
      <w:r w:rsidRPr="00A37734">
        <w:rPr>
          <w:rFonts w:ascii="Trebuchet MS" w:eastAsia="MS Mincho" w:hAnsi="Trebuchet MS"/>
          <w:color w:val="404040" w:themeColor="text1" w:themeTint="BF"/>
          <w:sz w:val="20"/>
          <w:szCs w:val="20"/>
          <w:lang w:eastAsia="ja-JP"/>
        </w:rPr>
        <w:t>nummering en benaming</w:t>
      </w:r>
      <w:r w:rsidR="00DE48D1">
        <w:rPr>
          <w:rFonts w:ascii="Trebuchet MS" w:eastAsia="MS Mincho" w:hAnsi="Trebuchet MS"/>
          <w:color w:val="404040" w:themeColor="text1" w:themeTint="BF"/>
          <w:sz w:val="20"/>
          <w:szCs w:val="20"/>
          <w:lang w:eastAsia="ja-JP"/>
        </w:rPr>
        <w:t>,</w:t>
      </w:r>
    </w:p>
    <w:p w14:paraId="318C9652" w14:textId="7569FC94" w:rsidR="009C1103" w:rsidRPr="00A37734" w:rsidRDefault="009C1103" w:rsidP="009C1103">
      <w:pPr>
        <w:numPr>
          <w:ilvl w:val="1"/>
          <w:numId w:val="35"/>
        </w:numPr>
        <w:autoSpaceDE w:val="0"/>
        <w:autoSpaceDN w:val="0"/>
        <w:adjustRightInd w:val="0"/>
        <w:spacing w:after="0" w:line="240" w:lineRule="auto"/>
        <w:rPr>
          <w:rFonts w:ascii="Trebuchet MS" w:eastAsia="MS Mincho" w:hAnsi="Trebuchet MS"/>
          <w:color w:val="404040" w:themeColor="text1" w:themeTint="BF"/>
          <w:sz w:val="20"/>
          <w:szCs w:val="20"/>
          <w:lang w:eastAsia="ja-JP"/>
        </w:rPr>
      </w:pPr>
      <w:r w:rsidRPr="00A37734">
        <w:rPr>
          <w:rFonts w:ascii="Trebuchet MS" w:eastAsia="MS Mincho" w:hAnsi="Trebuchet MS"/>
          <w:color w:val="404040" w:themeColor="text1" w:themeTint="BF"/>
          <w:sz w:val="20"/>
          <w:szCs w:val="20"/>
          <w:lang w:eastAsia="ja-JP"/>
        </w:rPr>
        <w:t>afkortingen en begrippen</w:t>
      </w:r>
      <w:r w:rsidR="00DE48D1">
        <w:rPr>
          <w:rFonts w:ascii="Trebuchet MS" w:eastAsia="MS Mincho" w:hAnsi="Trebuchet MS"/>
          <w:color w:val="404040" w:themeColor="text1" w:themeTint="BF"/>
          <w:sz w:val="20"/>
          <w:szCs w:val="20"/>
          <w:lang w:eastAsia="ja-JP"/>
        </w:rPr>
        <w:t>,</w:t>
      </w:r>
    </w:p>
    <w:p w14:paraId="796FA18D" w14:textId="7E0BA3A3" w:rsidR="009C1103" w:rsidRPr="00A37734" w:rsidRDefault="009C1103" w:rsidP="009C1103">
      <w:pPr>
        <w:numPr>
          <w:ilvl w:val="1"/>
          <w:numId w:val="35"/>
        </w:numPr>
        <w:autoSpaceDE w:val="0"/>
        <w:autoSpaceDN w:val="0"/>
        <w:adjustRightInd w:val="0"/>
        <w:spacing w:after="0" w:line="240" w:lineRule="auto"/>
        <w:rPr>
          <w:rFonts w:ascii="Trebuchet MS" w:eastAsia="MS Mincho" w:hAnsi="Trebuchet MS"/>
          <w:color w:val="404040" w:themeColor="text1" w:themeTint="BF"/>
          <w:sz w:val="20"/>
          <w:szCs w:val="20"/>
          <w:lang w:eastAsia="ja-JP"/>
        </w:rPr>
      </w:pPr>
      <w:r w:rsidRPr="00A37734">
        <w:rPr>
          <w:rFonts w:ascii="Trebuchet MS" w:eastAsia="MS Mincho" w:hAnsi="Trebuchet MS"/>
          <w:color w:val="404040" w:themeColor="text1" w:themeTint="BF"/>
          <w:sz w:val="20"/>
          <w:szCs w:val="20"/>
          <w:lang w:eastAsia="ja-JP"/>
        </w:rPr>
        <w:t>maataanduiding</w:t>
      </w:r>
      <w:r w:rsidR="00DE48D1">
        <w:rPr>
          <w:rFonts w:ascii="Trebuchet MS" w:eastAsia="MS Mincho" w:hAnsi="Trebuchet MS"/>
          <w:color w:val="404040" w:themeColor="text1" w:themeTint="BF"/>
          <w:sz w:val="20"/>
          <w:szCs w:val="20"/>
          <w:lang w:eastAsia="ja-JP"/>
        </w:rPr>
        <w:t>.</w:t>
      </w:r>
    </w:p>
    <w:p w14:paraId="4A958F4A" w14:textId="77777777" w:rsidR="00472EB8" w:rsidRPr="00A37734" w:rsidRDefault="00472EB8" w:rsidP="00472EB8">
      <w:pPr>
        <w:autoSpaceDE w:val="0"/>
        <w:autoSpaceDN w:val="0"/>
        <w:adjustRightInd w:val="0"/>
        <w:spacing w:line="240" w:lineRule="auto"/>
        <w:rPr>
          <w:rFonts w:ascii="Trebuchet MS" w:eastAsia="MS Mincho" w:hAnsi="Trebuchet MS" w:cs="Arial"/>
          <w:color w:val="404040" w:themeColor="text1" w:themeTint="BF"/>
          <w:sz w:val="20"/>
          <w:szCs w:val="20"/>
          <w:lang w:eastAsia="ja-JP"/>
        </w:rPr>
      </w:pPr>
    </w:p>
    <w:p w14:paraId="66A6E777" w14:textId="77777777" w:rsidR="009C1103" w:rsidRPr="00A37734" w:rsidRDefault="009C1103" w:rsidP="009C1103">
      <w:pPr>
        <w:numPr>
          <w:ilvl w:val="0"/>
          <w:numId w:val="34"/>
        </w:numPr>
        <w:tabs>
          <w:tab w:val="clear" w:pos="1500"/>
        </w:tabs>
        <w:autoSpaceDE w:val="0"/>
        <w:autoSpaceDN w:val="0"/>
        <w:adjustRightInd w:val="0"/>
        <w:spacing w:after="0" w:line="240" w:lineRule="auto"/>
        <w:ind w:left="700" w:hanging="700"/>
        <w:rPr>
          <w:rFonts w:ascii="Trebuchet MS" w:hAnsi="Trebuchet MS" w:cs="Arial"/>
          <w:color w:val="404040" w:themeColor="text1" w:themeTint="BF"/>
          <w:sz w:val="20"/>
          <w:szCs w:val="20"/>
        </w:rPr>
      </w:pPr>
      <w:r w:rsidRPr="00A37734">
        <w:rPr>
          <w:rFonts w:ascii="Trebuchet MS" w:eastAsia="MS Mincho" w:hAnsi="Trebuchet MS" w:cs="Arial"/>
          <w:color w:val="404040" w:themeColor="text1" w:themeTint="BF"/>
          <w:sz w:val="20"/>
          <w:szCs w:val="20"/>
          <w:lang w:eastAsia="ja-JP"/>
        </w:rPr>
        <w:t>De leerlingen kunnen projectietekeningen maken van eenvoudige figuren/lichamen en dit via een gepast computertekenprogramma zoals CAD.</w:t>
      </w:r>
    </w:p>
    <w:p w14:paraId="2C0ABB6A" w14:textId="77777777" w:rsidR="00472EB8" w:rsidRPr="00A37734" w:rsidRDefault="00472EB8" w:rsidP="00472EB8">
      <w:pPr>
        <w:autoSpaceDE w:val="0"/>
        <w:autoSpaceDN w:val="0"/>
        <w:adjustRightInd w:val="0"/>
        <w:spacing w:after="0" w:line="240" w:lineRule="auto"/>
        <w:ind w:left="700"/>
        <w:rPr>
          <w:rFonts w:ascii="Trebuchet MS" w:hAnsi="Trebuchet MS" w:cs="Arial"/>
          <w:color w:val="404040" w:themeColor="text1" w:themeTint="BF"/>
          <w:sz w:val="20"/>
          <w:szCs w:val="20"/>
        </w:rPr>
      </w:pPr>
    </w:p>
    <w:p w14:paraId="32C49CA9" w14:textId="77777777" w:rsidR="009C1103" w:rsidRPr="00A37734" w:rsidRDefault="009C1103" w:rsidP="009C1103">
      <w:pPr>
        <w:numPr>
          <w:ilvl w:val="0"/>
          <w:numId w:val="34"/>
        </w:numPr>
        <w:tabs>
          <w:tab w:val="clear" w:pos="1500"/>
        </w:tabs>
        <w:autoSpaceDE w:val="0"/>
        <w:autoSpaceDN w:val="0"/>
        <w:adjustRightInd w:val="0"/>
        <w:spacing w:after="0" w:line="240" w:lineRule="auto"/>
        <w:ind w:left="700" w:hanging="700"/>
        <w:rPr>
          <w:rFonts w:ascii="Trebuchet MS" w:hAnsi="Trebuchet MS" w:cs="Arial"/>
          <w:color w:val="404040" w:themeColor="text1" w:themeTint="BF"/>
          <w:sz w:val="20"/>
          <w:szCs w:val="20"/>
        </w:rPr>
      </w:pPr>
      <w:r w:rsidRPr="00A37734">
        <w:rPr>
          <w:rFonts w:ascii="Trebuchet MS" w:hAnsi="Trebuchet MS" w:cs="Arial"/>
          <w:color w:val="404040" w:themeColor="text1" w:themeTint="BF"/>
          <w:sz w:val="20"/>
          <w:szCs w:val="20"/>
        </w:rPr>
        <w:t xml:space="preserve">De leerlingen kunnen </w:t>
      </w:r>
      <w:r w:rsidRPr="00A37734">
        <w:rPr>
          <w:rFonts w:ascii="Trebuchet MS" w:eastAsia="MS Mincho" w:hAnsi="Trebuchet MS" w:cs="Arial"/>
          <w:color w:val="404040" w:themeColor="text1" w:themeTint="BF"/>
          <w:sz w:val="20"/>
          <w:szCs w:val="20"/>
          <w:lang w:eastAsia="ja-JP"/>
        </w:rPr>
        <w:t>projectietekeningen en/of perspectieftekeningen maken van eenvoudige figuren/lichamen en dit met traditionele tekeninstrumenten zoals potlood, papier, tekendriehoek, liniaal, mal …</w:t>
      </w:r>
    </w:p>
    <w:p w14:paraId="3BBAE05A" w14:textId="77777777" w:rsidR="009C1103" w:rsidRPr="00246CCC" w:rsidRDefault="009C1103" w:rsidP="009C1103">
      <w:pPr>
        <w:pStyle w:val="LPKop3"/>
        <w:rPr>
          <w:rFonts w:ascii="Trebuchet MS" w:hAnsi="Trebuchet MS"/>
        </w:rPr>
      </w:pPr>
      <w:bookmarkStart w:id="35" w:name="_Toc328551488"/>
      <w:r w:rsidRPr="00246CCC">
        <w:rPr>
          <w:rFonts w:ascii="Trebuchet MS" w:hAnsi="Trebuchet MS"/>
        </w:rPr>
        <w:t>Industriële Kunst</w:t>
      </w:r>
      <w:bookmarkEnd w:id="35"/>
    </w:p>
    <w:p w14:paraId="0B3DB830" w14:textId="77777777" w:rsidR="006C7370" w:rsidRPr="000E0679" w:rsidRDefault="00A37734" w:rsidP="000E0679">
      <w:pPr>
        <w:pStyle w:val="VVKSOKop3"/>
        <w:numPr>
          <w:ilvl w:val="0"/>
          <w:numId w:val="0"/>
        </w:numPr>
        <w:rPr>
          <w:rFonts w:ascii="Trebuchet MS" w:hAnsi="Trebuchet MS"/>
          <w:bCs/>
          <w:i w:val="0"/>
          <w:color w:val="9BBB59" w:themeColor="accent3"/>
          <w:szCs w:val="24"/>
        </w:rPr>
      </w:pPr>
      <w:r w:rsidRPr="000E0679">
        <w:rPr>
          <w:rFonts w:ascii="Trebuchet MS" w:hAnsi="Trebuchet MS"/>
          <w:bCs/>
          <w:i w:val="0"/>
          <w:color w:val="9BBB59" w:themeColor="accent3"/>
          <w:szCs w:val="24"/>
        </w:rPr>
        <w:t>PRODUCTONTWIKKELING/PRODUCTVORMGEVING</w:t>
      </w:r>
    </w:p>
    <w:p w14:paraId="59CFB498" w14:textId="77777777" w:rsidR="006C7370" w:rsidRPr="000E0679" w:rsidRDefault="006C7370" w:rsidP="006C73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Helvetica"/>
          <w:b/>
          <w:color w:val="404040" w:themeColor="text1" w:themeTint="BF"/>
          <w:sz w:val="20"/>
          <w:szCs w:val="20"/>
        </w:rPr>
      </w:pPr>
      <w:r w:rsidRPr="000E0679">
        <w:rPr>
          <w:rFonts w:ascii="Trebuchet MS" w:hAnsi="Trebuchet MS" w:cs="Helvetica"/>
          <w:color w:val="404040" w:themeColor="text1" w:themeTint="BF"/>
          <w:sz w:val="20"/>
          <w:szCs w:val="20"/>
        </w:rPr>
        <w:t>In het atelier wordt aandacht besteed aan:</w:t>
      </w:r>
    </w:p>
    <w:p w14:paraId="10501D0A" w14:textId="77777777" w:rsidR="006C7370" w:rsidRPr="000E0679" w:rsidRDefault="006C7370" w:rsidP="006C7370">
      <w:pPr>
        <w:numPr>
          <w:ilvl w:val="0"/>
          <w:numId w:val="33"/>
        </w:numPr>
        <w:autoSpaceDE w:val="0"/>
        <w:autoSpaceDN w:val="0"/>
        <w:adjustRightInd w:val="0"/>
        <w:spacing w:after="0" w:line="240" w:lineRule="auto"/>
        <w:rPr>
          <w:rFonts w:ascii="Trebuchet MS" w:eastAsia="MS Mincho" w:hAnsi="Trebuchet MS" w:cs="Arial"/>
          <w:color w:val="404040" w:themeColor="text1" w:themeTint="BF"/>
          <w:sz w:val="20"/>
          <w:szCs w:val="20"/>
          <w:lang w:eastAsia="ja-JP"/>
        </w:rPr>
      </w:pPr>
      <w:r w:rsidRPr="000E0679">
        <w:rPr>
          <w:rFonts w:ascii="Trebuchet MS" w:eastAsia="MS Mincho" w:hAnsi="Trebuchet MS" w:cs="Arial"/>
          <w:color w:val="404040" w:themeColor="text1" w:themeTint="BF"/>
          <w:sz w:val="20"/>
          <w:szCs w:val="20"/>
          <w:lang w:eastAsia="ja-JP"/>
        </w:rPr>
        <w:t xml:space="preserve">vormtaal, vormleer, experimenteren met vormen; </w:t>
      </w:r>
    </w:p>
    <w:p w14:paraId="6C76B8BC" w14:textId="77777777" w:rsidR="006C7370" w:rsidRPr="000E0679" w:rsidRDefault="006C7370" w:rsidP="006C7370">
      <w:pPr>
        <w:numPr>
          <w:ilvl w:val="0"/>
          <w:numId w:val="33"/>
        </w:numPr>
        <w:autoSpaceDE w:val="0"/>
        <w:autoSpaceDN w:val="0"/>
        <w:adjustRightInd w:val="0"/>
        <w:spacing w:after="0" w:line="240" w:lineRule="auto"/>
        <w:rPr>
          <w:rFonts w:ascii="Trebuchet MS" w:eastAsia="MS Mincho" w:hAnsi="Trebuchet MS" w:cs="Arial"/>
          <w:color w:val="404040" w:themeColor="text1" w:themeTint="BF"/>
          <w:sz w:val="20"/>
          <w:szCs w:val="20"/>
          <w:lang w:eastAsia="ja-JP"/>
        </w:rPr>
      </w:pPr>
      <w:r w:rsidRPr="000E0679">
        <w:rPr>
          <w:rFonts w:ascii="Trebuchet MS" w:eastAsia="MS Mincho" w:hAnsi="Trebuchet MS" w:cs="Arial"/>
          <w:color w:val="404040" w:themeColor="text1" w:themeTint="BF"/>
          <w:sz w:val="20"/>
          <w:szCs w:val="20"/>
          <w:lang w:eastAsia="ja-JP"/>
        </w:rPr>
        <w:t xml:space="preserve">omzetten van abstracte begrippen (kleur, geur, smaak ...); </w:t>
      </w:r>
    </w:p>
    <w:p w14:paraId="2199F5AA" w14:textId="77777777" w:rsidR="006C7370" w:rsidRPr="000E0679" w:rsidRDefault="006C7370" w:rsidP="006C7370">
      <w:pPr>
        <w:numPr>
          <w:ilvl w:val="0"/>
          <w:numId w:val="33"/>
        </w:numPr>
        <w:autoSpaceDE w:val="0"/>
        <w:autoSpaceDN w:val="0"/>
        <w:adjustRightInd w:val="0"/>
        <w:spacing w:after="0" w:line="240" w:lineRule="auto"/>
        <w:rPr>
          <w:rFonts w:ascii="Trebuchet MS" w:eastAsia="MS Mincho" w:hAnsi="Trebuchet MS" w:cs="Arial"/>
          <w:color w:val="404040" w:themeColor="text1" w:themeTint="BF"/>
          <w:sz w:val="20"/>
          <w:szCs w:val="20"/>
          <w:lang w:eastAsia="ja-JP"/>
        </w:rPr>
      </w:pPr>
      <w:r w:rsidRPr="000E0679">
        <w:rPr>
          <w:rFonts w:ascii="Trebuchet MS" w:eastAsia="MS Mincho" w:hAnsi="Trebuchet MS" w:cs="Arial"/>
          <w:color w:val="404040" w:themeColor="text1" w:themeTint="BF"/>
          <w:sz w:val="20"/>
          <w:szCs w:val="20"/>
          <w:lang w:eastAsia="ja-JP"/>
        </w:rPr>
        <w:t>ontleden van vorm en betekenis in objecten en de omgeving;</w:t>
      </w:r>
    </w:p>
    <w:p w14:paraId="2A724DDB" w14:textId="77777777" w:rsidR="006C7370" w:rsidRPr="000E0679" w:rsidRDefault="006C7370" w:rsidP="006C7370">
      <w:pPr>
        <w:numPr>
          <w:ilvl w:val="0"/>
          <w:numId w:val="33"/>
        </w:numPr>
        <w:autoSpaceDE w:val="0"/>
        <w:autoSpaceDN w:val="0"/>
        <w:adjustRightInd w:val="0"/>
        <w:spacing w:after="0" w:line="240" w:lineRule="auto"/>
        <w:rPr>
          <w:rFonts w:ascii="Trebuchet MS" w:eastAsia="MS Mincho" w:hAnsi="Trebuchet MS" w:cs="Arial"/>
          <w:color w:val="404040" w:themeColor="text1" w:themeTint="BF"/>
          <w:sz w:val="20"/>
          <w:szCs w:val="20"/>
          <w:lang w:eastAsia="ja-JP"/>
        </w:rPr>
      </w:pPr>
      <w:r w:rsidRPr="000E0679">
        <w:rPr>
          <w:rFonts w:ascii="Trebuchet MS" w:eastAsia="MS Mincho" w:hAnsi="Trebuchet MS" w:cs="Arial"/>
          <w:color w:val="404040" w:themeColor="text1" w:themeTint="BF"/>
          <w:sz w:val="20"/>
          <w:szCs w:val="20"/>
          <w:lang w:eastAsia="ja-JP"/>
        </w:rPr>
        <w:t xml:space="preserve">ontwerpen van objecten &amp; producten in de ruime zin van betekenis; </w:t>
      </w:r>
    </w:p>
    <w:p w14:paraId="7E218EE4" w14:textId="77777777" w:rsidR="006C7370" w:rsidRPr="000E0679" w:rsidRDefault="006C7370" w:rsidP="006C7370">
      <w:pPr>
        <w:numPr>
          <w:ilvl w:val="0"/>
          <w:numId w:val="33"/>
        </w:numPr>
        <w:autoSpaceDE w:val="0"/>
        <w:autoSpaceDN w:val="0"/>
        <w:adjustRightInd w:val="0"/>
        <w:spacing w:after="0" w:line="240" w:lineRule="auto"/>
        <w:rPr>
          <w:rFonts w:ascii="Trebuchet MS" w:eastAsia="MS Mincho" w:hAnsi="Trebuchet MS" w:cs="Arial"/>
          <w:color w:val="404040" w:themeColor="text1" w:themeTint="BF"/>
          <w:sz w:val="20"/>
          <w:szCs w:val="20"/>
          <w:lang w:eastAsia="ja-JP"/>
        </w:rPr>
      </w:pPr>
      <w:r w:rsidRPr="000E0679">
        <w:rPr>
          <w:rFonts w:ascii="Trebuchet MS" w:eastAsia="MS Mincho" w:hAnsi="Trebuchet MS" w:cs="Arial"/>
          <w:color w:val="404040" w:themeColor="text1" w:themeTint="BF"/>
          <w:sz w:val="20"/>
          <w:szCs w:val="20"/>
          <w:lang w:eastAsia="ja-JP"/>
        </w:rPr>
        <w:t>bevragen van bestaande voorwerpen/ objecten ;</w:t>
      </w:r>
    </w:p>
    <w:p w14:paraId="6873B3D7" w14:textId="77777777" w:rsidR="006C7370" w:rsidRPr="000E0679" w:rsidRDefault="006C7370" w:rsidP="006C7370">
      <w:pPr>
        <w:numPr>
          <w:ilvl w:val="0"/>
          <w:numId w:val="33"/>
        </w:numPr>
        <w:autoSpaceDE w:val="0"/>
        <w:autoSpaceDN w:val="0"/>
        <w:adjustRightInd w:val="0"/>
        <w:spacing w:after="0" w:line="240" w:lineRule="auto"/>
        <w:rPr>
          <w:rFonts w:ascii="Trebuchet MS" w:eastAsia="MS Mincho" w:hAnsi="Trebuchet MS" w:cs="Arial"/>
          <w:color w:val="404040" w:themeColor="text1" w:themeTint="BF"/>
          <w:sz w:val="20"/>
          <w:szCs w:val="20"/>
          <w:lang w:eastAsia="ja-JP"/>
        </w:rPr>
      </w:pPr>
      <w:r w:rsidRPr="000E0679">
        <w:rPr>
          <w:rFonts w:ascii="Trebuchet MS" w:eastAsia="MS Mincho" w:hAnsi="Trebuchet MS" w:cs="Arial"/>
          <w:color w:val="404040" w:themeColor="text1" w:themeTint="BF"/>
          <w:sz w:val="20"/>
          <w:szCs w:val="20"/>
          <w:lang w:eastAsia="ja-JP"/>
        </w:rPr>
        <w:t>ontwikkelen van nieuwe ontwerpen vanuit bijvoorbeeld:</w:t>
      </w:r>
    </w:p>
    <w:p w14:paraId="39C7386A" w14:textId="77777777" w:rsidR="006C7370" w:rsidRPr="000E0679" w:rsidRDefault="006C7370" w:rsidP="006C7370">
      <w:pPr>
        <w:numPr>
          <w:ilvl w:val="1"/>
          <w:numId w:val="35"/>
        </w:numPr>
        <w:autoSpaceDE w:val="0"/>
        <w:autoSpaceDN w:val="0"/>
        <w:adjustRightInd w:val="0"/>
        <w:spacing w:after="0" w:line="240" w:lineRule="auto"/>
        <w:rPr>
          <w:rFonts w:ascii="Trebuchet MS" w:eastAsia="MS Mincho" w:hAnsi="Trebuchet MS"/>
          <w:color w:val="404040" w:themeColor="text1" w:themeTint="BF"/>
          <w:sz w:val="20"/>
          <w:szCs w:val="20"/>
          <w:lang w:eastAsia="ja-JP"/>
        </w:rPr>
      </w:pPr>
      <w:r w:rsidRPr="000E0679">
        <w:rPr>
          <w:rFonts w:ascii="Trebuchet MS" w:eastAsia="MS Mincho" w:hAnsi="Trebuchet MS"/>
          <w:color w:val="404040" w:themeColor="text1" w:themeTint="BF"/>
          <w:sz w:val="20"/>
          <w:szCs w:val="20"/>
          <w:lang w:eastAsia="ja-JP"/>
        </w:rPr>
        <w:t xml:space="preserve">een materiaal, </w:t>
      </w:r>
    </w:p>
    <w:p w14:paraId="2ACC1745" w14:textId="77777777" w:rsidR="006C7370" w:rsidRPr="000E0679" w:rsidRDefault="006C7370" w:rsidP="006C7370">
      <w:pPr>
        <w:numPr>
          <w:ilvl w:val="1"/>
          <w:numId w:val="35"/>
        </w:numPr>
        <w:autoSpaceDE w:val="0"/>
        <w:autoSpaceDN w:val="0"/>
        <w:adjustRightInd w:val="0"/>
        <w:spacing w:after="0" w:line="240" w:lineRule="auto"/>
        <w:rPr>
          <w:rFonts w:ascii="Trebuchet MS" w:eastAsia="MS Mincho" w:hAnsi="Trebuchet MS"/>
          <w:color w:val="404040" w:themeColor="text1" w:themeTint="BF"/>
          <w:sz w:val="20"/>
          <w:szCs w:val="20"/>
          <w:lang w:eastAsia="ja-JP"/>
        </w:rPr>
      </w:pPr>
      <w:r w:rsidRPr="000E0679">
        <w:rPr>
          <w:rFonts w:ascii="Trebuchet MS" w:eastAsia="MS Mincho" w:hAnsi="Trebuchet MS"/>
          <w:color w:val="404040" w:themeColor="text1" w:themeTint="BF"/>
          <w:sz w:val="20"/>
          <w:szCs w:val="20"/>
          <w:lang w:eastAsia="ja-JP"/>
        </w:rPr>
        <w:t>een probleemstelling,</w:t>
      </w:r>
    </w:p>
    <w:p w14:paraId="72A586F5" w14:textId="77777777" w:rsidR="006C7370" w:rsidRPr="000E0679" w:rsidRDefault="006C7370" w:rsidP="006C7370">
      <w:pPr>
        <w:numPr>
          <w:ilvl w:val="1"/>
          <w:numId w:val="35"/>
        </w:numPr>
        <w:autoSpaceDE w:val="0"/>
        <w:autoSpaceDN w:val="0"/>
        <w:adjustRightInd w:val="0"/>
        <w:spacing w:after="0" w:line="240" w:lineRule="auto"/>
        <w:rPr>
          <w:rFonts w:ascii="Trebuchet MS" w:eastAsia="MS Mincho" w:hAnsi="Trebuchet MS"/>
          <w:color w:val="404040" w:themeColor="text1" w:themeTint="BF"/>
          <w:sz w:val="20"/>
          <w:szCs w:val="20"/>
          <w:lang w:eastAsia="ja-JP"/>
        </w:rPr>
      </w:pPr>
      <w:r w:rsidRPr="000E0679">
        <w:rPr>
          <w:rFonts w:ascii="Trebuchet MS" w:eastAsia="MS Mincho" w:hAnsi="Trebuchet MS"/>
          <w:color w:val="404040" w:themeColor="text1" w:themeTint="BF"/>
          <w:sz w:val="20"/>
          <w:szCs w:val="20"/>
          <w:lang w:eastAsia="ja-JP"/>
        </w:rPr>
        <w:t>een vraag,</w:t>
      </w:r>
    </w:p>
    <w:p w14:paraId="53375D7D" w14:textId="77777777" w:rsidR="000E0679" w:rsidRDefault="006C7370" w:rsidP="000E0679">
      <w:pPr>
        <w:numPr>
          <w:ilvl w:val="1"/>
          <w:numId w:val="35"/>
        </w:numPr>
        <w:autoSpaceDE w:val="0"/>
        <w:autoSpaceDN w:val="0"/>
        <w:adjustRightInd w:val="0"/>
        <w:spacing w:after="0" w:line="240" w:lineRule="auto"/>
        <w:rPr>
          <w:rFonts w:ascii="Trebuchet MS" w:eastAsia="MS Mincho" w:hAnsi="Trebuchet MS"/>
          <w:color w:val="404040" w:themeColor="text1" w:themeTint="BF"/>
          <w:sz w:val="20"/>
          <w:szCs w:val="20"/>
          <w:lang w:eastAsia="ja-JP"/>
        </w:rPr>
      </w:pPr>
      <w:r w:rsidRPr="000E0679">
        <w:rPr>
          <w:rFonts w:ascii="Trebuchet MS" w:eastAsia="MS Mincho" w:hAnsi="Trebuchet MS"/>
          <w:color w:val="404040" w:themeColor="text1" w:themeTint="BF"/>
          <w:sz w:val="20"/>
          <w:szCs w:val="20"/>
          <w:lang w:eastAsia="ja-JP"/>
        </w:rPr>
        <w:t xml:space="preserve">… </w:t>
      </w:r>
    </w:p>
    <w:p w14:paraId="0E0A6140" w14:textId="77777777" w:rsidR="00A176B1" w:rsidRPr="00A176B1" w:rsidRDefault="00A176B1" w:rsidP="00A176B1">
      <w:pPr>
        <w:autoSpaceDE w:val="0"/>
        <w:autoSpaceDN w:val="0"/>
        <w:adjustRightInd w:val="0"/>
        <w:spacing w:after="0" w:line="240" w:lineRule="auto"/>
        <w:ind w:left="2140"/>
        <w:rPr>
          <w:rFonts w:ascii="Trebuchet MS" w:eastAsia="MS Mincho" w:hAnsi="Trebuchet MS"/>
          <w:color w:val="404040" w:themeColor="text1" w:themeTint="BF"/>
          <w:sz w:val="20"/>
          <w:szCs w:val="20"/>
          <w:lang w:eastAsia="ja-JP"/>
        </w:rPr>
      </w:pPr>
    </w:p>
    <w:p w14:paraId="3F4189C0" w14:textId="77777777" w:rsidR="006C7370" w:rsidRPr="000E0679" w:rsidRDefault="006C7370" w:rsidP="000E0679">
      <w:pPr>
        <w:rPr>
          <w:rFonts w:ascii="Trebuchet MS" w:hAnsi="Trebuchet MS" w:cs="Arial"/>
          <w:b/>
          <w:color w:val="404040" w:themeColor="text1" w:themeTint="BF"/>
          <w:sz w:val="20"/>
          <w:szCs w:val="20"/>
        </w:rPr>
      </w:pPr>
      <w:r w:rsidRPr="000E0679">
        <w:rPr>
          <w:rFonts w:ascii="Trebuchet MS" w:hAnsi="Trebuchet MS" w:cs="Arial"/>
          <w:b/>
          <w:color w:val="404040" w:themeColor="text1" w:themeTint="BF"/>
          <w:sz w:val="20"/>
          <w:szCs w:val="20"/>
        </w:rPr>
        <w:t>INFORMATIEVERWERKING/INSPIRATIE</w:t>
      </w:r>
    </w:p>
    <w:p w14:paraId="504E58C0" w14:textId="77777777" w:rsidR="006C7370" w:rsidRPr="00A176B1" w:rsidRDefault="006C7370" w:rsidP="00A176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eastAsia="MS Mincho" w:hAnsi="Trebuchet MS" w:cs="Arial"/>
          <w:color w:val="404040" w:themeColor="text1" w:themeTint="BF"/>
          <w:sz w:val="20"/>
          <w:szCs w:val="20"/>
        </w:rPr>
      </w:pPr>
      <w:r w:rsidRPr="000E0679">
        <w:rPr>
          <w:rFonts w:ascii="Trebuchet MS" w:eastAsia="MS Mincho" w:hAnsi="Trebuchet MS" w:cs="Arial"/>
          <w:color w:val="404040" w:themeColor="text1" w:themeTint="BF"/>
          <w:sz w:val="20"/>
          <w:szCs w:val="20"/>
        </w:rPr>
        <w:t xml:space="preserve">De leerlingen </w:t>
      </w:r>
    </w:p>
    <w:p w14:paraId="68AF9AF5" w14:textId="77777777" w:rsidR="006C7370" w:rsidRPr="000E0679" w:rsidRDefault="006C7370" w:rsidP="006C7370">
      <w:pPr>
        <w:pStyle w:val="Lijstalinea"/>
        <w:numPr>
          <w:ilvl w:val="0"/>
          <w:numId w:val="38"/>
        </w:numPr>
        <w:spacing w:line="240" w:lineRule="auto"/>
        <w:rPr>
          <w:rFonts w:ascii="Trebuchet MS" w:hAnsi="Trebuchet MS" w:cs="Arial"/>
          <w:color w:val="404040" w:themeColor="text1" w:themeTint="BF"/>
          <w:szCs w:val="20"/>
        </w:rPr>
      </w:pPr>
      <w:r w:rsidRPr="000E0679">
        <w:rPr>
          <w:rFonts w:ascii="Trebuchet MS" w:hAnsi="Trebuchet MS" w:cs="Arial"/>
          <w:color w:val="404040" w:themeColor="text1" w:themeTint="BF"/>
          <w:szCs w:val="20"/>
        </w:rPr>
        <w:t xml:space="preserve">kunnen verschillende media gebruiken bij het opzoeken van informatie en documentatie in verband met trends, cultuur, geschiedenis en actualiteit. </w:t>
      </w:r>
    </w:p>
    <w:p w14:paraId="33D8A7B5" w14:textId="77777777" w:rsidR="000E0679" w:rsidRDefault="000E0679" w:rsidP="000E0679">
      <w:pPr>
        <w:pStyle w:val="Lijstalinea"/>
        <w:spacing w:line="240" w:lineRule="auto"/>
        <w:ind w:left="927"/>
        <w:rPr>
          <w:rFonts w:ascii="Trebuchet MS" w:hAnsi="Trebuchet MS" w:cs="Arial"/>
          <w:color w:val="404040" w:themeColor="text1" w:themeTint="BF"/>
          <w:szCs w:val="20"/>
        </w:rPr>
      </w:pPr>
    </w:p>
    <w:p w14:paraId="19A6AA84" w14:textId="77777777" w:rsidR="006C7370" w:rsidRPr="000E0679" w:rsidRDefault="006C7370" w:rsidP="006C7370">
      <w:pPr>
        <w:pStyle w:val="Lijstalinea"/>
        <w:numPr>
          <w:ilvl w:val="0"/>
          <w:numId w:val="38"/>
        </w:numPr>
        <w:spacing w:line="240" w:lineRule="auto"/>
        <w:rPr>
          <w:rFonts w:ascii="Trebuchet MS" w:hAnsi="Trebuchet MS" w:cs="Arial"/>
          <w:color w:val="404040" w:themeColor="text1" w:themeTint="BF"/>
          <w:szCs w:val="20"/>
        </w:rPr>
      </w:pPr>
      <w:r w:rsidRPr="000E0679">
        <w:rPr>
          <w:rFonts w:ascii="Trebuchet MS" w:hAnsi="Trebuchet MS" w:cs="Arial"/>
          <w:color w:val="404040" w:themeColor="text1" w:themeTint="BF"/>
          <w:szCs w:val="20"/>
        </w:rPr>
        <w:t xml:space="preserve">kunnen informatie en documentatie in relatie met een opdracht verwerken. </w:t>
      </w:r>
    </w:p>
    <w:p w14:paraId="29E842AD" w14:textId="77777777" w:rsidR="006C7370" w:rsidRPr="000E0679" w:rsidRDefault="006C7370" w:rsidP="006C7370">
      <w:pPr>
        <w:pStyle w:val="Lijstalinea"/>
        <w:rPr>
          <w:rFonts w:ascii="Trebuchet MS" w:hAnsi="Trebuchet MS" w:cs="Arial"/>
          <w:color w:val="404040" w:themeColor="text1" w:themeTint="BF"/>
          <w:szCs w:val="20"/>
        </w:rPr>
      </w:pPr>
    </w:p>
    <w:p w14:paraId="4E52AD94" w14:textId="77777777" w:rsidR="006C7370" w:rsidRPr="000E0679" w:rsidRDefault="006C7370" w:rsidP="006C7370">
      <w:pPr>
        <w:pStyle w:val="Lijstalinea"/>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eastAsia="MS MinNew Roman" w:hAnsi="Trebuchet MS" w:cs="Arial"/>
          <w:color w:val="404040" w:themeColor="text1" w:themeTint="BF"/>
          <w:szCs w:val="20"/>
        </w:rPr>
      </w:pPr>
      <w:r w:rsidRPr="000E0679">
        <w:rPr>
          <w:rFonts w:ascii="Trebuchet MS" w:eastAsia="MS MinNew Roman" w:hAnsi="Trebuchet MS" w:cs="Arial"/>
          <w:color w:val="404040" w:themeColor="text1" w:themeTint="BF"/>
          <w:szCs w:val="20"/>
        </w:rPr>
        <w:t xml:space="preserve">hebben notie van het ontstaan van de geschiedenis van de industriële vormgeving. </w:t>
      </w:r>
    </w:p>
    <w:p w14:paraId="54D9F296" w14:textId="77777777" w:rsidR="006C7370" w:rsidRPr="000E0679" w:rsidRDefault="006C7370" w:rsidP="006C7370">
      <w:pPr>
        <w:pStyle w:val="Lijstalinea"/>
        <w:ind w:left="1440" w:hanging="447"/>
        <w:rPr>
          <w:rFonts w:ascii="Trebuchet MS" w:hAnsi="Trebuchet MS" w:cs="Arial"/>
          <w:b/>
          <w:color w:val="404040" w:themeColor="text1" w:themeTint="BF"/>
          <w:szCs w:val="20"/>
        </w:rPr>
      </w:pPr>
    </w:p>
    <w:p w14:paraId="483C4CF1" w14:textId="77777777" w:rsidR="006C7370" w:rsidRPr="000E0679" w:rsidRDefault="006C7370" w:rsidP="006C7370">
      <w:pPr>
        <w:rPr>
          <w:rFonts w:ascii="Trebuchet MS" w:hAnsi="Trebuchet MS" w:cs="Arial"/>
          <w:b/>
          <w:color w:val="404040" w:themeColor="text1" w:themeTint="BF"/>
          <w:sz w:val="20"/>
          <w:szCs w:val="20"/>
        </w:rPr>
      </w:pPr>
      <w:r w:rsidRPr="000E0679">
        <w:rPr>
          <w:rFonts w:ascii="Trebuchet MS" w:hAnsi="Trebuchet MS" w:cs="Arial"/>
          <w:b/>
          <w:color w:val="404040" w:themeColor="text1" w:themeTint="BF"/>
          <w:sz w:val="20"/>
          <w:szCs w:val="20"/>
        </w:rPr>
        <w:t>CREATIEF DENKEN</w:t>
      </w:r>
    </w:p>
    <w:p w14:paraId="4C609B55" w14:textId="77777777" w:rsidR="006C7370" w:rsidRPr="000E0679" w:rsidRDefault="006C7370" w:rsidP="000E06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eastAsia="MS Mincho" w:hAnsi="Trebuchet MS" w:cs="Arial"/>
          <w:color w:val="404040" w:themeColor="text1" w:themeTint="BF"/>
          <w:sz w:val="20"/>
          <w:szCs w:val="20"/>
        </w:rPr>
      </w:pPr>
      <w:r w:rsidRPr="000E0679">
        <w:rPr>
          <w:rFonts w:ascii="Trebuchet MS" w:eastAsia="MS Mincho" w:hAnsi="Trebuchet MS" w:cs="Arial"/>
          <w:color w:val="404040" w:themeColor="text1" w:themeTint="BF"/>
          <w:sz w:val="20"/>
          <w:szCs w:val="20"/>
        </w:rPr>
        <w:t xml:space="preserve">De leerlingen kunnen </w:t>
      </w:r>
    </w:p>
    <w:p w14:paraId="3133E74B" w14:textId="4E5CAC4E" w:rsidR="006C7370" w:rsidRPr="000E0679" w:rsidRDefault="006C7370" w:rsidP="006C7370">
      <w:pPr>
        <w:pStyle w:val="Lijstalinea"/>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eastAsia="MS MinNew Roman" w:hAnsi="Trebuchet MS" w:cs="Arial"/>
          <w:color w:val="404040" w:themeColor="text1" w:themeTint="BF"/>
          <w:szCs w:val="20"/>
        </w:rPr>
      </w:pPr>
      <w:r w:rsidRPr="000E0679">
        <w:rPr>
          <w:rFonts w:ascii="Trebuchet MS" w:eastAsia="MS MinNew Roman" w:hAnsi="Trebuchet MS" w:cs="Arial"/>
          <w:color w:val="404040" w:themeColor="text1" w:themeTint="BF"/>
          <w:szCs w:val="20"/>
        </w:rPr>
        <w:t>creativiteitstechnieken</w:t>
      </w:r>
      <w:r w:rsidRPr="000E0679">
        <w:rPr>
          <w:rFonts w:ascii="Trebuchet MS" w:eastAsia="MS MinNew Roman" w:hAnsi="Trebuchet MS" w:cs="Arial"/>
          <w:b/>
          <w:color w:val="404040" w:themeColor="text1" w:themeTint="BF"/>
          <w:szCs w:val="20"/>
        </w:rPr>
        <w:t xml:space="preserve"> </w:t>
      </w:r>
      <w:r w:rsidRPr="000E0679">
        <w:rPr>
          <w:rFonts w:ascii="Trebuchet MS" w:eastAsia="MS MinNew Roman" w:hAnsi="Trebuchet MS" w:cs="Arial"/>
          <w:color w:val="404040" w:themeColor="text1" w:themeTint="BF"/>
          <w:szCs w:val="20"/>
        </w:rPr>
        <w:t>toepassen: creatief en vrij oplossingen zoeken voor gestelde problemen zoals</w:t>
      </w:r>
      <w:r w:rsidR="00DE48D1">
        <w:rPr>
          <w:rFonts w:ascii="Trebuchet MS" w:eastAsia="MS MinNew Roman" w:hAnsi="Trebuchet MS" w:cs="Arial"/>
          <w:color w:val="404040" w:themeColor="text1" w:themeTint="BF"/>
          <w:szCs w:val="20"/>
        </w:rPr>
        <w:t>:</w:t>
      </w:r>
    </w:p>
    <w:p w14:paraId="2F3CF2CD" w14:textId="77777777" w:rsidR="006C7370" w:rsidRPr="000E0679" w:rsidRDefault="006C7370" w:rsidP="006C7370">
      <w:pPr>
        <w:numPr>
          <w:ilvl w:val="0"/>
          <w:numId w:val="33"/>
        </w:numPr>
        <w:autoSpaceDE w:val="0"/>
        <w:autoSpaceDN w:val="0"/>
        <w:adjustRightInd w:val="0"/>
        <w:spacing w:after="0" w:line="240" w:lineRule="auto"/>
        <w:rPr>
          <w:rFonts w:ascii="Trebuchet MS" w:eastAsia="MS Mincho" w:hAnsi="Trebuchet MS" w:cs="Arial"/>
          <w:color w:val="404040" w:themeColor="text1" w:themeTint="BF"/>
          <w:sz w:val="20"/>
          <w:szCs w:val="20"/>
          <w:lang w:eastAsia="ja-JP"/>
        </w:rPr>
      </w:pPr>
      <w:r w:rsidRPr="000E0679">
        <w:rPr>
          <w:rFonts w:ascii="Trebuchet MS" w:eastAsia="MS Mincho" w:hAnsi="Trebuchet MS" w:cs="Arial"/>
          <w:color w:val="404040" w:themeColor="text1" w:themeTint="BF"/>
          <w:sz w:val="20"/>
          <w:szCs w:val="20"/>
          <w:lang w:eastAsia="ja-JP"/>
        </w:rPr>
        <w:t>blokkades,</w:t>
      </w:r>
    </w:p>
    <w:p w14:paraId="503B720C" w14:textId="77777777" w:rsidR="006C7370" w:rsidRPr="000E0679" w:rsidRDefault="006C7370" w:rsidP="006C7370">
      <w:pPr>
        <w:numPr>
          <w:ilvl w:val="0"/>
          <w:numId w:val="33"/>
        </w:numPr>
        <w:autoSpaceDE w:val="0"/>
        <w:autoSpaceDN w:val="0"/>
        <w:adjustRightInd w:val="0"/>
        <w:spacing w:after="0" w:line="240" w:lineRule="auto"/>
        <w:rPr>
          <w:rFonts w:ascii="Trebuchet MS" w:eastAsia="MS Mincho" w:hAnsi="Trebuchet MS" w:cs="Arial"/>
          <w:color w:val="404040" w:themeColor="text1" w:themeTint="BF"/>
          <w:sz w:val="20"/>
          <w:szCs w:val="20"/>
          <w:lang w:eastAsia="ja-JP"/>
        </w:rPr>
      </w:pPr>
      <w:r w:rsidRPr="000E0679">
        <w:rPr>
          <w:rFonts w:ascii="Trebuchet MS" w:eastAsia="MS Mincho" w:hAnsi="Trebuchet MS" w:cs="Arial"/>
          <w:color w:val="404040" w:themeColor="text1" w:themeTint="BF"/>
          <w:sz w:val="20"/>
          <w:szCs w:val="20"/>
          <w:lang w:eastAsia="ja-JP"/>
        </w:rPr>
        <w:t xml:space="preserve">opheffen van blokkades, </w:t>
      </w:r>
    </w:p>
    <w:p w14:paraId="13930C74" w14:textId="77777777" w:rsidR="006C7370" w:rsidRPr="000E0679" w:rsidRDefault="006C7370" w:rsidP="006C7370">
      <w:pPr>
        <w:numPr>
          <w:ilvl w:val="0"/>
          <w:numId w:val="33"/>
        </w:numPr>
        <w:autoSpaceDE w:val="0"/>
        <w:autoSpaceDN w:val="0"/>
        <w:adjustRightInd w:val="0"/>
        <w:spacing w:after="0" w:line="240" w:lineRule="auto"/>
        <w:rPr>
          <w:rFonts w:ascii="Trebuchet MS" w:eastAsia="MS Mincho" w:hAnsi="Trebuchet MS" w:cs="Arial"/>
          <w:color w:val="404040" w:themeColor="text1" w:themeTint="BF"/>
          <w:sz w:val="20"/>
          <w:szCs w:val="20"/>
          <w:lang w:eastAsia="ja-JP"/>
        </w:rPr>
      </w:pPr>
      <w:r w:rsidRPr="000E0679">
        <w:rPr>
          <w:rFonts w:ascii="Trebuchet MS" w:eastAsia="MS Mincho" w:hAnsi="Trebuchet MS" w:cs="Arial"/>
          <w:color w:val="404040" w:themeColor="text1" w:themeTint="BF"/>
          <w:sz w:val="20"/>
          <w:szCs w:val="20"/>
          <w:lang w:eastAsia="ja-JP"/>
        </w:rPr>
        <w:t xml:space="preserve">brainstorming, </w:t>
      </w:r>
    </w:p>
    <w:p w14:paraId="0B518CAB" w14:textId="77777777" w:rsidR="006C7370" w:rsidRPr="000E0679" w:rsidRDefault="006C7370" w:rsidP="006C7370">
      <w:pPr>
        <w:numPr>
          <w:ilvl w:val="0"/>
          <w:numId w:val="33"/>
        </w:numPr>
        <w:autoSpaceDE w:val="0"/>
        <w:autoSpaceDN w:val="0"/>
        <w:adjustRightInd w:val="0"/>
        <w:spacing w:after="0" w:line="240" w:lineRule="auto"/>
        <w:rPr>
          <w:rFonts w:ascii="Trebuchet MS" w:eastAsia="MS Mincho" w:hAnsi="Trebuchet MS" w:cs="Arial"/>
          <w:color w:val="404040" w:themeColor="text1" w:themeTint="BF"/>
          <w:sz w:val="20"/>
          <w:szCs w:val="20"/>
          <w:lang w:eastAsia="ja-JP"/>
        </w:rPr>
      </w:pPr>
      <w:r w:rsidRPr="000E0679">
        <w:rPr>
          <w:rFonts w:ascii="Trebuchet MS" w:eastAsia="MS Mincho" w:hAnsi="Trebuchet MS" w:cs="Arial"/>
          <w:color w:val="404040" w:themeColor="text1" w:themeTint="BF"/>
          <w:sz w:val="20"/>
          <w:szCs w:val="20"/>
          <w:lang w:eastAsia="ja-JP"/>
        </w:rPr>
        <w:t xml:space="preserve">brainwriting, </w:t>
      </w:r>
    </w:p>
    <w:p w14:paraId="528E3D62" w14:textId="77777777" w:rsidR="006C7370" w:rsidRPr="000E0679" w:rsidRDefault="006C7370" w:rsidP="006C7370">
      <w:pPr>
        <w:numPr>
          <w:ilvl w:val="0"/>
          <w:numId w:val="33"/>
        </w:numPr>
        <w:autoSpaceDE w:val="0"/>
        <w:autoSpaceDN w:val="0"/>
        <w:adjustRightInd w:val="0"/>
        <w:spacing w:after="0" w:line="240" w:lineRule="auto"/>
        <w:rPr>
          <w:rFonts w:ascii="Trebuchet MS" w:eastAsia="MS Mincho" w:hAnsi="Trebuchet MS" w:cs="Arial"/>
          <w:color w:val="404040" w:themeColor="text1" w:themeTint="BF"/>
          <w:sz w:val="20"/>
          <w:szCs w:val="20"/>
          <w:lang w:eastAsia="ja-JP"/>
        </w:rPr>
      </w:pPr>
      <w:r w:rsidRPr="000E0679">
        <w:rPr>
          <w:rFonts w:ascii="Trebuchet MS" w:eastAsia="MS Mincho" w:hAnsi="Trebuchet MS" w:cs="Arial"/>
          <w:color w:val="404040" w:themeColor="text1" w:themeTint="BF"/>
          <w:sz w:val="20"/>
          <w:szCs w:val="20"/>
          <w:lang w:eastAsia="ja-JP"/>
        </w:rPr>
        <w:t>synectics,</w:t>
      </w:r>
    </w:p>
    <w:p w14:paraId="35D5BA75" w14:textId="77777777" w:rsidR="006C7370" w:rsidRPr="000E0679" w:rsidRDefault="006C7370" w:rsidP="006C7370">
      <w:pPr>
        <w:numPr>
          <w:ilvl w:val="0"/>
          <w:numId w:val="33"/>
        </w:numPr>
        <w:autoSpaceDE w:val="0"/>
        <w:autoSpaceDN w:val="0"/>
        <w:adjustRightInd w:val="0"/>
        <w:spacing w:after="0" w:line="240" w:lineRule="auto"/>
        <w:rPr>
          <w:rFonts w:ascii="Trebuchet MS" w:eastAsia="MS Mincho" w:hAnsi="Trebuchet MS" w:cs="Arial"/>
          <w:color w:val="404040" w:themeColor="text1" w:themeTint="BF"/>
          <w:sz w:val="20"/>
          <w:szCs w:val="20"/>
          <w:lang w:eastAsia="ja-JP"/>
        </w:rPr>
      </w:pPr>
      <w:r w:rsidRPr="000E0679">
        <w:rPr>
          <w:rFonts w:ascii="Trebuchet MS" w:eastAsia="MS Mincho" w:hAnsi="Trebuchet MS" w:cs="Arial"/>
          <w:color w:val="404040" w:themeColor="text1" w:themeTint="BF"/>
          <w:sz w:val="20"/>
          <w:szCs w:val="20"/>
          <w:lang w:eastAsia="ja-JP"/>
        </w:rPr>
        <w:t xml:space="preserve">morfologisch schema, </w:t>
      </w:r>
    </w:p>
    <w:p w14:paraId="635EFCE2" w14:textId="77777777" w:rsidR="006C7370" w:rsidRPr="000E0679" w:rsidRDefault="006C7370" w:rsidP="006C7370">
      <w:pPr>
        <w:numPr>
          <w:ilvl w:val="0"/>
          <w:numId w:val="33"/>
        </w:numPr>
        <w:autoSpaceDE w:val="0"/>
        <w:autoSpaceDN w:val="0"/>
        <w:adjustRightInd w:val="0"/>
        <w:spacing w:after="0" w:line="240" w:lineRule="auto"/>
        <w:rPr>
          <w:rFonts w:ascii="Trebuchet MS" w:eastAsia="MS Mincho" w:hAnsi="Trebuchet MS" w:cs="Arial"/>
          <w:color w:val="404040" w:themeColor="text1" w:themeTint="BF"/>
          <w:sz w:val="20"/>
          <w:szCs w:val="20"/>
          <w:lang w:eastAsia="ja-JP"/>
        </w:rPr>
      </w:pPr>
      <w:r w:rsidRPr="000E0679">
        <w:rPr>
          <w:rFonts w:ascii="Trebuchet MS" w:eastAsia="MS Mincho" w:hAnsi="Trebuchet MS" w:cs="Arial"/>
          <w:color w:val="404040" w:themeColor="text1" w:themeTint="BF"/>
          <w:sz w:val="20"/>
          <w:szCs w:val="20"/>
          <w:lang w:eastAsia="ja-JP"/>
        </w:rPr>
        <w:t>beslissingsboom.</w:t>
      </w:r>
    </w:p>
    <w:p w14:paraId="4E1856E6" w14:textId="77777777" w:rsidR="006C7370" w:rsidRDefault="006C7370" w:rsidP="006C7370">
      <w:pPr>
        <w:widowControl w:val="0"/>
        <w:tabs>
          <w:tab w:val="left" w:pos="560"/>
          <w:tab w:val="left" w:pos="2240"/>
          <w:tab w:val="left" w:pos="2268"/>
          <w:tab w:val="left" w:pos="2800"/>
          <w:tab w:val="left" w:pos="3360"/>
          <w:tab w:val="left" w:pos="3920"/>
          <w:tab w:val="left" w:pos="4480"/>
          <w:tab w:val="left" w:pos="5040"/>
          <w:tab w:val="left" w:pos="5600"/>
          <w:tab w:val="left" w:pos="6160"/>
          <w:tab w:val="left" w:pos="6720"/>
        </w:tabs>
        <w:autoSpaceDE w:val="0"/>
        <w:autoSpaceDN w:val="0"/>
        <w:adjustRightInd w:val="0"/>
        <w:ind w:left="1134" w:firstLine="709"/>
        <w:rPr>
          <w:rFonts w:ascii="Trebuchet MS" w:eastAsia="MS MinNew Roman" w:hAnsi="Trebuchet MS" w:cs="Arial"/>
          <w:color w:val="404040" w:themeColor="text1" w:themeTint="BF"/>
          <w:sz w:val="20"/>
          <w:szCs w:val="20"/>
        </w:rPr>
      </w:pPr>
    </w:p>
    <w:p w14:paraId="7270786E" w14:textId="77777777" w:rsidR="006C7370" w:rsidRPr="000E0679" w:rsidRDefault="006C7370" w:rsidP="006C7370">
      <w:pPr>
        <w:rPr>
          <w:rFonts w:ascii="Trebuchet MS" w:hAnsi="Trebuchet MS"/>
          <w:b/>
          <w:color w:val="404040" w:themeColor="text1" w:themeTint="BF"/>
          <w:sz w:val="20"/>
          <w:szCs w:val="20"/>
        </w:rPr>
      </w:pPr>
      <w:r w:rsidRPr="000E0679">
        <w:rPr>
          <w:rFonts w:ascii="Trebuchet MS" w:hAnsi="Trebuchet MS"/>
          <w:b/>
          <w:color w:val="404040" w:themeColor="text1" w:themeTint="BF"/>
          <w:sz w:val="20"/>
          <w:szCs w:val="20"/>
        </w:rPr>
        <w:t>METHODOLOGISCH - OPLOSSINGSGERICHT DENKEN</w:t>
      </w:r>
    </w:p>
    <w:p w14:paraId="5FC91A9B" w14:textId="77777777" w:rsidR="006C7370" w:rsidRPr="00A37734" w:rsidRDefault="006C7370" w:rsidP="00A377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eastAsia="MS Mincho" w:hAnsi="Trebuchet MS" w:cs="Arial"/>
          <w:color w:val="404040" w:themeColor="text1" w:themeTint="BF"/>
          <w:sz w:val="20"/>
          <w:szCs w:val="20"/>
        </w:rPr>
      </w:pPr>
      <w:r w:rsidRPr="000E0679">
        <w:rPr>
          <w:rFonts w:ascii="Trebuchet MS" w:eastAsia="MS Mincho" w:hAnsi="Trebuchet MS" w:cs="Arial"/>
          <w:color w:val="404040" w:themeColor="text1" w:themeTint="BF"/>
          <w:sz w:val="20"/>
          <w:szCs w:val="20"/>
        </w:rPr>
        <w:t xml:space="preserve">De leerlingen kunnen </w:t>
      </w:r>
    </w:p>
    <w:p w14:paraId="410E95E2" w14:textId="77777777" w:rsidR="006C7370" w:rsidRPr="000E0679" w:rsidRDefault="006C7370" w:rsidP="006C7370">
      <w:pPr>
        <w:pStyle w:val="Lijstalinea"/>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eastAsia="MS MinNew Roman" w:hAnsi="Trebuchet MS" w:cs="Arial"/>
          <w:color w:val="404040" w:themeColor="text1" w:themeTint="BF"/>
          <w:szCs w:val="20"/>
        </w:rPr>
      </w:pPr>
      <w:r w:rsidRPr="000E0679">
        <w:rPr>
          <w:rFonts w:ascii="Trebuchet MS" w:eastAsia="MS MinNew Roman" w:hAnsi="Trebuchet MS" w:cs="Arial"/>
          <w:color w:val="404040" w:themeColor="text1" w:themeTint="BF"/>
          <w:szCs w:val="20"/>
        </w:rPr>
        <w:t xml:space="preserve">een concept als antwoord op een gestelde vraag bedenken en visualiseren. </w:t>
      </w:r>
    </w:p>
    <w:p w14:paraId="6798D651" w14:textId="77777777" w:rsidR="006C7370" w:rsidRPr="000E0679" w:rsidRDefault="006C7370" w:rsidP="006C7370">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9"/>
        <w:rPr>
          <w:rFonts w:ascii="Trebuchet MS" w:eastAsia="MS MinNew Roman" w:hAnsi="Trebuchet MS" w:cs="Arial"/>
          <w:color w:val="404040" w:themeColor="text1" w:themeTint="BF"/>
          <w:szCs w:val="20"/>
        </w:rPr>
      </w:pPr>
    </w:p>
    <w:p w14:paraId="6D62CBBF" w14:textId="77777777" w:rsidR="006C7370" w:rsidRPr="000E0679" w:rsidRDefault="006C7370" w:rsidP="006C7370">
      <w:pPr>
        <w:pStyle w:val="Lijstalinea"/>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eastAsia="MS MinNew Roman" w:hAnsi="Trebuchet MS" w:cs="Arial"/>
          <w:color w:val="404040" w:themeColor="text1" w:themeTint="BF"/>
          <w:szCs w:val="20"/>
        </w:rPr>
      </w:pPr>
      <w:r w:rsidRPr="000E0679">
        <w:rPr>
          <w:rFonts w:ascii="Trebuchet MS" w:eastAsia="MS MinNew Roman" w:hAnsi="Trebuchet MS" w:cs="Arial"/>
          <w:color w:val="404040" w:themeColor="text1" w:themeTint="BF"/>
          <w:szCs w:val="20"/>
        </w:rPr>
        <w:t>het ontwerpproces situeren in de totale ontwikkeling van een product.</w:t>
      </w:r>
    </w:p>
    <w:p w14:paraId="022F54ED" w14:textId="77777777" w:rsidR="006C7370" w:rsidRPr="000E0679" w:rsidRDefault="006C7370" w:rsidP="006C7370">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eastAsia="MS MinNew Roman" w:hAnsi="Trebuchet MS" w:cs="Arial"/>
          <w:color w:val="404040" w:themeColor="text1" w:themeTint="BF"/>
          <w:szCs w:val="20"/>
        </w:rPr>
      </w:pPr>
    </w:p>
    <w:p w14:paraId="6CD9C95C" w14:textId="77777777" w:rsidR="006C7370" w:rsidRPr="00A37734" w:rsidRDefault="006C7370" w:rsidP="00A37734">
      <w:pPr>
        <w:pStyle w:val="Lijstalinea"/>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eastAsia="MS MinNew Roman" w:hAnsi="Trebuchet MS" w:cs="Arial"/>
          <w:color w:val="404040" w:themeColor="text1" w:themeTint="BF"/>
          <w:szCs w:val="20"/>
        </w:rPr>
      </w:pPr>
      <w:r w:rsidRPr="000E0679">
        <w:rPr>
          <w:rFonts w:ascii="Trebuchet MS" w:eastAsia="MS MinNew Roman" w:hAnsi="Trebuchet MS" w:cs="Arial"/>
          <w:color w:val="404040" w:themeColor="text1" w:themeTint="BF"/>
          <w:szCs w:val="20"/>
        </w:rPr>
        <w:t xml:space="preserve">het ontwerpproces in fasen ontleden: </w:t>
      </w:r>
    </w:p>
    <w:p w14:paraId="7A0EB047" w14:textId="77777777" w:rsidR="006C7370" w:rsidRPr="000E0679" w:rsidRDefault="006C7370" w:rsidP="006C7370">
      <w:pPr>
        <w:numPr>
          <w:ilvl w:val="0"/>
          <w:numId w:val="33"/>
        </w:numPr>
        <w:autoSpaceDE w:val="0"/>
        <w:autoSpaceDN w:val="0"/>
        <w:adjustRightInd w:val="0"/>
        <w:spacing w:after="0" w:line="240" w:lineRule="auto"/>
        <w:rPr>
          <w:rFonts w:ascii="Trebuchet MS" w:eastAsia="MS Mincho" w:hAnsi="Trebuchet MS" w:cs="Arial"/>
          <w:i/>
          <w:color w:val="404040" w:themeColor="text1" w:themeTint="BF"/>
          <w:sz w:val="20"/>
          <w:szCs w:val="20"/>
          <w:lang w:eastAsia="ja-JP"/>
        </w:rPr>
      </w:pPr>
      <w:r w:rsidRPr="000E0679">
        <w:rPr>
          <w:rFonts w:ascii="Trebuchet MS" w:eastAsia="MS Mincho" w:hAnsi="Trebuchet MS" w:cs="Arial"/>
          <w:i/>
          <w:color w:val="404040" w:themeColor="text1" w:themeTint="BF"/>
          <w:sz w:val="20"/>
          <w:szCs w:val="20"/>
          <w:lang w:eastAsia="ja-JP"/>
        </w:rPr>
        <w:t>probleemdefinitie</w:t>
      </w:r>
    </w:p>
    <w:p w14:paraId="208D8D41" w14:textId="77777777" w:rsidR="006C7370" w:rsidRPr="000E0679" w:rsidRDefault="006C7370" w:rsidP="006C7370">
      <w:pPr>
        <w:numPr>
          <w:ilvl w:val="1"/>
          <w:numId w:val="35"/>
        </w:numPr>
        <w:autoSpaceDE w:val="0"/>
        <w:autoSpaceDN w:val="0"/>
        <w:adjustRightInd w:val="0"/>
        <w:spacing w:after="0" w:line="240" w:lineRule="auto"/>
        <w:rPr>
          <w:rFonts w:ascii="Trebuchet MS" w:eastAsia="MS Mincho" w:hAnsi="Trebuchet MS"/>
          <w:color w:val="404040" w:themeColor="text1" w:themeTint="BF"/>
          <w:sz w:val="20"/>
          <w:szCs w:val="20"/>
          <w:lang w:eastAsia="ja-JP"/>
        </w:rPr>
      </w:pPr>
      <w:r w:rsidRPr="000E0679">
        <w:rPr>
          <w:rFonts w:ascii="Trebuchet MS" w:eastAsia="MS Mincho" w:hAnsi="Trebuchet MS"/>
          <w:color w:val="404040" w:themeColor="text1" w:themeTint="BF"/>
          <w:sz w:val="20"/>
          <w:szCs w:val="20"/>
          <w:lang w:eastAsia="ja-JP"/>
        </w:rPr>
        <w:t>probleem analyseren</w:t>
      </w:r>
    </w:p>
    <w:p w14:paraId="7170BB05" w14:textId="77777777" w:rsidR="006C7370" w:rsidRPr="000E0679" w:rsidRDefault="006C7370" w:rsidP="006C7370">
      <w:pPr>
        <w:numPr>
          <w:ilvl w:val="1"/>
          <w:numId w:val="35"/>
        </w:numPr>
        <w:autoSpaceDE w:val="0"/>
        <w:autoSpaceDN w:val="0"/>
        <w:adjustRightInd w:val="0"/>
        <w:spacing w:after="0" w:line="240" w:lineRule="auto"/>
        <w:rPr>
          <w:rFonts w:ascii="Trebuchet MS" w:eastAsia="MS Mincho" w:hAnsi="Trebuchet MS"/>
          <w:color w:val="404040" w:themeColor="text1" w:themeTint="BF"/>
          <w:sz w:val="20"/>
          <w:szCs w:val="20"/>
          <w:lang w:eastAsia="ja-JP"/>
        </w:rPr>
      </w:pPr>
      <w:r w:rsidRPr="000E0679">
        <w:rPr>
          <w:rFonts w:ascii="Trebuchet MS" w:eastAsia="MS Mincho" w:hAnsi="Trebuchet MS"/>
          <w:color w:val="404040" w:themeColor="text1" w:themeTint="BF"/>
          <w:sz w:val="20"/>
          <w:szCs w:val="20"/>
          <w:lang w:eastAsia="ja-JP"/>
        </w:rPr>
        <w:t>doelgroep analyseren</w:t>
      </w:r>
    </w:p>
    <w:p w14:paraId="0CC3A8CE" w14:textId="77777777" w:rsidR="006C7370" w:rsidRPr="000E0679" w:rsidRDefault="006C7370" w:rsidP="006C7370">
      <w:pPr>
        <w:numPr>
          <w:ilvl w:val="1"/>
          <w:numId w:val="35"/>
        </w:numPr>
        <w:autoSpaceDE w:val="0"/>
        <w:autoSpaceDN w:val="0"/>
        <w:adjustRightInd w:val="0"/>
        <w:spacing w:after="0" w:line="240" w:lineRule="auto"/>
        <w:rPr>
          <w:rFonts w:ascii="Trebuchet MS" w:eastAsia="MS Mincho" w:hAnsi="Trebuchet MS"/>
          <w:color w:val="404040" w:themeColor="text1" w:themeTint="BF"/>
          <w:sz w:val="20"/>
          <w:szCs w:val="20"/>
          <w:lang w:eastAsia="ja-JP"/>
        </w:rPr>
      </w:pPr>
      <w:r w:rsidRPr="000E0679">
        <w:rPr>
          <w:rFonts w:ascii="Trebuchet MS" w:eastAsia="MS Mincho" w:hAnsi="Trebuchet MS"/>
          <w:color w:val="404040" w:themeColor="text1" w:themeTint="BF"/>
          <w:sz w:val="20"/>
          <w:szCs w:val="20"/>
          <w:lang w:eastAsia="ja-JP"/>
        </w:rPr>
        <w:t>markt analyseren</w:t>
      </w:r>
    </w:p>
    <w:p w14:paraId="492F8F39" w14:textId="77777777" w:rsidR="006C7370" w:rsidRPr="000E0679" w:rsidRDefault="006C7370" w:rsidP="006C7370">
      <w:pPr>
        <w:numPr>
          <w:ilvl w:val="1"/>
          <w:numId w:val="35"/>
        </w:numPr>
        <w:autoSpaceDE w:val="0"/>
        <w:autoSpaceDN w:val="0"/>
        <w:adjustRightInd w:val="0"/>
        <w:spacing w:after="0" w:line="240" w:lineRule="auto"/>
        <w:rPr>
          <w:rFonts w:ascii="Trebuchet MS" w:eastAsia="MS Mincho" w:hAnsi="Trebuchet MS"/>
          <w:color w:val="404040" w:themeColor="text1" w:themeTint="BF"/>
          <w:sz w:val="20"/>
          <w:szCs w:val="20"/>
          <w:lang w:eastAsia="ja-JP"/>
        </w:rPr>
      </w:pPr>
      <w:r w:rsidRPr="000E0679">
        <w:rPr>
          <w:rFonts w:ascii="Trebuchet MS" w:eastAsia="MS Mincho" w:hAnsi="Trebuchet MS"/>
          <w:color w:val="404040" w:themeColor="text1" w:themeTint="BF"/>
          <w:sz w:val="20"/>
          <w:szCs w:val="20"/>
          <w:lang w:eastAsia="ja-JP"/>
        </w:rPr>
        <w:t>programma van eisen en wensen opstellen</w:t>
      </w:r>
    </w:p>
    <w:p w14:paraId="409653E0" w14:textId="77777777" w:rsidR="006C7370" w:rsidRPr="000E0679" w:rsidRDefault="006C7370" w:rsidP="006C7370">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40"/>
        <w:rPr>
          <w:rFonts w:ascii="Trebuchet MS" w:eastAsia="MS MinNew Roman" w:hAnsi="Trebuchet MS" w:cs="Arial"/>
          <w:color w:val="404040" w:themeColor="text1" w:themeTint="BF"/>
          <w:szCs w:val="20"/>
        </w:rPr>
      </w:pPr>
    </w:p>
    <w:p w14:paraId="621C8DDE" w14:textId="77777777" w:rsidR="006C7370" w:rsidRPr="000E0679" w:rsidRDefault="006C7370" w:rsidP="006C7370">
      <w:pPr>
        <w:numPr>
          <w:ilvl w:val="0"/>
          <w:numId w:val="33"/>
        </w:numPr>
        <w:autoSpaceDE w:val="0"/>
        <w:autoSpaceDN w:val="0"/>
        <w:adjustRightInd w:val="0"/>
        <w:spacing w:after="0" w:line="240" w:lineRule="auto"/>
        <w:rPr>
          <w:rFonts w:ascii="Trebuchet MS" w:eastAsia="MS Mincho" w:hAnsi="Trebuchet MS" w:cs="Arial"/>
          <w:i/>
          <w:color w:val="404040" w:themeColor="text1" w:themeTint="BF"/>
          <w:sz w:val="20"/>
          <w:szCs w:val="20"/>
          <w:lang w:eastAsia="ja-JP"/>
        </w:rPr>
      </w:pPr>
      <w:r w:rsidRPr="000E0679">
        <w:rPr>
          <w:rFonts w:ascii="Trebuchet MS" w:eastAsia="MS Mincho" w:hAnsi="Trebuchet MS" w:cs="Arial"/>
          <w:i/>
          <w:color w:val="404040" w:themeColor="text1" w:themeTint="BF"/>
          <w:sz w:val="20"/>
          <w:szCs w:val="20"/>
          <w:lang w:eastAsia="ja-JP"/>
        </w:rPr>
        <w:t>productideeën</w:t>
      </w:r>
    </w:p>
    <w:p w14:paraId="7C7B6126" w14:textId="77777777" w:rsidR="006C7370" w:rsidRPr="000E0679" w:rsidRDefault="006C7370" w:rsidP="006C7370">
      <w:pPr>
        <w:numPr>
          <w:ilvl w:val="1"/>
          <w:numId w:val="35"/>
        </w:numPr>
        <w:autoSpaceDE w:val="0"/>
        <w:autoSpaceDN w:val="0"/>
        <w:adjustRightInd w:val="0"/>
        <w:spacing w:after="0" w:line="240" w:lineRule="auto"/>
        <w:rPr>
          <w:rFonts w:ascii="Trebuchet MS" w:eastAsia="MS Mincho" w:hAnsi="Trebuchet MS"/>
          <w:color w:val="404040" w:themeColor="text1" w:themeTint="BF"/>
          <w:sz w:val="20"/>
          <w:szCs w:val="20"/>
          <w:lang w:eastAsia="ja-JP"/>
        </w:rPr>
      </w:pPr>
      <w:r w:rsidRPr="000E0679">
        <w:rPr>
          <w:rFonts w:ascii="Trebuchet MS" w:eastAsia="MS Mincho" w:hAnsi="Trebuchet MS"/>
          <w:color w:val="404040" w:themeColor="text1" w:themeTint="BF"/>
          <w:sz w:val="20"/>
          <w:szCs w:val="20"/>
          <w:lang w:eastAsia="ja-JP"/>
        </w:rPr>
        <w:t>productideeën genereren</w:t>
      </w:r>
    </w:p>
    <w:p w14:paraId="244AF767" w14:textId="77777777" w:rsidR="006C7370" w:rsidRPr="000E0679" w:rsidRDefault="006C7370" w:rsidP="006C7370">
      <w:pPr>
        <w:numPr>
          <w:ilvl w:val="1"/>
          <w:numId w:val="35"/>
        </w:numPr>
        <w:autoSpaceDE w:val="0"/>
        <w:autoSpaceDN w:val="0"/>
        <w:adjustRightInd w:val="0"/>
        <w:spacing w:after="0" w:line="240" w:lineRule="auto"/>
        <w:rPr>
          <w:rFonts w:ascii="Trebuchet MS" w:eastAsia="MS Mincho" w:hAnsi="Trebuchet MS"/>
          <w:color w:val="404040" w:themeColor="text1" w:themeTint="BF"/>
          <w:sz w:val="20"/>
          <w:szCs w:val="20"/>
          <w:lang w:eastAsia="ja-JP"/>
        </w:rPr>
      </w:pPr>
      <w:r w:rsidRPr="000E0679">
        <w:rPr>
          <w:rFonts w:ascii="Trebuchet MS" w:eastAsia="MS Mincho" w:hAnsi="Trebuchet MS"/>
          <w:color w:val="404040" w:themeColor="text1" w:themeTint="BF"/>
          <w:sz w:val="20"/>
          <w:szCs w:val="20"/>
          <w:lang w:eastAsia="ja-JP"/>
        </w:rPr>
        <w:t>productideeën selecteren</w:t>
      </w:r>
    </w:p>
    <w:p w14:paraId="6B01E2FD" w14:textId="77777777" w:rsidR="006C7370" w:rsidRDefault="006C7370" w:rsidP="00A37734">
      <w:pPr>
        <w:numPr>
          <w:ilvl w:val="1"/>
          <w:numId w:val="35"/>
        </w:numPr>
        <w:autoSpaceDE w:val="0"/>
        <w:autoSpaceDN w:val="0"/>
        <w:adjustRightInd w:val="0"/>
        <w:spacing w:after="0" w:line="240" w:lineRule="auto"/>
        <w:rPr>
          <w:rFonts w:ascii="Trebuchet MS" w:eastAsia="MS Mincho" w:hAnsi="Trebuchet MS"/>
          <w:color w:val="404040" w:themeColor="text1" w:themeTint="BF"/>
          <w:sz w:val="20"/>
          <w:szCs w:val="20"/>
          <w:lang w:eastAsia="ja-JP"/>
        </w:rPr>
      </w:pPr>
      <w:r w:rsidRPr="000E0679">
        <w:rPr>
          <w:rFonts w:ascii="Trebuchet MS" w:eastAsia="MS Mincho" w:hAnsi="Trebuchet MS"/>
          <w:color w:val="404040" w:themeColor="text1" w:themeTint="BF"/>
          <w:sz w:val="20"/>
          <w:szCs w:val="20"/>
          <w:lang w:eastAsia="ja-JP"/>
        </w:rPr>
        <w:t>productideeën evalueren</w:t>
      </w:r>
    </w:p>
    <w:p w14:paraId="426DE312" w14:textId="77777777" w:rsidR="00A37734" w:rsidRPr="00A37734" w:rsidRDefault="00A37734" w:rsidP="00A37734">
      <w:pPr>
        <w:autoSpaceDE w:val="0"/>
        <w:autoSpaceDN w:val="0"/>
        <w:adjustRightInd w:val="0"/>
        <w:spacing w:after="0" w:line="240" w:lineRule="auto"/>
        <w:ind w:left="2140"/>
        <w:rPr>
          <w:rFonts w:ascii="Trebuchet MS" w:eastAsia="MS Mincho" w:hAnsi="Trebuchet MS"/>
          <w:color w:val="404040" w:themeColor="text1" w:themeTint="BF"/>
          <w:sz w:val="20"/>
          <w:szCs w:val="20"/>
          <w:lang w:eastAsia="ja-JP"/>
        </w:rPr>
      </w:pPr>
    </w:p>
    <w:p w14:paraId="0CACF765" w14:textId="77777777" w:rsidR="006C7370" w:rsidRPr="000E0679" w:rsidRDefault="006C7370" w:rsidP="006C7370">
      <w:pPr>
        <w:numPr>
          <w:ilvl w:val="0"/>
          <w:numId w:val="33"/>
        </w:numPr>
        <w:autoSpaceDE w:val="0"/>
        <w:autoSpaceDN w:val="0"/>
        <w:adjustRightInd w:val="0"/>
        <w:spacing w:after="0" w:line="240" w:lineRule="auto"/>
        <w:rPr>
          <w:rFonts w:ascii="Trebuchet MS" w:eastAsia="MS Mincho" w:hAnsi="Trebuchet MS" w:cs="Arial"/>
          <w:i/>
          <w:color w:val="404040" w:themeColor="text1" w:themeTint="BF"/>
          <w:sz w:val="20"/>
          <w:szCs w:val="20"/>
          <w:lang w:eastAsia="ja-JP"/>
        </w:rPr>
      </w:pPr>
      <w:r w:rsidRPr="000E0679">
        <w:rPr>
          <w:rFonts w:ascii="Trebuchet MS" w:eastAsia="MS Mincho" w:hAnsi="Trebuchet MS" w:cs="Arial"/>
          <w:i/>
          <w:color w:val="404040" w:themeColor="text1" w:themeTint="BF"/>
          <w:sz w:val="20"/>
          <w:szCs w:val="20"/>
          <w:lang w:eastAsia="ja-JP"/>
        </w:rPr>
        <w:t>productconcept</w:t>
      </w:r>
    </w:p>
    <w:p w14:paraId="629B869A" w14:textId="77777777" w:rsidR="006C7370" w:rsidRPr="000E0679" w:rsidRDefault="006C7370" w:rsidP="006C7370">
      <w:pPr>
        <w:numPr>
          <w:ilvl w:val="1"/>
          <w:numId w:val="35"/>
        </w:numPr>
        <w:autoSpaceDE w:val="0"/>
        <w:autoSpaceDN w:val="0"/>
        <w:adjustRightInd w:val="0"/>
        <w:spacing w:after="0" w:line="240" w:lineRule="auto"/>
        <w:rPr>
          <w:rFonts w:ascii="Trebuchet MS" w:eastAsia="MS Mincho" w:hAnsi="Trebuchet MS"/>
          <w:color w:val="404040" w:themeColor="text1" w:themeTint="BF"/>
          <w:sz w:val="20"/>
          <w:szCs w:val="20"/>
          <w:lang w:eastAsia="ja-JP"/>
        </w:rPr>
      </w:pPr>
      <w:r w:rsidRPr="000E0679">
        <w:rPr>
          <w:rFonts w:ascii="Trebuchet MS" w:eastAsia="MS Mincho" w:hAnsi="Trebuchet MS"/>
          <w:color w:val="404040" w:themeColor="text1" w:themeTint="BF"/>
          <w:sz w:val="20"/>
          <w:szCs w:val="20"/>
          <w:lang w:eastAsia="ja-JP"/>
        </w:rPr>
        <w:t>uit productidee een concept ontwikkelen</w:t>
      </w:r>
    </w:p>
    <w:p w14:paraId="0387A288" w14:textId="77777777" w:rsidR="006C7370" w:rsidRPr="000E0679" w:rsidRDefault="006C7370" w:rsidP="006C7370">
      <w:pPr>
        <w:numPr>
          <w:ilvl w:val="1"/>
          <w:numId w:val="35"/>
        </w:numPr>
        <w:autoSpaceDE w:val="0"/>
        <w:autoSpaceDN w:val="0"/>
        <w:adjustRightInd w:val="0"/>
        <w:spacing w:after="0" w:line="240" w:lineRule="auto"/>
        <w:rPr>
          <w:rFonts w:ascii="Trebuchet MS" w:eastAsia="MS Mincho" w:hAnsi="Trebuchet MS"/>
          <w:color w:val="404040" w:themeColor="text1" w:themeTint="BF"/>
          <w:sz w:val="20"/>
          <w:szCs w:val="20"/>
          <w:lang w:eastAsia="ja-JP"/>
        </w:rPr>
      </w:pPr>
      <w:r w:rsidRPr="000E0679">
        <w:rPr>
          <w:rFonts w:ascii="Trebuchet MS" w:eastAsia="MS Mincho" w:hAnsi="Trebuchet MS"/>
          <w:color w:val="404040" w:themeColor="text1" w:themeTint="BF"/>
          <w:sz w:val="20"/>
          <w:szCs w:val="20"/>
          <w:lang w:eastAsia="ja-JP"/>
        </w:rPr>
        <w:t>concept toetsen aan de eisen en wensen</w:t>
      </w:r>
    </w:p>
    <w:p w14:paraId="0572F40E" w14:textId="77777777" w:rsidR="006C7370" w:rsidRDefault="006C7370" w:rsidP="00A37734">
      <w:pPr>
        <w:numPr>
          <w:ilvl w:val="1"/>
          <w:numId w:val="35"/>
        </w:numPr>
        <w:autoSpaceDE w:val="0"/>
        <w:autoSpaceDN w:val="0"/>
        <w:adjustRightInd w:val="0"/>
        <w:spacing w:after="0" w:line="240" w:lineRule="auto"/>
        <w:rPr>
          <w:rFonts w:ascii="Trebuchet MS" w:eastAsia="MS Mincho" w:hAnsi="Trebuchet MS"/>
          <w:color w:val="404040" w:themeColor="text1" w:themeTint="BF"/>
          <w:sz w:val="20"/>
          <w:szCs w:val="20"/>
          <w:lang w:eastAsia="ja-JP"/>
        </w:rPr>
      </w:pPr>
      <w:r w:rsidRPr="000E0679">
        <w:rPr>
          <w:rFonts w:ascii="Trebuchet MS" w:eastAsia="MS Mincho" w:hAnsi="Trebuchet MS"/>
          <w:color w:val="404040" w:themeColor="text1" w:themeTint="BF"/>
          <w:sz w:val="20"/>
          <w:szCs w:val="20"/>
          <w:lang w:eastAsia="ja-JP"/>
        </w:rPr>
        <w:t>concept evalueren</w:t>
      </w:r>
    </w:p>
    <w:p w14:paraId="26097CDA" w14:textId="77777777" w:rsidR="00A37734" w:rsidRPr="00A37734" w:rsidRDefault="00A37734" w:rsidP="00A37734">
      <w:pPr>
        <w:tabs>
          <w:tab w:val="left" w:pos="2127"/>
        </w:tabs>
        <w:autoSpaceDE w:val="0"/>
        <w:autoSpaceDN w:val="0"/>
        <w:adjustRightInd w:val="0"/>
        <w:spacing w:after="0" w:line="240" w:lineRule="auto"/>
        <w:ind w:left="2140"/>
        <w:rPr>
          <w:rFonts w:ascii="Trebuchet MS" w:eastAsia="MS Mincho" w:hAnsi="Trebuchet MS"/>
          <w:color w:val="404040" w:themeColor="text1" w:themeTint="BF"/>
          <w:sz w:val="20"/>
          <w:szCs w:val="20"/>
          <w:lang w:eastAsia="ja-JP"/>
        </w:rPr>
      </w:pPr>
    </w:p>
    <w:p w14:paraId="550780C6" w14:textId="77777777" w:rsidR="006C7370" w:rsidRPr="000E0679" w:rsidRDefault="006C7370" w:rsidP="006C7370">
      <w:pPr>
        <w:numPr>
          <w:ilvl w:val="0"/>
          <w:numId w:val="33"/>
        </w:numPr>
        <w:autoSpaceDE w:val="0"/>
        <w:autoSpaceDN w:val="0"/>
        <w:adjustRightInd w:val="0"/>
        <w:spacing w:after="0" w:line="240" w:lineRule="auto"/>
        <w:rPr>
          <w:rFonts w:ascii="Trebuchet MS" w:eastAsia="MS Mincho" w:hAnsi="Trebuchet MS" w:cs="Arial"/>
          <w:i/>
          <w:color w:val="404040" w:themeColor="text1" w:themeTint="BF"/>
          <w:sz w:val="20"/>
          <w:szCs w:val="20"/>
          <w:lang w:eastAsia="ja-JP"/>
        </w:rPr>
      </w:pPr>
      <w:r w:rsidRPr="000E0679">
        <w:rPr>
          <w:rFonts w:ascii="Trebuchet MS" w:eastAsia="MS Mincho" w:hAnsi="Trebuchet MS" w:cs="Arial"/>
          <w:i/>
          <w:color w:val="404040" w:themeColor="text1" w:themeTint="BF"/>
          <w:sz w:val="20"/>
          <w:szCs w:val="20"/>
          <w:lang w:eastAsia="ja-JP"/>
        </w:rPr>
        <w:t>systeemontwerp</w:t>
      </w:r>
    </w:p>
    <w:p w14:paraId="1BE41402" w14:textId="77777777" w:rsidR="006C7370" w:rsidRPr="000E0679" w:rsidRDefault="006C7370" w:rsidP="006C7370">
      <w:pPr>
        <w:numPr>
          <w:ilvl w:val="1"/>
          <w:numId w:val="35"/>
        </w:numPr>
        <w:autoSpaceDE w:val="0"/>
        <w:autoSpaceDN w:val="0"/>
        <w:adjustRightInd w:val="0"/>
        <w:spacing w:after="0" w:line="240" w:lineRule="auto"/>
        <w:rPr>
          <w:rFonts w:ascii="Trebuchet MS" w:eastAsia="MS Mincho" w:hAnsi="Trebuchet MS"/>
          <w:color w:val="404040" w:themeColor="text1" w:themeTint="BF"/>
          <w:sz w:val="20"/>
          <w:szCs w:val="20"/>
          <w:lang w:eastAsia="ja-JP"/>
        </w:rPr>
      </w:pPr>
      <w:r w:rsidRPr="000E0679">
        <w:rPr>
          <w:rFonts w:ascii="Trebuchet MS" w:eastAsia="MS Mincho" w:hAnsi="Trebuchet MS"/>
          <w:color w:val="404040" w:themeColor="text1" w:themeTint="BF"/>
          <w:sz w:val="20"/>
          <w:szCs w:val="20"/>
          <w:lang w:eastAsia="ja-JP"/>
        </w:rPr>
        <w:t>conceptontwerp verder uitontwikkelen tot systeemontwerp</w:t>
      </w:r>
    </w:p>
    <w:p w14:paraId="17E04FAB" w14:textId="77777777" w:rsidR="006C7370" w:rsidRPr="000E0679" w:rsidRDefault="006C7370" w:rsidP="006C7370">
      <w:pPr>
        <w:numPr>
          <w:ilvl w:val="1"/>
          <w:numId w:val="35"/>
        </w:numPr>
        <w:autoSpaceDE w:val="0"/>
        <w:autoSpaceDN w:val="0"/>
        <w:adjustRightInd w:val="0"/>
        <w:spacing w:after="0" w:line="240" w:lineRule="auto"/>
        <w:rPr>
          <w:rFonts w:ascii="Trebuchet MS" w:eastAsia="MS Mincho" w:hAnsi="Trebuchet MS"/>
          <w:color w:val="404040" w:themeColor="text1" w:themeTint="BF"/>
          <w:sz w:val="20"/>
          <w:szCs w:val="20"/>
          <w:lang w:eastAsia="ja-JP"/>
        </w:rPr>
      </w:pPr>
      <w:r w:rsidRPr="000E0679">
        <w:rPr>
          <w:rFonts w:ascii="Trebuchet MS" w:eastAsia="MS Mincho" w:hAnsi="Trebuchet MS"/>
          <w:color w:val="404040" w:themeColor="text1" w:themeTint="BF"/>
          <w:sz w:val="20"/>
          <w:szCs w:val="20"/>
          <w:lang w:eastAsia="ja-JP"/>
        </w:rPr>
        <w:t>ontwerpoplossingen voor deelproblemen zoeken</w:t>
      </w:r>
    </w:p>
    <w:p w14:paraId="135D1CC7" w14:textId="77777777" w:rsidR="006C7370" w:rsidRPr="000E0679" w:rsidRDefault="006C7370" w:rsidP="006C7370">
      <w:pPr>
        <w:numPr>
          <w:ilvl w:val="1"/>
          <w:numId w:val="35"/>
        </w:numPr>
        <w:autoSpaceDE w:val="0"/>
        <w:autoSpaceDN w:val="0"/>
        <w:adjustRightInd w:val="0"/>
        <w:spacing w:after="0" w:line="240" w:lineRule="auto"/>
        <w:rPr>
          <w:rFonts w:ascii="Trebuchet MS" w:eastAsia="MS Mincho" w:hAnsi="Trebuchet MS"/>
          <w:color w:val="404040" w:themeColor="text1" w:themeTint="BF"/>
          <w:sz w:val="20"/>
          <w:szCs w:val="20"/>
          <w:lang w:eastAsia="ja-JP"/>
        </w:rPr>
      </w:pPr>
      <w:r w:rsidRPr="000E0679">
        <w:rPr>
          <w:rFonts w:ascii="Trebuchet MS" w:eastAsia="MS Mincho" w:hAnsi="Trebuchet MS"/>
          <w:color w:val="404040" w:themeColor="text1" w:themeTint="BF"/>
          <w:sz w:val="20"/>
          <w:szCs w:val="20"/>
          <w:lang w:eastAsia="ja-JP"/>
        </w:rPr>
        <w:t>systeemontwerp samenstellen</w:t>
      </w:r>
    </w:p>
    <w:p w14:paraId="7625C6F8" w14:textId="77777777" w:rsidR="006C7370" w:rsidRDefault="006C7370" w:rsidP="00A37734">
      <w:pPr>
        <w:numPr>
          <w:ilvl w:val="1"/>
          <w:numId w:val="35"/>
        </w:numPr>
        <w:autoSpaceDE w:val="0"/>
        <w:autoSpaceDN w:val="0"/>
        <w:adjustRightInd w:val="0"/>
        <w:spacing w:after="0" w:line="240" w:lineRule="auto"/>
        <w:rPr>
          <w:rFonts w:ascii="Trebuchet MS" w:eastAsia="MS Mincho" w:hAnsi="Trebuchet MS"/>
          <w:color w:val="404040" w:themeColor="text1" w:themeTint="BF"/>
          <w:sz w:val="20"/>
          <w:szCs w:val="20"/>
          <w:lang w:eastAsia="ja-JP"/>
        </w:rPr>
      </w:pPr>
      <w:r w:rsidRPr="000E0679">
        <w:rPr>
          <w:rFonts w:ascii="Trebuchet MS" w:eastAsia="MS Mincho" w:hAnsi="Trebuchet MS"/>
          <w:color w:val="404040" w:themeColor="text1" w:themeTint="BF"/>
          <w:sz w:val="20"/>
          <w:szCs w:val="20"/>
          <w:lang w:eastAsia="ja-JP"/>
        </w:rPr>
        <w:t>systeemontwerp evalueren</w:t>
      </w:r>
    </w:p>
    <w:p w14:paraId="224F1FA4" w14:textId="77777777" w:rsidR="00A37734" w:rsidRPr="00A37734" w:rsidRDefault="00A37734" w:rsidP="00A37734">
      <w:pPr>
        <w:autoSpaceDE w:val="0"/>
        <w:autoSpaceDN w:val="0"/>
        <w:adjustRightInd w:val="0"/>
        <w:spacing w:after="0" w:line="240" w:lineRule="auto"/>
        <w:ind w:left="2140"/>
        <w:rPr>
          <w:rFonts w:ascii="Trebuchet MS" w:eastAsia="MS Mincho" w:hAnsi="Trebuchet MS"/>
          <w:color w:val="404040" w:themeColor="text1" w:themeTint="BF"/>
          <w:sz w:val="20"/>
          <w:szCs w:val="20"/>
          <w:lang w:eastAsia="ja-JP"/>
        </w:rPr>
      </w:pPr>
    </w:p>
    <w:p w14:paraId="507DA0AE" w14:textId="77777777" w:rsidR="006C7370" w:rsidRPr="000E0679" w:rsidRDefault="006C7370" w:rsidP="006C7370">
      <w:pPr>
        <w:numPr>
          <w:ilvl w:val="0"/>
          <w:numId w:val="33"/>
        </w:numPr>
        <w:autoSpaceDE w:val="0"/>
        <w:autoSpaceDN w:val="0"/>
        <w:adjustRightInd w:val="0"/>
        <w:spacing w:after="0" w:line="240" w:lineRule="auto"/>
        <w:rPr>
          <w:rFonts w:ascii="Trebuchet MS" w:eastAsia="MS Mincho" w:hAnsi="Trebuchet MS" w:cs="Arial"/>
          <w:i/>
          <w:color w:val="404040" w:themeColor="text1" w:themeTint="BF"/>
          <w:sz w:val="20"/>
          <w:szCs w:val="20"/>
          <w:lang w:eastAsia="ja-JP"/>
        </w:rPr>
      </w:pPr>
      <w:r w:rsidRPr="000E0679">
        <w:rPr>
          <w:rFonts w:ascii="Trebuchet MS" w:eastAsia="MS Mincho" w:hAnsi="Trebuchet MS" w:cs="Arial"/>
          <w:i/>
          <w:color w:val="404040" w:themeColor="text1" w:themeTint="BF"/>
          <w:sz w:val="20"/>
          <w:szCs w:val="20"/>
          <w:lang w:eastAsia="ja-JP"/>
        </w:rPr>
        <w:t xml:space="preserve"> uitontwikkeling</w:t>
      </w:r>
      <w:r w:rsidRPr="000E0679">
        <w:rPr>
          <w:rFonts w:ascii="Trebuchet MS" w:eastAsia="MS Mincho" w:hAnsi="Trebuchet MS" w:cs="Arial"/>
          <w:i/>
          <w:color w:val="404040" w:themeColor="text1" w:themeTint="BF"/>
          <w:sz w:val="20"/>
          <w:szCs w:val="20"/>
          <w:lang w:eastAsia="ja-JP"/>
        </w:rPr>
        <w:tab/>
      </w:r>
    </w:p>
    <w:p w14:paraId="7E8A25B3" w14:textId="77777777" w:rsidR="006C7370" w:rsidRPr="000E0679" w:rsidRDefault="006C7370" w:rsidP="006C7370">
      <w:pPr>
        <w:numPr>
          <w:ilvl w:val="1"/>
          <w:numId w:val="35"/>
        </w:numPr>
        <w:autoSpaceDE w:val="0"/>
        <w:autoSpaceDN w:val="0"/>
        <w:adjustRightInd w:val="0"/>
        <w:spacing w:after="0" w:line="240" w:lineRule="auto"/>
        <w:rPr>
          <w:rFonts w:ascii="Trebuchet MS" w:eastAsia="MS Mincho" w:hAnsi="Trebuchet MS"/>
          <w:color w:val="404040" w:themeColor="text1" w:themeTint="BF"/>
          <w:sz w:val="20"/>
          <w:szCs w:val="20"/>
          <w:lang w:eastAsia="ja-JP"/>
        </w:rPr>
      </w:pPr>
      <w:r w:rsidRPr="000E0679">
        <w:rPr>
          <w:rFonts w:ascii="Trebuchet MS" w:eastAsia="MS Mincho" w:hAnsi="Trebuchet MS"/>
          <w:color w:val="404040" w:themeColor="text1" w:themeTint="BF"/>
          <w:sz w:val="20"/>
          <w:szCs w:val="20"/>
          <w:lang w:eastAsia="ja-JP"/>
        </w:rPr>
        <w:t>productie technisch</w:t>
      </w:r>
    </w:p>
    <w:p w14:paraId="14D532D9" w14:textId="77777777" w:rsidR="006C7370" w:rsidRPr="000E0679" w:rsidRDefault="006C7370" w:rsidP="006C7370">
      <w:pPr>
        <w:numPr>
          <w:ilvl w:val="1"/>
          <w:numId w:val="35"/>
        </w:numPr>
        <w:autoSpaceDE w:val="0"/>
        <w:autoSpaceDN w:val="0"/>
        <w:adjustRightInd w:val="0"/>
        <w:spacing w:after="0" w:line="240" w:lineRule="auto"/>
        <w:rPr>
          <w:rFonts w:ascii="Trebuchet MS" w:eastAsia="MS Mincho" w:hAnsi="Trebuchet MS"/>
          <w:color w:val="404040" w:themeColor="text1" w:themeTint="BF"/>
          <w:sz w:val="20"/>
          <w:szCs w:val="20"/>
          <w:lang w:eastAsia="ja-JP"/>
        </w:rPr>
      </w:pPr>
      <w:r w:rsidRPr="000E0679">
        <w:rPr>
          <w:rFonts w:ascii="Trebuchet MS" w:eastAsia="MS Mincho" w:hAnsi="Trebuchet MS"/>
          <w:color w:val="404040" w:themeColor="text1" w:themeTint="BF"/>
          <w:sz w:val="20"/>
          <w:szCs w:val="20"/>
          <w:lang w:eastAsia="ja-JP"/>
        </w:rPr>
        <w:t>materiaal technisch</w:t>
      </w:r>
    </w:p>
    <w:p w14:paraId="520C7B2F" w14:textId="77777777" w:rsidR="006C7370" w:rsidRPr="000E0679" w:rsidRDefault="006C7370" w:rsidP="006C7370">
      <w:pPr>
        <w:numPr>
          <w:ilvl w:val="1"/>
          <w:numId w:val="35"/>
        </w:numPr>
        <w:autoSpaceDE w:val="0"/>
        <w:autoSpaceDN w:val="0"/>
        <w:adjustRightInd w:val="0"/>
        <w:spacing w:after="0" w:line="240" w:lineRule="auto"/>
        <w:rPr>
          <w:rFonts w:ascii="Trebuchet MS" w:eastAsia="MS Mincho" w:hAnsi="Trebuchet MS"/>
          <w:color w:val="404040" w:themeColor="text1" w:themeTint="BF"/>
          <w:sz w:val="20"/>
          <w:szCs w:val="20"/>
          <w:lang w:eastAsia="ja-JP"/>
        </w:rPr>
      </w:pPr>
      <w:r w:rsidRPr="000E0679">
        <w:rPr>
          <w:rFonts w:ascii="Trebuchet MS" w:eastAsia="MS Mincho" w:hAnsi="Trebuchet MS"/>
          <w:color w:val="404040" w:themeColor="text1" w:themeTint="BF"/>
          <w:sz w:val="20"/>
          <w:szCs w:val="20"/>
          <w:lang w:eastAsia="ja-JP"/>
        </w:rPr>
        <w:t>ergonomisch</w:t>
      </w:r>
    </w:p>
    <w:p w14:paraId="43DE976F" w14:textId="77777777" w:rsidR="006C7370" w:rsidRPr="000E0679" w:rsidRDefault="006C7370" w:rsidP="006C7370">
      <w:pPr>
        <w:numPr>
          <w:ilvl w:val="1"/>
          <w:numId w:val="35"/>
        </w:numPr>
        <w:autoSpaceDE w:val="0"/>
        <w:autoSpaceDN w:val="0"/>
        <w:adjustRightInd w:val="0"/>
        <w:spacing w:after="0" w:line="240" w:lineRule="auto"/>
        <w:rPr>
          <w:rFonts w:ascii="Trebuchet MS" w:eastAsia="MS Mincho" w:hAnsi="Trebuchet MS"/>
          <w:color w:val="404040" w:themeColor="text1" w:themeTint="BF"/>
          <w:sz w:val="20"/>
          <w:szCs w:val="20"/>
          <w:lang w:eastAsia="ja-JP"/>
        </w:rPr>
      </w:pPr>
      <w:r w:rsidRPr="000E0679">
        <w:rPr>
          <w:rFonts w:ascii="Trebuchet MS" w:eastAsia="MS Mincho" w:hAnsi="Trebuchet MS"/>
          <w:color w:val="404040" w:themeColor="text1" w:themeTint="BF"/>
          <w:sz w:val="20"/>
          <w:szCs w:val="20"/>
          <w:lang w:eastAsia="ja-JP"/>
        </w:rPr>
        <w:t>vormgeeflijk</w:t>
      </w:r>
    </w:p>
    <w:p w14:paraId="4D64639A" w14:textId="77777777" w:rsidR="00A37734" w:rsidRDefault="00A37734" w:rsidP="00A37734">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7"/>
        <w:rPr>
          <w:rFonts w:ascii="Trebuchet MS" w:eastAsia="MS MinNew Roman" w:hAnsi="Trebuchet MS" w:cs="Arial"/>
          <w:color w:val="404040" w:themeColor="text1" w:themeTint="BF"/>
          <w:szCs w:val="20"/>
        </w:rPr>
      </w:pPr>
    </w:p>
    <w:p w14:paraId="1F4DE277" w14:textId="77777777" w:rsidR="006C7370" w:rsidRPr="000E0679" w:rsidRDefault="006C7370" w:rsidP="006C7370">
      <w:pPr>
        <w:pStyle w:val="Lijstalinea"/>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eastAsia="MS MinNew Roman" w:hAnsi="Trebuchet MS" w:cs="Arial"/>
          <w:color w:val="404040" w:themeColor="text1" w:themeTint="BF"/>
          <w:szCs w:val="20"/>
        </w:rPr>
      </w:pPr>
      <w:r w:rsidRPr="000E0679">
        <w:rPr>
          <w:rFonts w:ascii="Trebuchet MS" w:eastAsia="MS MinNew Roman" w:hAnsi="Trebuchet MS" w:cs="Arial"/>
          <w:color w:val="404040" w:themeColor="text1" w:themeTint="BF"/>
          <w:szCs w:val="20"/>
        </w:rPr>
        <w:t>testprototypes ontwerpen via functionele analyse van de omgeving en het object.</w:t>
      </w:r>
    </w:p>
    <w:p w14:paraId="09F5A8B4" w14:textId="77777777" w:rsidR="006C7370" w:rsidRPr="000E0679" w:rsidRDefault="006C7370" w:rsidP="006C7370">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eastAsia="MS MinNew Roman" w:hAnsi="Trebuchet MS" w:cs="Arial"/>
          <w:color w:val="404040" w:themeColor="text1" w:themeTint="BF"/>
          <w:szCs w:val="20"/>
        </w:rPr>
      </w:pPr>
    </w:p>
    <w:p w14:paraId="3055C115" w14:textId="41099170" w:rsidR="006C7370" w:rsidRPr="000E0679" w:rsidRDefault="006C7370" w:rsidP="006C7370">
      <w:pPr>
        <w:pStyle w:val="Lijstalinea"/>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eastAsia="MS MinNew Roman" w:hAnsi="Trebuchet MS" w:cs="Arial"/>
          <w:color w:val="404040" w:themeColor="text1" w:themeTint="BF"/>
          <w:szCs w:val="20"/>
        </w:rPr>
      </w:pPr>
      <w:r w:rsidRPr="000E0679">
        <w:rPr>
          <w:rFonts w:ascii="Trebuchet MS" w:eastAsia="MS MinNew Roman" w:hAnsi="Trebuchet MS" w:cs="Arial"/>
          <w:color w:val="404040" w:themeColor="text1" w:themeTint="BF"/>
          <w:szCs w:val="20"/>
        </w:rPr>
        <w:t>een product uitvoeren via driedimensionele prototypes/schaalmodellen en daarbij rekening houden met aspecten zoals</w:t>
      </w:r>
      <w:r w:rsidR="00DE48D1">
        <w:rPr>
          <w:rFonts w:ascii="Trebuchet MS" w:eastAsia="MS MinNew Roman" w:hAnsi="Trebuchet MS" w:cs="Arial"/>
          <w:color w:val="404040" w:themeColor="text1" w:themeTint="BF"/>
          <w:szCs w:val="20"/>
        </w:rPr>
        <w:t>:</w:t>
      </w:r>
    </w:p>
    <w:p w14:paraId="64DD053D" w14:textId="77777777" w:rsidR="006C7370" w:rsidRPr="000E0679" w:rsidRDefault="006C7370" w:rsidP="006C7370">
      <w:pPr>
        <w:numPr>
          <w:ilvl w:val="0"/>
          <w:numId w:val="33"/>
        </w:numPr>
        <w:autoSpaceDE w:val="0"/>
        <w:autoSpaceDN w:val="0"/>
        <w:adjustRightInd w:val="0"/>
        <w:spacing w:after="0" w:line="240" w:lineRule="auto"/>
        <w:rPr>
          <w:rFonts w:ascii="Trebuchet MS" w:eastAsia="MS Mincho" w:hAnsi="Trebuchet MS" w:cs="Arial"/>
          <w:color w:val="404040" w:themeColor="text1" w:themeTint="BF"/>
          <w:sz w:val="20"/>
          <w:szCs w:val="20"/>
          <w:lang w:eastAsia="ja-JP"/>
        </w:rPr>
      </w:pPr>
      <w:r w:rsidRPr="000E0679">
        <w:rPr>
          <w:rFonts w:ascii="Trebuchet MS" w:eastAsia="MS Mincho" w:hAnsi="Trebuchet MS" w:cs="Arial"/>
          <w:color w:val="404040" w:themeColor="text1" w:themeTint="BF"/>
          <w:sz w:val="20"/>
          <w:szCs w:val="20"/>
          <w:lang w:eastAsia="ja-JP"/>
        </w:rPr>
        <w:t xml:space="preserve">ergonomie, </w:t>
      </w:r>
    </w:p>
    <w:p w14:paraId="0E1EE15C" w14:textId="77777777" w:rsidR="006C7370" w:rsidRPr="000E0679" w:rsidRDefault="006C7370" w:rsidP="006C7370">
      <w:pPr>
        <w:numPr>
          <w:ilvl w:val="0"/>
          <w:numId w:val="33"/>
        </w:numPr>
        <w:autoSpaceDE w:val="0"/>
        <w:autoSpaceDN w:val="0"/>
        <w:adjustRightInd w:val="0"/>
        <w:spacing w:after="0" w:line="240" w:lineRule="auto"/>
        <w:rPr>
          <w:rFonts w:ascii="Trebuchet MS" w:eastAsia="MS Mincho" w:hAnsi="Trebuchet MS" w:cs="Arial"/>
          <w:color w:val="404040" w:themeColor="text1" w:themeTint="BF"/>
          <w:sz w:val="20"/>
          <w:szCs w:val="20"/>
          <w:lang w:eastAsia="ja-JP"/>
        </w:rPr>
      </w:pPr>
      <w:r w:rsidRPr="000E0679">
        <w:rPr>
          <w:rFonts w:ascii="Trebuchet MS" w:eastAsia="MS Mincho" w:hAnsi="Trebuchet MS" w:cs="Arial"/>
          <w:color w:val="404040" w:themeColor="text1" w:themeTint="BF"/>
          <w:sz w:val="20"/>
          <w:szCs w:val="20"/>
          <w:lang w:eastAsia="ja-JP"/>
        </w:rPr>
        <w:t xml:space="preserve">gebruiksvriendelijkheid, </w:t>
      </w:r>
    </w:p>
    <w:p w14:paraId="51B844FC" w14:textId="77777777" w:rsidR="006C7370" w:rsidRPr="000E0679" w:rsidRDefault="006C7370" w:rsidP="006C7370">
      <w:pPr>
        <w:numPr>
          <w:ilvl w:val="0"/>
          <w:numId w:val="33"/>
        </w:numPr>
        <w:autoSpaceDE w:val="0"/>
        <w:autoSpaceDN w:val="0"/>
        <w:adjustRightInd w:val="0"/>
        <w:spacing w:after="0" w:line="240" w:lineRule="auto"/>
        <w:rPr>
          <w:rFonts w:ascii="Trebuchet MS" w:eastAsia="MS Mincho" w:hAnsi="Trebuchet MS" w:cs="Arial"/>
          <w:color w:val="404040" w:themeColor="text1" w:themeTint="BF"/>
          <w:sz w:val="20"/>
          <w:szCs w:val="20"/>
          <w:lang w:eastAsia="ja-JP"/>
        </w:rPr>
      </w:pPr>
      <w:r w:rsidRPr="000E0679">
        <w:rPr>
          <w:rFonts w:ascii="Trebuchet MS" w:eastAsia="MS Mincho" w:hAnsi="Trebuchet MS" w:cs="Arial"/>
          <w:color w:val="404040" w:themeColor="text1" w:themeTint="BF"/>
          <w:sz w:val="20"/>
          <w:szCs w:val="20"/>
          <w:lang w:eastAsia="ja-JP"/>
        </w:rPr>
        <w:t xml:space="preserve">economische aspecten, </w:t>
      </w:r>
    </w:p>
    <w:p w14:paraId="253B6B17" w14:textId="77777777" w:rsidR="006C7370" w:rsidRPr="000E0679" w:rsidRDefault="006C7370" w:rsidP="006C7370">
      <w:pPr>
        <w:numPr>
          <w:ilvl w:val="0"/>
          <w:numId w:val="33"/>
        </w:numPr>
        <w:autoSpaceDE w:val="0"/>
        <w:autoSpaceDN w:val="0"/>
        <w:adjustRightInd w:val="0"/>
        <w:spacing w:after="0" w:line="240" w:lineRule="auto"/>
        <w:rPr>
          <w:rFonts w:ascii="Trebuchet MS" w:eastAsia="MS Mincho" w:hAnsi="Trebuchet MS" w:cs="Arial"/>
          <w:color w:val="404040" w:themeColor="text1" w:themeTint="BF"/>
          <w:sz w:val="20"/>
          <w:szCs w:val="20"/>
          <w:lang w:eastAsia="ja-JP"/>
        </w:rPr>
      </w:pPr>
      <w:r w:rsidRPr="000E0679">
        <w:rPr>
          <w:rFonts w:ascii="Trebuchet MS" w:eastAsia="MS Mincho" w:hAnsi="Trebuchet MS" w:cs="Arial"/>
          <w:color w:val="404040" w:themeColor="text1" w:themeTint="BF"/>
          <w:sz w:val="20"/>
          <w:szCs w:val="20"/>
          <w:lang w:eastAsia="ja-JP"/>
        </w:rPr>
        <w:t xml:space="preserve">materiaal, </w:t>
      </w:r>
    </w:p>
    <w:p w14:paraId="73880846" w14:textId="77777777" w:rsidR="006C7370" w:rsidRPr="000E0679" w:rsidRDefault="006C7370" w:rsidP="006C7370">
      <w:pPr>
        <w:numPr>
          <w:ilvl w:val="0"/>
          <w:numId w:val="33"/>
        </w:numPr>
        <w:autoSpaceDE w:val="0"/>
        <w:autoSpaceDN w:val="0"/>
        <w:adjustRightInd w:val="0"/>
        <w:spacing w:after="0" w:line="240" w:lineRule="auto"/>
        <w:rPr>
          <w:rFonts w:ascii="Trebuchet MS" w:eastAsia="MS Mincho" w:hAnsi="Trebuchet MS" w:cs="Arial"/>
          <w:color w:val="404040" w:themeColor="text1" w:themeTint="BF"/>
          <w:sz w:val="20"/>
          <w:szCs w:val="20"/>
          <w:lang w:eastAsia="ja-JP"/>
        </w:rPr>
      </w:pPr>
      <w:r w:rsidRPr="000E0679">
        <w:rPr>
          <w:rFonts w:ascii="Trebuchet MS" w:eastAsia="MS Mincho" w:hAnsi="Trebuchet MS" w:cs="Arial"/>
          <w:color w:val="404040" w:themeColor="text1" w:themeTint="BF"/>
          <w:sz w:val="20"/>
          <w:szCs w:val="20"/>
          <w:lang w:eastAsia="ja-JP"/>
        </w:rPr>
        <w:t>functionele vorm,</w:t>
      </w:r>
    </w:p>
    <w:p w14:paraId="44B26B1A" w14:textId="77777777" w:rsidR="006C7370" w:rsidRPr="000E0679" w:rsidRDefault="006C7370" w:rsidP="006C7370">
      <w:pPr>
        <w:numPr>
          <w:ilvl w:val="0"/>
          <w:numId w:val="33"/>
        </w:numPr>
        <w:autoSpaceDE w:val="0"/>
        <w:autoSpaceDN w:val="0"/>
        <w:adjustRightInd w:val="0"/>
        <w:spacing w:after="0" w:line="240" w:lineRule="auto"/>
        <w:rPr>
          <w:rFonts w:ascii="Trebuchet MS" w:eastAsia="MS Mincho" w:hAnsi="Trebuchet MS" w:cs="Arial"/>
          <w:color w:val="404040" w:themeColor="text1" w:themeTint="BF"/>
          <w:sz w:val="20"/>
          <w:szCs w:val="20"/>
          <w:lang w:eastAsia="ja-JP"/>
        </w:rPr>
      </w:pPr>
      <w:r w:rsidRPr="000E0679">
        <w:rPr>
          <w:rFonts w:ascii="Trebuchet MS" w:eastAsia="MS Mincho" w:hAnsi="Trebuchet MS" w:cs="Arial"/>
          <w:color w:val="404040" w:themeColor="text1" w:themeTint="BF"/>
          <w:sz w:val="20"/>
          <w:szCs w:val="20"/>
          <w:lang w:eastAsia="ja-JP"/>
        </w:rPr>
        <w:t>esthetiek.</w:t>
      </w:r>
    </w:p>
    <w:p w14:paraId="0BC3A016" w14:textId="77777777" w:rsidR="006C7370" w:rsidRPr="000E0679" w:rsidRDefault="006C7370" w:rsidP="006C7370">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eastAsia="MS MinNew Roman" w:hAnsi="Trebuchet MS" w:cs="Arial"/>
          <w:color w:val="404040" w:themeColor="text1" w:themeTint="BF"/>
          <w:szCs w:val="20"/>
        </w:rPr>
      </w:pPr>
    </w:p>
    <w:p w14:paraId="6AE12516" w14:textId="77777777" w:rsidR="006C7370" w:rsidRPr="000E0679" w:rsidRDefault="006C7370" w:rsidP="006C7370">
      <w:pPr>
        <w:pStyle w:val="Lijstalinea"/>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eastAsia="MS MinNew Roman" w:hAnsi="Trebuchet MS" w:cs="Arial"/>
          <w:color w:val="404040" w:themeColor="text1" w:themeTint="BF"/>
          <w:szCs w:val="20"/>
        </w:rPr>
      </w:pPr>
      <w:r w:rsidRPr="000E0679">
        <w:rPr>
          <w:rFonts w:ascii="Trebuchet MS" w:eastAsia="MS MinNew Roman" w:hAnsi="Trebuchet MS" w:cs="Arial"/>
          <w:color w:val="404040" w:themeColor="text1" w:themeTint="BF"/>
          <w:szCs w:val="20"/>
        </w:rPr>
        <w:t xml:space="preserve">De leerlingen leren het ontwerpproces rationeel en creatief sturen, aftoetsen, erop reflecteren en evalueren. </w:t>
      </w:r>
    </w:p>
    <w:p w14:paraId="5A58A691" w14:textId="77777777" w:rsidR="006C7370" w:rsidRDefault="006C7370" w:rsidP="006C73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04" w:firstLine="120"/>
        <w:rPr>
          <w:rFonts w:ascii="Trebuchet MS" w:eastAsia="MS MinNew Roman" w:hAnsi="Trebuchet MS" w:cs="Arial"/>
          <w:color w:val="404040" w:themeColor="text1" w:themeTint="BF"/>
          <w:sz w:val="20"/>
          <w:szCs w:val="20"/>
        </w:rPr>
      </w:pPr>
    </w:p>
    <w:p w14:paraId="37B42149" w14:textId="77777777" w:rsidR="006C7370" w:rsidRPr="000E0679" w:rsidRDefault="006C7370" w:rsidP="000E0679">
      <w:pPr>
        <w:rPr>
          <w:rFonts w:ascii="Trebuchet MS" w:hAnsi="Trebuchet MS" w:cs="Arial"/>
          <w:b/>
          <w:color w:val="404040" w:themeColor="text1" w:themeTint="BF"/>
          <w:sz w:val="20"/>
          <w:szCs w:val="20"/>
        </w:rPr>
      </w:pPr>
      <w:r w:rsidRPr="000E0679">
        <w:rPr>
          <w:rFonts w:ascii="Trebuchet MS" w:hAnsi="Trebuchet MS" w:cs="Arial"/>
          <w:b/>
          <w:color w:val="404040" w:themeColor="text1" w:themeTint="BF"/>
          <w:sz w:val="20"/>
          <w:szCs w:val="20"/>
        </w:rPr>
        <w:t>VORMGEVING</w:t>
      </w:r>
    </w:p>
    <w:p w14:paraId="146DBDEC" w14:textId="77777777" w:rsidR="006C7370" w:rsidRPr="005C51A5" w:rsidRDefault="006C7370" w:rsidP="005C51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eastAsia="MS Mincho" w:hAnsi="Trebuchet MS" w:cs="Arial"/>
          <w:color w:val="404040" w:themeColor="text1" w:themeTint="BF"/>
          <w:sz w:val="20"/>
          <w:szCs w:val="20"/>
        </w:rPr>
      </w:pPr>
      <w:r w:rsidRPr="00A176B1">
        <w:rPr>
          <w:rFonts w:ascii="Trebuchet MS" w:eastAsia="MS Mincho" w:hAnsi="Trebuchet MS" w:cs="Arial"/>
          <w:color w:val="404040" w:themeColor="text1" w:themeTint="BF"/>
          <w:sz w:val="20"/>
          <w:szCs w:val="20"/>
        </w:rPr>
        <w:t xml:space="preserve">De leerlingen kunnen </w:t>
      </w:r>
    </w:p>
    <w:p w14:paraId="511BB663" w14:textId="77777777" w:rsidR="006C7370" w:rsidRPr="00A176B1" w:rsidRDefault="006C7370" w:rsidP="006C7370">
      <w:pPr>
        <w:pStyle w:val="Lijstalinea"/>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 xml:space="preserve">de relatie bestuderen tussen twee- en driedimensionale vormen zoals: </w:t>
      </w:r>
      <w:r w:rsidRPr="00A176B1">
        <w:rPr>
          <w:rFonts w:ascii="Trebuchet MS" w:eastAsia="MS Mincho" w:hAnsi="Trebuchet MS" w:cs="Arial"/>
          <w:color w:val="404040" w:themeColor="text1" w:themeTint="BF"/>
          <w:szCs w:val="20"/>
        </w:rPr>
        <w:tab/>
      </w:r>
    </w:p>
    <w:p w14:paraId="2F30E1E3"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 xml:space="preserve">door plooien met of zonder breuk, </w:t>
      </w:r>
    </w:p>
    <w:p w14:paraId="015686DA"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 xml:space="preserve">door meetkundige of vrije vormen, </w:t>
      </w:r>
    </w:p>
    <w:p w14:paraId="6F801450"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door niveauverschillen.</w:t>
      </w:r>
    </w:p>
    <w:p w14:paraId="1F9826F8" w14:textId="77777777" w:rsidR="00A37734" w:rsidRPr="00A176B1" w:rsidRDefault="00A37734" w:rsidP="00A37734">
      <w:pPr>
        <w:pStyle w:val="Lijstalinea"/>
        <w:ind w:left="1560"/>
        <w:rPr>
          <w:rFonts w:ascii="Trebuchet MS" w:eastAsia="MS Mincho" w:hAnsi="Trebuchet MS" w:cs="Arial"/>
          <w:color w:val="404040" w:themeColor="text1" w:themeTint="BF"/>
          <w:szCs w:val="20"/>
        </w:rPr>
      </w:pPr>
    </w:p>
    <w:p w14:paraId="2B1BB84F" w14:textId="77777777" w:rsidR="006C7370" w:rsidRPr="00A176B1" w:rsidRDefault="006C7370" w:rsidP="006C7370">
      <w:pPr>
        <w:pStyle w:val="Lijstalinea"/>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eastAsia="MS MinNew Roman" w:hAnsi="Trebuchet MS" w:cs="Arial"/>
          <w:color w:val="404040" w:themeColor="text1" w:themeTint="BF"/>
          <w:szCs w:val="20"/>
        </w:rPr>
      </w:pPr>
      <w:r w:rsidRPr="00A176B1">
        <w:rPr>
          <w:rFonts w:ascii="Trebuchet MS" w:eastAsia="MS MinNew Roman" w:hAnsi="Trebuchet MS" w:cs="Arial"/>
          <w:color w:val="404040" w:themeColor="text1" w:themeTint="BF"/>
          <w:szCs w:val="20"/>
        </w:rPr>
        <w:t>een specifieke vormentaal gebruiken zoals:</w:t>
      </w:r>
    </w:p>
    <w:p w14:paraId="617A7BB9"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 xml:space="preserve">relatie massa/ruimte, </w:t>
      </w:r>
    </w:p>
    <w:p w14:paraId="32E95DEC"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 xml:space="preserve">bol/massief/gesloten/ ... </w:t>
      </w:r>
    </w:p>
    <w:p w14:paraId="3DC4E7EC"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 xml:space="preserve">planmatig: skeletwerking ... </w:t>
      </w:r>
    </w:p>
    <w:p w14:paraId="4602239F"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lineair: gerekt, gedraaid ...</w:t>
      </w:r>
    </w:p>
    <w:p w14:paraId="5B1D7143"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w:t>
      </w:r>
    </w:p>
    <w:p w14:paraId="138F03C4" w14:textId="77777777" w:rsidR="00A37734" w:rsidRPr="00A176B1" w:rsidRDefault="00A37734" w:rsidP="00A37734">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7"/>
        <w:rPr>
          <w:rFonts w:ascii="Trebuchet MS" w:eastAsia="MS MinNew Roman" w:hAnsi="Trebuchet MS" w:cs="Arial"/>
          <w:color w:val="404040" w:themeColor="text1" w:themeTint="BF"/>
          <w:szCs w:val="20"/>
        </w:rPr>
      </w:pPr>
    </w:p>
    <w:p w14:paraId="7090234F" w14:textId="77777777" w:rsidR="006C7370" w:rsidRPr="00A176B1" w:rsidRDefault="006C7370" w:rsidP="006C7370">
      <w:pPr>
        <w:pStyle w:val="Lijstalinea"/>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eastAsia="MS MinNew Roman" w:hAnsi="Trebuchet MS" w:cs="Arial"/>
          <w:color w:val="404040" w:themeColor="text1" w:themeTint="BF"/>
          <w:szCs w:val="20"/>
        </w:rPr>
      </w:pPr>
      <w:r w:rsidRPr="00A176B1">
        <w:rPr>
          <w:rFonts w:ascii="Trebuchet MS" w:eastAsia="MS MinNew Roman" w:hAnsi="Trebuchet MS" w:cs="Arial"/>
          <w:color w:val="404040" w:themeColor="text1" w:themeTint="BF"/>
          <w:szCs w:val="20"/>
        </w:rPr>
        <w:t xml:space="preserve">diverse basismaterialen plastisch toepassen </w:t>
      </w:r>
    </w:p>
    <w:p w14:paraId="64A774E0"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natuurlijke materialen zoals: klei, papier, karton, hout, ijzer, steen ...</w:t>
      </w:r>
    </w:p>
    <w:p w14:paraId="073B93DD"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 xml:space="preserve">kunststoffen zoals: plastiek, polystyreen ... </w:t>
      </w:r>
    </w:p>
    <w:p w14:paraId="13A43AA3" w14:textId="77777777" w:rsidR="006C7370" w:rsidRPr="00A176B1" w:rsidRDefault="006C7370" w:rsidP="00A37734">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diversen zoals: vind-, recyclage- en recuperatiematerialen.</w:t>
      </w:r>
    </w:p>
    <w:p w14:paraId="1E6A3F48" w14:textId="77777777" w:rsidR="00A37734" w:rsidRPr="00A176B1" w:rsidRDefault="00A37734" w:rsidP="00A37734">
      <w:pPr>
        <w:pStyle w:val="Lijstalinea"/>
        <w:ind w:left="1560"/>
        <w:rPr>
          <w:rFonts w:ascii="Trebuchet MS" w:eastAsia="MS Mincho" w:hAnsi="Trebuchet MS" w:cs="Arial"/>
          <w:color w:val="404040" w:themeColor="text1" w:themeTint="BF"/>
          <w:szCs w:val="20"/>
        </w:rPr>
      </w:pPr>
    </w:p>
    <w:p w14:paraId="6D0A6C3E" w14:textId="748D8AC7" w:rsidR="006C7370" w:rsidRPr="00A176B1" w:rsidRDefault="006C7370" w:rsidP="006C7370">
      <w:pPr>
        <w:pStyle w:val="Lijstalinea"/>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eastAsia="MS MinNew Roman" w:hAnsi="Trebuchet MS" w:cs="Arial"/>
          <w:color w:val="404040" w:themeColor="text1" w:themeTint="BF"/>
          <w:szCs w:val="20"/>
        </w:rPr>
      </w:pPr>
      <w:r w:rsidRPr="00A176B1">
        <w:rPr>
          <w:rFonts w:ascii="Trebuchet MS" w:eastAsia="MS MinNew Roman" w:hAnsi="Trebuchet MS" w:cs="Arial"/>
          <w:color w:val="404040" w:themeColor="text1" w:themeTint="BF"/>
          <w:szCs w:val="20"/>
        </w:rPr>
        <w:t>bij vormanalyse geometrische en organische vormen toepassen zoals</w:t>
      </w:r>
      <w:r w:rsidR="00DE48D1">
        <w:rPr>
          <w:rFonts w:ascii="Trebuchet MS" w:eastAsia="MS MinNew Roman" w:hAnsi="Trebuchet MS" w:cs="Arial"/>
          <w:color w:val="404040" w:themeColor="text1" w:themeTint="BF"/>
          <w:szCs w:val="20"/>
        </w:rPr>
        <w:t>:</w:t>
      </w:r>
      <w:r w:rsidRPr="00A176B1">
        <w:rPr>
          <w:rFonts w:ascii="Trebuchet MS" w:eastAsia="MS MinNew Roman" w:hAnsi="Trebuchet MS" w:cs="Arial"/>
          <w:color w:val="404040" w:themeColor="text1" w:themeTint="BF"/>
          <w:szCs w:val="20"/>
        </w:rPr>
        <w:t xml:space="preserve"> </w:t>
      </w:r>
    </w:p>
    <w:p w14:paraId="43E7847A"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orde en wetmatigheid aanbieden,</w:t>
      </w:r>
    </w:p>
    <w:p w14:paraId="23D22333"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 xml:space="preserve">richting en contrarichting, </w:t>
      </w:r>
    </w:p>
    <w:p w14:paraId="4F9D1E10"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 xml:space="preserve">groeiritme, </w:t>
      </w:r>
    </w:p>
    <w:p w14:paraId="5997310A"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 xml:space="preserve">het repetitieve, </w:t>
      </w:r>
    </w:p>
    <w:p w14:paraId="184135AF" w14:textId="77777777" w:rsidR="006C7370" w:rsidRPr="00A176B1" w:rsidRDefault="006C7370" w:rsidP="00A37734">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figuratie en abstractie.</w:t>
      </w:r>
    </w:p>
    <w:p w14:paraId="18B54761" w14:textId="77777777" w:rsidR="00A37734" w:rsidRPr="00A176B1" w:rsidRDefault="00A37734" w:rsidP="00A37734">
      <w:pPr>
        <w:pStyle w:val="Lijstalinea"/>
        <w:ind w:left="1560"/>
        <w:rPr>
          <w:rFonts w:ascii="Trebuchet MS" w:eastAsia="MS Mincho" w:hAnsi="Trebuchet MS" w:cs="Arial"/>
          <w:color w:val="404040" w:themeColor="text1" w:themeTint="BF"/>
          <w:szCs w:val="20"/>
        </w:rPr>
      </w:pPr>
    </w:p>
    <w:p w14:paraId="7D800EAE" w14:textId="77777777" w:rsidR="006C7370" w:rsidRPr="00A176B1" w:rsidRDefault="006C7370" w:rsidP="006C7370">
      <w:pPr>
        <w:pStyle w:val="Lijstalinea"/>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eastAsia="MS MinNew Roman" w:hAnsi="Trebuchet MS" w:cs="Arial"/>
          <w:color w:val="404040" w:themeColor="text1" w:themeTint="BF"/>
          <w:szCs w:val="20"/>
        </w:rPr>
      </w:pPr>
      <w:r w:rsidRPr="00A176B1">
        <w:rPr>
          <w:rFonts w:ascii="Trebuchet MS" w:eastAsia="MS MinNew Roman" w:hAnsi="Trebuchet MS" w:cs="Arial"/>
          <w:color w:val="404040" w:themeColor="text1" w:themeTint="BF"/>
          <w:szCs w:val="20"/>
        </w:rPr>
        <w:t xml:space="preserve">producten vormgeven waarbij ze specifieke vormkenmerken analyseren, herkennen en toepassen zoals: </w:t>
      </w:r>
    </w:p>
    <w:p w14:paraId="34C01D20"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vormkenmerken eigen aan een emotie of een karaktereigenschap,</w:t>
      </w:r>
    </w:p>
    <w:p w14:paraId="492A2E77"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vormkenmerken eigen aan een doelgroep,</w:t>
      </w:r>
    </w:p>
    <w:p w14:paraId="72455CE6"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vormkenmerken eigen aan bepaalde trends,</w:t>
      </w:r>
    </w:p>
    <w:p w14:paraId="6A09E34E"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vormkenmerken eigen aan een huisstijl,</w:t>
      </w:r>
    </w:p>
    <w:p w14:paraId="18621C01"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vormkenmerken eigen aan een ontwerper of stroming,</w:t>
      </w:r>
    </w:p>
    <w:p w14:paraId="06D8FEBA" w14:textId="77777777" w:rsidR="006C7370" w:rsidRPr="00A176B1" w:rsidRDefault="006C7370" w:rsidP="000E0679">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vormkenmerken veelvuldig toepassen op een productfamilie.</w:t>
      </w:r>
    </w:p>
    <w:p w14:paraId="4DB0C710" w14:textId="77777777" w:rsidR="00A37734" w:rsidRPr="00A176B1" w:rsidRDefault="00A37734" w:rsidP="00A37734">
      <w:pPr>
        <w:pStyle w:val="Lijstalinea"/>
        <w:ind w:left="1560"/>
        <w:rPr>
          <w:rFonts w:ascii="Trebuchet MS" w:eastAsia="MS Mincho" w:hAnsi="Trebuchet MS" w:cs="Arial"/>
          <w:color w:val="404040" w:themeColor="text1" w:themeTint="BF"/>
          <w:szCs w:val="20"/>
        </w:rPr>
      </w:pPr>
    </w:p>
    <w:p w14:paraId="11D19213" w14:textId="77777777" w:rsidR="006C7370" w:rsidRPr="00A176B1" w:rsidRDefault="006C7370" w:rsidP="00A37734">
      <w:pPr>
        <w:rPr>
          <w:rFonts w:ascii="Trebuchet MS" w:hAnsi="Trebuchet MS" w:cs="Arial"/>
          <w:b/>
          <w:color w:val="404040" w:themeColor="text1" w:themeTint="BF"/>
          <w:sz w:val="20"/>
          <w:szCs w:val="20"/>
        </w:rPr>
      </w:pPr>
      <w:r w:rsidRPr="00A176B1">
        <w:rPr>
          <w:rFonts w:ascii="Trebuchet MS" w:hAnsi="Trebuchet MS" w:cs="Arial"/>
          <w:b/>
          <w:color w:val="404040" w:themeColor="text1" w:themeTint="BF"/>
          <w:sz w:val="20"/>
          <w:szCs w:val="20"/>
        </w:rPr>
        <w:t>MATERIAAL EN PRODUCTIE</w:t>
      </w:r>
    </w:p>
    <w:p w14:paraId="2FDD8D8A" w14:textId="77777777" w:rsidR="006C7370" w:rsidRPr="00A176B1" w:rsidRDefault="006C7370" w:rsidP="006C7370">
      <w:pPr>
        <w:pStyle w:val="Lijstalinea"/>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eastAsia="MS MinNew Roman" w:hAnsi="Trebuchet MS" w:cs="Arial"/>
          <w:color w:val="404040" w:themeColor="text1" w:themeTint="BF"/>
          <w:szCs w:val="20"/>
        </w:rPr>
      </w:pPr>
      <w:r w:rsidRPr="00A176B1">
        <w:rPr>
          <w:rFonts w:ascii="Trebuchet MS" w:eastAsia="MS MinNew Roman" w:hAnsi="Trebuchet MS" w:cs="Arial"/>
          <w:color w:val="404040" w:themeColor="text1" w:themeTint="BF"/>
          <w:szCs w:val="20"/>
        </w:rPr>
        <w:t>De leerlingen verwerven inzicht in de structuur, eigenschappen en toepassingen van materialen zoals:</w:t>
      </w:r>
    </w:p>
    <w:p w14:paraId="618BA82B"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 xml:space="preserve">de ferrometalen zoals gietijzer, staallegeringen, staal. </w:t>
      </w:r>
    </w:p>
    <w:p w14:paraId="45BF6CF0"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 xml:space="preserve">de non-ferrometalen zoals zuivere toestand, gelegeerde toestand. </w:t>
      </w:r>
    </w:p>
    <w:p w14:paraId="5BC2FB91"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 xml:space="preserve">verschillende houtsoorten zoals:  </w:t>
      </w:r>
    </w:p>
    <w:p w14:paraId="6239D559" w14:textId="77777777" w:rsidR="006C7370" w:rsidRPr="00A176B1" w:rsidRDefault="006C7370" w:rsidP="006C7370">
      <w:pPr>
        <w:numPr>
          <w:ilvl w:val="1"/>
          <w:numId w:val="35"/>
        </w:numPr>
        <w:autoSpaceDE w:val="0"/>
        <w:autoSpaceDN w:val="0"/>
        <w:adjustRightInd w:val="0"/>
        <w:spacing w:after="0" w:line="240" w:lineRule="auto"/>
        <w:rPr>
          <w:rFonts w:ascii="Trebuchet MS" w:eastAsia="MS Mincho" w:hAnsi="Trebuchet MS"/>
          <w:color w:val="404040" w:themeColor="text1" w:themeTint="BF"/>
          <w:sz w:val="20"/>
          <w:szCs w:val="20"/>
          <w:lang w:eastAsia="ja-JP"/>
        </w:rPr>
      </w:pPr>
      <w:r w:rsidRPr="00A176B1">
        <w:rPr>
          <w:rFonts w:ascii="Trebuchet MS" w:eastAsia="MS Mincho" w:hAnsi="Trebuchet MS"/>
          <w:color w:val="404040" w:themeColor="text1" w:themeTint="BF"/>
          <w:sz w:val="20"/>
          <w:szCs w:val="20"/>
          <w:lang w:eastAsia="ja-JP"/>
        </w:rPr>
        <w:t xml:space="preserve">massief hout, </w:t>
      </w:r>
    </w:p>
    <w:p w14:paraId="5FBA91D8" w14:textId="77777777" w:rsidR="006C7370" w:rsidRPr="00A176B1" w:rsidRDefault="006C7370" w:rsidP="006C7370">
      <w:pPr>
        <w:numPr>
          <w:ilvl w:val="1"/>
          <w:numId w:val="35"/>
        </w:numPr>
        <w:autoSpaceDE w:val="0"/>
        <w:autoSpaceDN w:val="0"/>
        <w:adjustRightInd w:val="0"/>
        <w:spacing w:after="0" w:line="240" w:lineRule="auto"/>
        <w:rPr>
          <w:rFonts w:ascii="Trebuchet MS" w:eastAsia="MS Mincho" w:hAnsi="Trebuchet MS"/>
          <w:color w:val="404040" w:themeColor="text1" w:themeTint="BF"/>
          <w:sz w:val="20"/>
          <w:szCs w:val="20"/>
          <w:lang w:eastAsia="ja-JP"/>
        </w:rPr>
      </w:pPr>
      <w:r w:rsidRPr="00A176B1">
        <w:rPr>
          <w:rFonts w:ascii="Trebuchet MS" w:eastAsia="MS Mincho" w:hAnsi="Trebuchet MS"/>
          <w:color w:val="404040" w:themeColor="text1" w:themeTint="BF"/>
          <w:sz w:val="20"/>
          <w:szCs w:val="20"/>
          <w:lang w:eastAsia="ja-JP"/>
        </w:rPr>
        <w:t xml:space="preserve">plaatmateriaal, </w:t>
      </w:r>
    </w:p>
    <w:p w14:paraId="1379F57F" w14:textId="77777777" w:rsidR="006C7370" w:rsidRPr="00A176B1" w:rsidRDefault="006C7370" w:rsidP="006C7370">
      <w:pPr>
        <w:numPr>
          <w:ilvl w:val="1"/>
          <w:numId w:val="35"/>
        </w:numPr>
        <w:autoSpaceDE w:val="0"/>
        <w:autoSpaceDN w:val="0"/>
        <w:adjustRightInd w:val="0"/>
        <w:spacing w:after="0" w:line="240" w:lineRule="auto"/>
        <w:rPr>
          <w:rFonts w:ascii="Trebuchet MS" w:eastAsia="MS Mincho" w:hAnsi="Trebuchet MS"/>
          <w:color w:val="404040" w:themeColor="text1" w:themeTint="BF"/>
          <w:sz w:val="20"/>
          <w:szCs w:val="20"/>
          <w:lang w:eastAsia="ja-JP"/>
        </w:rPr>
      </w:pPr>
      <w:r w:rsidRPr="00A176B1">
        <w:rPr>
          <w:rFonts w:ascii="Trebuchet MS" w:eastAsia="MS Mincho" w:hAnsi="Trebuchet MS"/>
          <w:color w:val="404040" w:themeColor="text1" w:themeTint="BF"/>
          <w:sz w:val="20"/>
          <w:szCs w:val="20"/>
          <w:lang w:eastAsia="ja-JP"/>
        </w:rPr>
        <w:t>houtbekledingen.</w:t>
      </w:r>
    </w:p>
    <w:p w14:paraId="48CBBD70"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 xml:space="preserve">verschillende kunststoffen zoals: </w:t>
      </w:r>
    </w:p>
    <w:p w14:paraId="4B2F4349" w14:textId="77777777" w:rsidR="006C7370" w:rsidRPr="00A176B1" w:rsidRDefault="006C7370" w:rsidP="006C7370">
      <w:pPr>
        <w:numPr>
          <w:ilvl w:val="1"/>
          <w:numId w:val="35"/>
        </w:numPr>
        <w:autoSpaceDE w:val="0"/>
        <w:autoSpaceDN w:val="0"/>
        <w:adjustRightInd w:val="0"/>
        <w:spacing w:after="0" w:line="240" w:lineRule="auto"/>
        <w:rPr>
          <w:rFonts w:ascii="Trebuchet MS" w:eastAsia="MS Mincho" w:hAnsi="Trebuchet MS"/>
          <w:color w:val="404040" w:themeColor="text1" w:themeTint="BF"/>
          <w:sz w:val="20"/>
          <w:szCs w:val="20"/>
          <w:lang w:eastAsia="ja-JP"/>
        </w:rPr>
      </w:pPr>
      <w:r w:rsidRPr="00A176B1">
        <w:rPr>
          <w:rFonts w:ascii="Trebuchet MS" w:eastAsia="MS Mincho" w:hAnsi="Trebuchet MS"/>
          <w:color w:val="404040" w:themeColor="text1" w:themeTint="BF"/>
          <w:sz w:val="20"/>
          <w:szCs w:val="20"/>
          <w:lang w:eastAsia="ja-JP"/>
        </w:rPr>
        <w:t xml:space="preserve">plastomeren, </w:t>
      </w:r>
    </w:p>
    <w:p w14:paraId="6F3519F0" w14:textId="77777777" w:rsidR="006C7370" w:rsidRPr="00A176B1" w:rsidRDefault="006C7370" w:rsidP="006C7370">
      <w:pPr>
        <w:numPr>
          <w:ilvl w:val="1"/>
          <w:numId w:val="35"/>
        </w:numPr>
        <w:autoSpaceDE w:val="0"/>
        <w:autoSpaceDN w:val="0"/>
        <w:adjustRightInd w:val="0"/>
        <w:spacing w:after="0" w:line="240" w:lineRule="auto"/>
        <w:rPr>
          <w:rFonts w:ascii="Trebuchet MS" w:eastAsia="MS Mincho" w:hAnsi="Trebuchet MS"/>
          <w:color w:val="404040" w:themeColor="text1" w:themeTint="BF"/>
          <w:sz w:val="20"/>
          <w:szCs w:val="20"/>
          <w:lang w:eastAsia="ja-JP"/>
        </w:rPr>
      </w:pPr>
      <w:r w:rsidRPr="00A176B1">
        <w:rPr>
          <w:rFonts w:ascii="Trebuchet MS" w:eastAsia="MS Mincho" w:hAnsi="Trebuchet MS"/>
          <w:color w:val="404040" w:themeColor="text1" w:themeTint="BF"/>
          <w:sz w:val="20"/>
          <w:szCs w:val="20"/>
          <w:lang w:eastAsia="ja-JP"/>
        </w:rPr>
        <w:t>duromeren,</w:t>
      </w:r>
    </w:p>
    <w:p w14:paraId="633104E5" w14:textId="77777777" w:rsidR="006C7370" w:rsidRPr="00A176B1" w:rsidRDefault="006C7370" w:rsidP="006C7370">
      <w:pPr>
        <w:numPr>
          <w:ilvl w:val="1"/>
          <w:numId w:val="35"/>
        </w:numPr>
        <w:autoSpaceDE w:val="0"/>
        <w:autoSpaceDN w:val="0"/>
        <w:adjustRightInd w:val="0"/>
        <w:spacing w:after="0" w:line="240" w:lineRule="auto"/>
        <w:rPr>
          <w:rFonts w:ascii="Trebuchet MS" w:eastAsia="MS Mincho" w:hAnsi="Trebuchet MS"/>
          <w:color w:val="404040" w:themeColor="text1" w:themeTint="BF"/>
          <w:sz w:val="20"/>
          <w:szCs w:val="20"/>
          <w:lang w:eastAsia="ja-JP"/>
        </w:rPr>
      </w:pPr>
      <w:r w:rsidRPr="00A176B1">
        <w:rPr>
          <w:rFonts w:ascii="Trebuchet MS" w:eastAsia="MS Mincho" w:hAnsi="Trebuchet MS"/>
          <w:color w:val="404040" w:themeColor="text1" w:themeTint="BF"/>
          <w:sz w:val="20"/>
          <w:szCs w:val="20"/>
          <w:lang w:eastAsia="ja-JP"/>
        </w:rPr>
        <w:t>elastomeren.</w:t>
      </w:r>
    </w:p>
    <w:p w14:paraId="6A95B701"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 xml:space="preserve">moderne materialen van elkaar onderscheiden en toepassingsmogelijkheden zoals: </w:t>
      </w:r>
    </w:p>
    <w:p w14:paraId="0C9A9E33" w14:textId="77777777" w:rsidR="006C7370" w:rsidRPr="00A176B1" w:rsidRDefault="006C7370" w:rsidP="006C7370">
      <w:pPr>
        <w:numPr>
          <w:ilvl w:val="1"/>
          <w:numId w:val="35"/>
        </w:numPr>
        <w:autoSpaceDE w:val="0"/>
        <w:autoSpaceDN w:val="0"/>
        <w:adjustRightInd w:val="0"/>
        <w:spacing w:after="0" w:line="240" w:lineRule="auto"/>
        <w:rPr>
          <w:rFonts w:ascii="Trebuchet MS" w:eastAsia="MS Mincho" w:hAnsi="Trebuchet MS"/>
          <w:color w:val="404040" w:themeColor="text1" w:themeTint="BF"/>
          <w:sz w:val="20"/>
          <w:szCs w:val="20"/>
          <w:lang w:eastAsia="ja-JP"/>
        </w:rPr>
      </w:pPr>
      <w:r w:rsidRPr="00A176B1">
        <w:rPr>
          <w:rFonts w:ascii="Trebuchet MS" w:eastAsia="MS Mincho" w:hAnsi="Trebuchet MS"/>
          <w:color w:val="404040" w:themeColor="text1" w:themeTint="BF"/>
          <w:sz w:val="20"/>
          <w:szCs w:val="20"/>
          <w:lang w:eastAsia="ja-JP"/>
        </w:rPr>
        <w:t>keramische materialen,</w:t>
      </w:r>
    </w:p>
    <w:p w14:paraId="22B3AF2B" w14:textId="77777777" w:rsidR="006C7370" w:rsidRPr="00A176B1" w:rsidRDefault="006C7370" w:rsidP="006C7370">
      <w:pPr>
        <w:numPr>
          <w:ilvl w:val="1"/>
          <w:numId w:val="35"/>
        </w:numPr>
        <w:autoSpaceDE w:val="0"/>
        <w:autoSpaceDN w:val="0"/>
        <w:adjustRightInd w:val="0"/>
        <w:spacing w:after="0" w:line="240" w:lineRule="auto"/>
        <w:rPr>
          <w:rFonts w:ascii="Trebuchet MS" w:eastAsia="MS Mincho" w:hAnsi="Trebuchet MS"/>
          <w:color w:val="404040" w:themeColor="text1" w:themeTint="BF"/>
          <w:sz w:val="20"/>
          <w:szCs w:val="20"/>
          <w:lang w:eastAsia="ja-JP"/>
        </w:rPr>
      </w:pPr>
      <w:r w:rsidRPr="00A176B1">
        <w:rPr>
          <w:rFonts w:ascii="Trebuchet MS" w:eastAsia="MS Mincho" w:hAnsi="Trebuchet MS"/>
          <w:color w:val="404040" w:themeColor="text1" w:themeTint="BF"/>
          <w:sz w:val="20"/>
          <w:szCs w:val="20"/>
          <w:lang w:eastAsia="ja-JP"/>
        </w:rPr>
        <w:t>composietmateriaal.</w:t>
      </w:r>
    </w:p>
    <w:p w14:paraId="6253D7A4" w14:textId="77777777" w:rsidR="006C7370" w:rsidRPr="00A176B1" w:rsidRDefault="006C7370" w:rsidP="006C7370">
      <w:pPr>
        <w:pStyle w:val="Lijstalinea"/>
        <w:ind w:left="1560"/>
        <w:rPr>
          <w:rFonts w:ascii="Trebuchet MS" w:eastAsia="MS Mincho" w:hAnsi="Trebuchet MS" w:cs="Arial"/>
          <w:color w:val="404040" w:themeColor="text1" w:themeTint="BF"/>
          <w:szCs w:val="20"/>
        </w:rPr>
      </w:pPr>
    </w:p>
    <w:p w14:paraId="4584924F" w14:textId="77777777" w:rsidR="006C7370" w:rsidRPr="00A176B1" w:rsidRDefault="006C7370" w:rsidP="006C7370">
      <w:pPr>
        <w:pStyle w:val="Lijstalinea"/>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eastAsia="MS MinNew Roman" w:hAnsi="Trebuchet MS" w:cs="Arial"/>
          <w:color w:val="404040" w:themeColor="text1" w:themeTint="BF"/>
          <w:szCs w:val="20"/>
        </w:rPr>
      </w:pPr>
      <w:r w:rsidRPr="00A176B1">
        <w:rPr>
          <w:rFonts w:ascii="Trebuchet MS" w:eastAsia="MS MinNew Roman" w:hAnsi="Trebuchet MS" w:cs="Arial"/>
          <w:color w:val="404040" w:themeColor="text1" w:themeTint="BF"/>
          <w:szCs w:val="20"/>
        </w:rPr>
        <w:t xml:space="preserve">De leerlingen maken kennis met verschillende handelsvormen van materiaal zoals: </w:t>
      </w:r>
    </w:p>
    <w:p w14:paraId="09EDB17A"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 xml:space="preserve">plaatuitvoering, </w:t>
      </w:r>
    </w:p>
    <w:p w14:paraId="7EBE4173"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 xml:space="preserve">staaf- en profielmateriaal, </w:t>
      </w:r>
    </w:p>
    <w:p w14:paraId="63E1D874"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draadvorm,</w:t>
      </w:r>
    </w:p>
    <w:p w14:paraId="6A39C7C2"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 xml:space="preserve">… </w:t>
      </w:r>
    </w:p>
    <w:p w14:paraId="45B153B7" w14:textId="77777777" w:rsidR="006C7370" w:rsidRPr="00A176B1" w:rsidRDefault="006C7370" w:rsidP="006C7370">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276"/>
        <w:rPr>
          <w:rFonts w:ascii="Trebuchet MS" w:eastAsia="MS Mincho" w:hAnsi="Trebuchet MS" w:cs="Arial"/>
          <w:color w:val="404040" w:themeColor="text1" w:themeTint="BF"/>
          <w:szCs w:val="20"/>
        </w:rPr>
      </w:pPr>
    </w:p>
    <w:p w14:paraId="3EE55F15" w14:textId="77777777" w:rsidR="006C7370" w:rsidRPr="00A176B1" w:rsidRDefault="006C7370" w:rsidP="006C7370">
      <w:pPr>
        <w:pStyle w:val="Lijstalinea"/>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eastAsia="MS MinNew Roman" w:hAnsi="Trebuchet MS" w:cs="Arial"/>
          <w:color w:val="404040" w:themeColor="text1" w:themeTint="BF"/>
          <w:szCs w:val="20"/>
        </w:rPr>
      </w:pPr>
      <w:r w:rsidRPr="00A176B1">
        <w:rPr>
          <w:rFonts w:ascii="Trebuchet MS" w:eastAsia="MS MinNew Roman" w:hAnsi="Trebuchet MS" w:cs="Arial"/>
          <w:color w:val="404040" w:themeColor="text1" w:themeTint="BF"/>
          <w:szCs w:val="20"/>
        </w:rPr>
        <w:t>De leerlingen verwerven inzicht in deze bewerkings-en verbindingstechnieken zoals:</w:t>
      </w:r>
    </w:p>
    <w:p w14:paraId="007D8D09"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 xml:space="preserve">mogelijkheden tot niet-verspanende vormgeving zoals: gieten, walsen, trekken, persen, ponsen, extruderen, spuitgieten; </w:t>
      </w:r>
    </w:p>
    <w:p w14:paraId="6B985507" w14:textId="77777777" w:rsidR="006C7370" w:rsidRPr="00A176B1" w:rsidRDefault="006C7370" w:rsidP="005C51A5">
      <w:pPr>
        <w:pStyle w:val="Lijstalinea"/>
        <w:spacing w:line="100" w:lineRule="exact"/>
        <w:ind w:left="1559"/>
        <w:rPr>
          <w:rFonts w:ascii="Trebuchet MS" w:eastAsia="MS Mincho" w:hAnsi="Trebuchet MS" w:cs="Arial"/>
          <w:color w:val="404040" w:themeColor="text1" w:themeTint="BF"/>
          <w:szCs w:val="20"/>
        </w:rPr>
      </w:pPr>
    </w:p>
    <w:p w14:paraId="4E02E7AD"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 xml:space="preserve">mogelijkheden tot verspanende vormgeving zoals boren, draaien, frezen, schaven, slijpen, vonkerosie; </w:t>
      </w:r>
    </w:p>
    <w:p w14:paraId="607EC012" w14:textId="77777777" w:rsidR="006C7370" w:rsidRPr="00A176B1" w:rsidRDefault="006C7370" w:rsidP="005C51A5">
      <w:pPr>
        <w:pStyle w:val="Lijstalinea"/>
        <w:spacing w:line="100" w:lineRule="exact"/>
        <w:ind w:left="1559"/>
        <w:rPr>
          <w:rFonts w:ascii="Trebuchet MS" w:eastAsia="MS Mincho" w:hAnsi="Trebuchet MS" w:cs="Arial"/>
          <w:color w:val="404040" w:themeColor="text1" w:themeTint="BF"/>
          <w:szCs w:val="20"/>
        </w:rPr>
      </w:pPr>
    </w:p>
    <w:p w14:paraId="799B65C7"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 xml:space="preserve">de meest courante constructietechnieken zoals klinken, lassen, solderen, krimpen, spieën, schroefdraadverbindingen; </w:t>
      </w:r>
    </w:p>
    <w:p w14:paraId="599C6B11" w14:textId="77777777" w:rsidR="006C7370" w:rsidRPr="00A176B1" w:rsidRDefault="006C7370" w:rsidP="005C51A5">
      <w:pPr>
        <w:pStyle w:val="Lijstalinea"/>
        <w:spacing w:line="100" w:lineRule="exact"/>
        <w:ind w:left="1559"/>
        <w:rPr>
          <w:rFonts w:ascii="Trebuchet MS" w:eastAsia="MS Mincho" w:hAnsi="Trebuchet MS" w:cs="Arial"/>
          <w:color w:val="404040" w:themeColor="text1" w:themeTint="BF"/>
          <w:szCs w:val="20"/>
        </w:rPr>
      </w:pPr>
    </w:p>
    <w:p w14:paraId="60C45B0B"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 xml:space="preserve">verschillende technieken bij driedimensionele vormgeving zoals: </w:t>
      </w:r>
    </w:p>
    <w:p w14:paraId="67E5961A" w14:textId="77777777" w:rsidR="006C7370" w:rsidRPr="00A176B1" w:rsidRDefault="006C7370" w:rsidP="006C7370">
      <w:pPr>
        <w:pStyle w:val="Lijstalinea"/>
        <w:ind w:left="1560"/>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kleven, klemmen, timmeren, sjorren, knopen (verbindingstechnieken),</w:t>
      </w:r>
    </w:p>
    <w:p w14:paraId="6DBC4CDE" w14:textId="77777777" w:rsidR="006C7370" w:rsidRPr="00A176B1" w:rsidRDefault="006C7370" w:rsidP="006C7370">
      <w:pPr>
        <w:pStyle w:val="Lijstalinea"/>
        <w:ind w:left="1560"/>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boetseren, assembleren, solderen, lassen, monteren, gieten ...(opbouwende technieken), kappen, zagen, schuren, slijpen, boren, vijlen, snijden, draaien ...(afbrekende technieken).</w:t>
      </w:r>
    </w:p>
    <w:p w14:paraId="6BDDD04A" w14:textId="77777777" w:rsidR="006C7370" w:rsidRPr="00A176B1" w:rsidRDefault="006C7370" w:rsidP="006C7370">
      <w:pPr>
        <w:pStyle w:val="Lijstalinea"/>
        <w:ind w:left="1416"/>
        <w:rPr>
          <w:rFonts w:ascii="Trebuchet MS" w:hAnsi="Trebuchet MS" w:cs="Arial"/>
          <w:b/>
          <w:color w:val="404040" w:themeColor="text1" w:themeTint="BF"/>
          <w:szCs w:val="20"/>
        </w:rPr>
      </w:pPr>
    </w:p>
    <w:p w14:paraId="378C9999" w14:textId="77777777" w:rsidR="006C7370" w:rsidRPr="00A176B1" w:rsidRDefault="006C7370" w:rsidP="00A176B1">
      <w:pPr>
        <w:rPr>
          <w:rFonts w:ascii="Trebuchet MS" w:hAnsi="Trebuchet MS" w:cs="Arial"/>
          <w:b/>
          <w:color w:val="404040" w:themeColor="text1" w:themeTint="BF"/>
          <w:sz w:val="20"/>
          <w:szCs w:val="20"/>
        </w:rPr>
      </w:pPr>
      <w:r w:rsidRPr="00A176B1">
        <w:rPr>
          <w:rFonts w:ascii="Trebuchet MS" w:hAnsi="Trebuchet MS" w:cs="Arial"/>
          <w:b/>
          <w:color w:val="404040" w:themeColor="text1" w:themeTint="BF"/>
          <w:sz w:val="20"/>
          <w:szCs w:val="20"/>
        </w:rPr>
        <w:t>ERGONOMIE</w:t>
      </w:r>
    </w:p>
    <w:p w14:paraId="27ED6005" w14:textId="77777777" w:rsidR="006C7370" w:rsidRPr="00A176B1" w:rsidRDefault="006C7370" w:rsidP="006C7370">
      <w:pPr>
        <w:pStyle w:val="Lijstalinea"/>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eastAsia="MS MinNew Roman" w:hAnsi="Trebuchet MS" w:cs="Arial"/>
          <w:color w:val="404040" w:themeColor="text1" w:themeTint="BF"/>
          <w:szCs w:val="20"/>
        </w:rPr>
      </w:pPr>
      <w:r w:rsidRPr="00A176B1">
        <w:rPr>
          <w:rFonts w:ascii="Trebuchet MS" w:eastAsia="MS MinNew Roman" w:hAnsi="Trebuchet MS" w:cs="Arial"/>
          <w:color w:val="404040" w:themeColor="text1" w:themeTint="BF"/>
          <w:szCs w:val="20"/>
        </w:rPr>
        <w:t xml:space="preserve"> De leerlingen ontwikkelen een kijk op het menselijk lichaam in verschillende houdingen, in relatie tot hun ontwerp door gebruik te maken van informatie zoals: </w:t>
      </w:r>
    </w:p>
    <w:p w14:paraId="588966B3"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 xml:space="preserve">situatieschets en houding, </w:t>
      </w:r>
    </w:p>
    <w:p w14:paraId="2A35B46D"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 xml:space="preserve">statische gegevens uit antropometrie, </w:t>
      </w:r>
    </w:p>
    <w:p w14:paraId="69577371"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 xml:space="preserve">toepassingen van statische antropometrie, </w:t>
      </w:r>
    </w:p>
    <w:p w14:paraId="5AF49895"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 xml:space="preserve">toepassingen van dynamische antropometrie, </w:t>
      </w:r>
    </w:p>
    <w:p w14:paraId="748E607F"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 xml:space="preserve">hulpmiddelen voor ergonomisch ontwerpen. </w:t>
      </w:r>
    </w:p>
    <w:p w14:paraId="1518D636" w14:textId="77777777" w:rsidR="006C7370" w:rsidRPr="00A176B1" w:rsidRDefault="006C7370" w:rsidP="006C7370">
      <w:pPr>
        <w:rPr>
          <w:rFonts w:ascii="Trebuchet MS" w:hAnsi="Trebuchet MS" w:cs="Arial"/>
          <w:b/>
          <w:color w:val="404040" w:themeColor="text1" w:themeTint="BF"/>
          <w:sz w:val="20"/>
          <w:szCs w:val="20"/>
        </w:rPr>
      </w:pPr>
    </w:p>
    <w:p w14:paraId="74DE82A5" w14:textId="77777777" w:rsidR="006C7370" w:rsidRPr="00A176B1" w:rsidRDefault="006C7370" w:rsidP="00A176B1">
      <w:pPr>
        <w:rPr>
          <w:rFonts w:ascii="Trebuchet MS" w:hAnsi="Trebuchet MS" w:cs="Arial"/>
          <w:b/>
          <w:color w:val="404040" w:themeColor="text1" w:themeTint="BF"/>
          <w:sz w:val="20"/>
          <w:szCs w:val="20"/>
        </w:rPr>
      </w:pPr>
      <w:r w:rsidRPr="00A176B1">
        <w:rPr>
          <w:rFonts w:ascii="Trebuchet MS" w:hAnsi="Trebuchet MS" w:cs="Arial"/>
          <w:b/>
          <w:color w:val="404040" w:themeColor="text1" w:themeTint="BF"/>
          <w:sz w:val="20"/>
          <w:szCs w:val="20"/>
        </w:rPr>
        <w:t>PROCES- EN ONTWERPCOMMUNICATIE</w:t>
      </w:r>
    </w:p>
    <w:p w14:paraId="1746FA84" w14:textId="77777777" w:rsidR="006C7370" w:rsidRPr="00A176B1" w:rsidRDefault="006C7370" w:rsidP="006C7370">
      <w:pPr>
        <w:pStyle w:val="Lijstalinea"/>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eastAsia="MS MinNew Roman" w:hAnsi="Trebuchet MS" w:cs="Arial"/>
          <w:color w:val="404040" w:themeColor="text1" w:themeTint="BF"/>
          <w:szCs w:val="20"/>
        </w:rPr>
      </w:pPr>
      <w:r w:rsidRPr="00A176B1">
        <w:rPr>
          <w:rFonts w:ascii="Trebuchet MS" w:eastAsia="MS MinNew Roman" w:hAnsi="Trebuchet MS" w:cs="Arial"/>
          <w:color w:val="404040" w:themeColor="text1" w:themeTint="BF"/>
          <w:szCs w:val="20"/>
        </w:rPr>
        <w:t xml:space="preserve">De leerlingen maken kennis met tekenprogramma’s. </w:t>
      </w:r>
    </w:p>
    <w:p w14:paraId="19055620" w14:textId="77777777" w:rsidR="006C7370" w:rsidRPr="00A176B1" w:rsidRDefault="006C7370" w:rsidP="006C7370">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7"/>
        <w:rPr>
          <w:rFonts w:ascii="Trebuchet MS" w:eastAsia="MS MinNew Roman" w:hAnsi="Trebuchet MS" w:cs="Arial"/>
          <w:color w:val="404040" w:themeColor="text1" w:themeTint="BF"/>
          <w:szCs w:val="20"/>
        </w:rPr>
      </w:pPr>
    </w:p>
    <w:p w14:paraId="7CC5B7A1" w14:textId="77777777" w:rsidR="006C7370" w:rsidRPr="00A176B1" w:rsidRDefault="006C7370" w:rsidP="00A176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eastAsia="MS MinNew Roman" w:hAnsi="Trebuchet MS" w:cs="Arial"/>
          <w:color w:val="404040" w:themeColor="text1" w:themeTint="BF"/>
          <w:sz w:val="20"/>
          <w:szCs w:val="20"/>
        </w:rPr>
      </w:pPr>
      <w:r w:rsidRPr="00A176B1">
        <w:rPr>
          <w:rFonts w:ascii="Trebuchet MS" w:eastAsia="MS MinNew Roman" w:hAnsi="Trebuchet MS" w:cs="Arial"/>
          <w:color w:val="404040" w:themeColor="text1" w:themeTint="BF"/>
          <w:sz w:val="20"/>
          <w:szCs w:val="20"/>
        </w:rPr>
        <w:t>De leerlingen kunnen</w:t>
      </w:r>
    </w:p>
    <w:p w14:paraId="4822898F" w14:textId="77777777" w:rsidR="006C7370" w:rsidRPr="00A176B1" w:rsidRDefault="006C7370" w:rsidP="006C7370">
      <w:pPr>
        <w:pStyle w:val="Lijstalinea"/>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eastAsia="MS MinNew Roman" w:hAnsi="Trebuchet MS" w:cs="Arial"/>
          <w:color w:val="404040" w:themeColor="text1" w:themeTint="BF"/>
          <w:szCs w:val="20"/>
        </w:rPr>
      </w:pPr>
      <w:r w:rsidRPr="00A176B1">
        <w:rPr>
          <w:rFonts w:ascii="Trebuchet MS" w:eastAsia="MS MinNew Roman" w:hAnsi="Trebuchet MS" w:cs="Arial"/>
          <w:color w:val="404040" w:themeColor="text1" w:themeTint="BF"/>
          <w:szCs w:val="20"/>
        </w:rPr>
        <w:t xml:space="preserve">normen functioneel raadplegen zoals NBN-, DIN-, Euro-en ISO-normen. </w:t>
      </w:r>
    </w:p>
    <w:p w14:paraId="70040658" w14:textId="77777777" w:rsidR="006C7370" w:rsidRPr="00A176B1" w:rsidRDefault="006C7370" w:rsidP="006C7370">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7"/>
        <w:rPr>
          <w:rFonts w:ascii="Trebuchet MS" w:eastAsia="MS MinNew Roman" w:hAnsi="Trebuchet MS" w:cs="Arial"/>
          <w:color w:val="404040" w:themeColor="text1" w:themeTint="BF"/>
          <w:szCs w:val="20"/>
        </w:rPr>
      </w:pPr>
    </w:p>
    <w:p w14:paraId="65743E2D" w14:textId="77777777" w:rsidR="006C7370" w:rsidRPr="00A176B1" w:rsidRDefault="006C7370" w:rsidP="006C7370">
      <w:pPr>
        <w:pStyle w:val="Lijstalinea"/>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eastAsia="MS MinNew Roman" w:hAnsi="Trebuchet MS" w:cs="Arial"/>
          <w:color w:val="404040" w:themeColor="text1" w:themeTint="BF"/>
          <w:szCs w:val="20"/>
        </w:rPr>
      </w:pPr>
      <w:r w:rsidRPr="00A176B1">
        <w:rPr>
          <w:rFonts w:ascii="Trebuchet MS" w:eastAsia="MS MinNew Roman" w:hAnsi="Trebuchet MS" w:cs="Arial"/>
          <w:color w:val="404040" w:themeColor="text1" w:themeTint="BF"/>
          <w:szCs w:val="20"/>
        </w:rPr>
        <w:t>hun ontwerpproces visualiseren aan de hand van verkennende en verklarende schetsen of aan de hand van testprototypes.</w:t>
      </w:r>
    </w:p>
    <w:p w14:paraId="378226E1" w14:textId="77777777" w:rsidR="006C7370" w:rsidRPr="00A176B1" w:rsidRDefault="006C7370" w:rsidP="006C7370">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7"/>
        <w:rPr>
          <w:rFonts w:ascii="Trebuchet MS" w:eastAsia="MS MinNew Roman" w:hAnsi="Trebuchet MS" w:cs="Arial"/>
          <w:color w:val="404040" w:themeColor="text1" w:themeTint="BF"/>
          <w:szCs w:val="20"/>
        </w:rPr>
      </w:pPr>
    </w:p>
    <w:p w14:paraId="171A5A1C" w14:textId="77777777" w:rsidR="006C7370" w:rsidRPr="00A176B1" w:rsidRDefault="006C7370" w:rsidP="006C7370">
      <w:pPr>
        <w:pStyle w:val="Lijstalinea"/>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eastAsia="MS MinNew Roman" w:hAnsi="Trebuchet MS" w:cs="Arial"/>
          <w:color w:val="404040" w:themeColor="text1" w:themeTint="BF"/>
          <w:szCs w:val="20"/>
        </w:rPr>
      </w:pPr>
      <w:r w:rsidRPr="00A176B1">
        <w:rPr>
          <w:rFonts w:ascii="Trebuchet MS" w:eastAsia="MS MinNew Roman" w:hAnsi="Trebuchet MS" w:cs="Arial"/>
          <w:color w:val="404040" w:themeColor="text1" w:themeTint="BF"/>
          <w:szCs w:val="20"/>
        </w:rPr>
        <w:t>nauwkeurig en methodisch tekenen en verwerven inzicht in:</w:t>
      </w:r>
    </w:p>
    <w:p w14:paraId="68FFABE0"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de gebruikte projectiemethoden</w:t>
      </w:r>
    </w:p>
    <w:p w14:paraId="3371AA0F"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elementen en gebruik van de maataanduiding in al haar aspecten zoals:</w:t>
      </w:r>
    </w:p>
    <w:p w14:paraId="2A95DAB1" w14:textId="77777777" w:rsidR="006C7370" w:rsidRPr="00A176B1" w:rsidRDefault="006C7370" w:rsidP="006C7370">
      <w:pPr>
        <w:numPr>
          <w:ilvl w:val="1"/>
          <w:numId w:val="35"/>
        </w:numPr>
        <w:autoSpaceDE w:val="0"/>
        <w:autoSpaceDN w:val="0"/>
        <w:adjustRightInd w:val="0"/>
        <w:spacing w:after="0" w:line="240" w:lineRule="auto"/>
        <w:rPr>
          <w:rFonts w:ascii="Trebuchet MS" w:eastAsia="MS Mincho" w:hAnsi="Trebuchet MS"/>
          <w:color w:val="404040" w:themeColor="text1" w:themeTint="BF"/>
          <w:sz w:val="20"/>
          <w:szCs w:val="20"/>
          <w:lang w:eastAsia="ja-JP"/>
        </w:rPr>
      </w:pPr>
      <w:r w:rsidRPr="00A176B1">
        <w:rPr>
          <w:rFonts w:ascii="Trebuchet MS" w:eastAsia="MS Mincho" w:hAnsi="Trebuchet MS"/>
          <w:color w:val="404040" w:themeColor="text1" w:themeTint="BF"/>
          <w:sz w:val="20"/>
          <w:szCs w:val="20"/>
          <w:lang w:eastAsia="ja-JP"/>
        </w:rPr>
        <w:t xml:space="preserve">maatindicaties, </w:t>
      </w:r>
    </w:p>
    <w:p w14:paraId="51F37897" w14:textId="77777777" w:rsidR="006C7370" w:rsidRPr="00A176B1" w:rsidRDefault="006C7370" w:rsidP="006C7370">
      <w:pPr>
        <w:numPr>
          <w:ilvl w:val="1"/>
          <w:numId w:val="35"/>
        </w:numPr>
        <w:autoSpaceDE w:val="0"/>
        <w:autoSpaceDN w:val="0"/>
        <w:adjustRightInd w:val="0"/>
        <w:spacing w:after="0" w:line="240" w:lineRule="auto"/>
        <w:rPr>
          <w:rFonts w:ascii="Trebuchet MS" w:eastAsia="MS Mincho" w:hAnsi="Trebuchet MS"/>
          <w:color w:val="404040" w:themeColor="text1" w:themeTint="BF"/>
          <w:sz w:val="20"/>
          <w:szCs w:val="20"/>
          <w:lang w:eastAsia="ja-JP"/>
        </w:rPr>
      </w:pPr>
      <w:r w:rsidRPr="00A176B1">
        <w:rPr>
          <w:rFonts w:ascii="Trebuchet MS" w:eastAsia="MS Mincho" w:hAnsi="Trebuchet MS"/>
          <w:color w:val="404040" w:themeColor="text1" w:themeTint="BF"/>
          <w:sz w:val="20"/>
          <w:szCs w:val="20"/>
          <w:lang w:eastAsia="ja-JP"/>
        </w:rPr>
        <w:t xml:space="preserve">straalaanduiding, </w:t>
      </w:r>
    </w:p>
    <w:p w14:paraId="04660CDB" w14:textId="77777777" w:rsidR="006C7370" w:rsidRPr="00A176B1" w:rsidRDefault="006C7370" w:rsidP="006C7370">
      <w:pPr>
        <w:numPr>
          <w:ilvl w:val="1"/>
          <w:numId w:val="35"/>
        </w:numPr>
        <w:autoSpaceDE w:val="0"/>
        <w:autoSpaceDN w:val="0"/>
        <w:adjustRightInd w:val="0"/>
        <w:spacing w:after="0" w:line="240" w:lineRule="auto"/>
        <w:rPr>
          <w:rFonts w:ascii="Trebuchet MS" w:eastAsia="MS Mincho" w:hAnsi="Trebuchet MS"/>
          <w:color w:val="404040" w:themeColor="text1" w:themeTint="BF"/>
          <w:sz w:val="20"/>
          <w:szCs w:val="20"/>
          <w:lang w:eastAsia="ja-JP"/>
        </w:rPr>
      </w:pPr>
      <w:r w:rsidRPr="00A176B1">
        <w:rPr>
          <w:rFonts w:ascii="Trebuchet MS" w:eastAsia="MS Mincho" w:hAnsi="Trebuchet MS"/>
          <w:color w:val="404040" w:themeColor="text1" w:themeTint="BF"/>
          <w:sz w:val="20"/>
          <w:szCs w:val="20"/>
          <w:lang w:eastAsia="ja-JP"/>
        </w:rPr>
        <w:t>hoekmaten,</w:t>
      </w:r>
    </w:p>
    <w:p w14:paraId="5A07D26C" w14:textId="77777777" w:rsidR="006C7370" w:rsidRPr="00A176B1" w:rsidRDefault="006C7370" w:rsidP="006C7370">
      <w:pPr>
        <w:numPr>
          <w:ilvl w:val="1"/>
          <w:numId w:val="35"/>
        </w:numPr>
        <w:autoSpaceDE w:val="0"/>
        <w:autoSpaceDN w:val="0"/>
        <w:adjustRightInd w:val="0"/>
        <w:spacing w:after="0" w:line="240" w:lineRule="auto"/>
        <w:rPr>
          <w:rFonts w:ascii="Trebuchet MS" w:eastAsia="MS Mincho" w:hAnsi="Trebuchet MS"/>
          <w:color w:val="404040" w:themeColor="text1" w:themeTint="BF"/>
          <w:sz w:val="20"/>
          <w:szCs w:val="20"/>
          <w:lang w:eastAsia="ja-JP"/>
        </w:rPr>
      </w:pPr>
      <w:r w:rsidRPr="00A176B1">
        <w:rPr>
          <w:rFonts w:ascii="Trebuchet MS" w:eastAsia="MS Mincho" w:hAnsi="Trebuchet MS"/>
          <w:color w:val="404040" w:themeColor="text1" w:themeTint="BF"/>
          <w:sz w:val="20"/>
          <w:szCs w:val="20"/>
          <w:lang w:eastAsia="ja-JP"/>
        </w:rPr>
        <w:t xml:space="preserve">afgebroken maatlijnen, </w:t>
      </w:r>
    </w:p>
    <w:p w14:paraId="79206128" w14:textId="77777777" w:rsidR="006C7370" w:rsidRPr="00A176B1" w:rsidRDefault="006C7370" w:rsidP="006C7370">
      <w:pPr>
        <w:numPr>
          <w:ilvl w:val="1"/>
          <w:numId w:val="35"/>
        </w:numPr>
        <w:autoSpaceDE w:val="0"/>
        <w:autoSpaceDN w:val="0"/>
        <w:adjustRightInd w:val="0"/>
        <w:spacing w:after="0" w:line="240" w:lineRule="auto"/>
        <w:rPr>
          <w:rFonts w:ascii="Trebuchet MS" w:eastAsia="MS Mincho" w:hAnsi="Trebuchet MS"/>
          <w:color w:val="404040" w:themeColor="text1" w:themeTint="BF"/>
          <w:sz w:val="20"/>
          <w:szCs w:val="20"/>
          <w:lang w:eastAsia="ja-JP"/>
        </w:rPr>
      </w:pPr>
      <w:r w:rsidRPr="00A176B1">
        <w:rPr>
          <w:rFonts w:ascii="Trebuchet MS" w:eastAsia="MS Mincho" w:hAnsi="Trebuchet MS"/>
          <w:color w:val="404040" w:themeColor="text1" w:themeTint="BF"/>
          <w:sz w:val="20"/>
          <w:szCs w:val="20"/>
          <w:lang w:eastAsia="ja-JP"/>
        </w:rPr>
        <w:t xml:space="preserve">symmetriematen, </w:t>
      </w:r>
    </w:p>
    <w:p w14:paraId="6A3C3942" w14:textId="77777777" w:rsidR="006C7370" w:rsidRPr="00A176B1" w:rsidRDefault="006C7370" w:rsidP="006C7370">
      <w:pPr>
        <w:numPr>
          <w:ilvl w:val="1"/>
          <w:numId w:val="35"/>
        </w:numPr>
        <w:autoSpaceDE w:val="0"/>
        <w:autoSpaceDN w:val="0"/>
        <w:adjustRightInd w:val="0"/>
        <w:spacing w:after="0" w:line="240" w:lineRule="auto"/>
        <w:rPr>
          <w:rFonts w:ascii="Trebuchet MS" w:eastAsia="MS Mincho" w:hAnsi="Trebuchet MS"/>
          <w:color w:val="404040" w:themeColor="text1" w:themeTint="BF"/>
          <w:sz w:val="20"/>
          <w:szCs w:val="20"/>
          <w:lang w:eastAsia="ja-JP"/>
        </w:rPr>
      </w:pPr>
      <w:r w:rsidRPr="00A176B1">
        <w:rPr>
          <w:rFonts w:ascii="Trebuchet MS" w:eastAsia="MS Mincho" w:hAnsi="Trebuchet MS"/>
          <w:color w:val="404040" w:themeColor="text1" w:themeTint="BF"/>
          <w:sz w:val="20"/>
          <w:szCs w:val="20"/>
          <w:lang w:eastAsia="ja-JP"/>
        </w:rPr>
        <w:t>ketting- en parallelmaten,</w:t>
      </w:r>
    </w:p>
    <w:p w14:paraId="236D9163" w14:textId="77777777" w:rsidR="006C7370" w:rsidRPr="00A176B1" w:rsidRDefault="006C7370" w:rsidP="006C7370">
      <w:pPr>
        <w:numPr>
          <w:ilvl w:val="1"/>
          <w:numId w:val="35"/>
        </w:numPr>
        <w:autoSpaceDE w:val="0"/>
        <w:autoSpaceDN w:val="0"/>
        <w:adjustRightInd w:val="0"/>
        <w:spacing w:after="0" w:line="240" w:lineRule="auto"/>
        <w:rPr>
          <w:rFonts w:ascii="Trebuchet MS" w:eastAsia="MS Mincho" w:hAnsi="Trebuchet MS"/>
          <w:color w:val="404040" w:themeColor="text1" w:themeTint="BF"/>
          <w:sz w:val="20"/>
          <w:szCs w:val="20"/>
          <w:lang w:eastAsia="ja-JP"/>
        </w:rPr>
      </w:pPr>
      <w:r w:rsidRPr="00A176B1">
        <w:rPr>
          <w:rFonts w:ascii="Trebuchet MS" w:eastAsia="MS Mincho" w:hAnsi="Trebuchet MS"/>
          <w:color w:val="404040" w:themeColor="text1" w:themeTint="BF"/>
          <w:sz w:val="20"/>
          <w:szCs w:val="20"/>
          <w:lang w:eastAsia="ja-JP"/>
        </w:rPr>
        <w:t>referentievlakken,</w:t>
      </w:r>
    </w:p>
    <w:p w14:paraId="3D6F58D5" w14:textId="77777777" w:rsidR="006C7370" w:rsidRPr="00A176B1" w:rsidRDefault="006C7370" w:rsidP="006C7370">
      <w:pPr>
        <w:numPr>
          <w:ilvl w:val="1"/>
          <w:numId w:val="35"/>
        </w:numPr>
        <w:autoSpaceDE w:val="0"/>
        <w:autoSpaceDN w:val="0"/>
        <w:adjustRightInd w:val="0"/>
        <w:spacing w:after="0" w:line="240" w:lineRule="auto"/>
        <w:rPr>
          <w:rFonts w:ascii="Trebuchet MS" w:eastAsia="MS Mincho" w:hAnsi="Trebuchet MS"/>
          <w:color w:val="404040" w:themeColor="text1" w:themeTint="BF"/>
          <w:sz w:val="20"/>
          <w:szCs w:val="20"/>
          <w:lang w:eastAsia="ja-JP"/>
        </w:rPr>
      </w:pPr>
      <w:r w:rsidRPr="00A176B1">
        <w:rPr>
          <w:rFonts w:ascii="Trebuchet MS" w:eastAsia="MS Mincho" w:hAnsi="Trebuchet MS"/>
          <w:color w:val="404040" w:themeColor="text1" w:themeTint="BF"/>
          <w:sz w:val="20"/>
          <w:szCs w:val="20"/>
          <w:lang w:eastAsia="ja-JP"/>
        </w:rPr>
        <w:t>maatindicaties volgens coördinatentabel,</w:t>
      </w:r>
    </w:p>
    <w:p w14:paraId="73AFC35C" w14:textId="77777777" w:rsidR="006C7370" w:rsidRDefault="006C7370" w:rsidP="006C7370">
      <w:pPr>
        <w:numPr>
          <w:ilvl w:val="1"/>
          <w:numId w:val="35"/>
        </w:numPr>
        <w:autoSpaceDE w:val="0"/>
        <w:autoSpaceDN w:val="0"/>
        <w:adjustRightInd w:val="0"/>
        <w:spacing w:after="0" w:line="240" w:lineRule="auto"/>
        <w:rPr>
          <w:rFonts w:ascii="Trebuchet MS" w:eastAsia="MS Mincho" w:hAnsi="Trebuchet MS"/>
          <w:color w:val="404040" w:themeColor="text1" w:themeTint="BF"/>
          <w:sz w:val="20"/>
          <w:szCs w:val="20"/>
          <w:lang w:eastAsia="ja-JP"/>
        </w:rPr>
      </w:pPr>
      <w:r w:rsidRPr="00A176B1">
        <w:rPr>
          <w:rFonts w:ascii="Trebuchet MS" w:eastAsia="MS Mincho" w:hAnsi="Trebuchet MS"/>
          <w:color w:val="404040" w:themeColor="text1" w:themeTint="BF"/>
          <w:sz w:val="20"/>
          <w:szCs w:val="20"/>
          <w:lang w:eastAsia="ja-JP"/>
        </w:rPr>
        <w:t>functionele en niet-functionele maten.</w:t>
      </w:r>
    </w:p>
    <w:p w14:paraId="38E69469" w14:textId="77777777" w:rsidR="00A176B1" w:rsidRPr="00A176B1" w:rsidRDefault="00A176B1" w:rsidP="00A176B1">
      <w:pPr>
        <w:autoSpaceDE w:val="0"/>
        <w:autoSpaceDN w:val="0"/>
        <w:adjustRightInd w:val="0"/>
        <w:spacing w:after="0" w:line="240" w:lineRule="auto"/>
        <w:ind w:left="2140"/>
        <w:rPr>
          <w:rFonts w:ascii="Trebuchet MS" w:eastAsia="MS Mincho" w:hAnsi="Trebuchet MS"/>
          <w:color w:val="404040" w:themeColor="text1" w:themeTint="BF"/>
          <w:sz w:val="20"/>
          <w:szCs w:val="20"/>
          <w:lang w:eastAsia="ja-JP"/>
        </w:rPr>
      </w:pPr>
    </w:p>
    <w:p w14:paraId="00D860E2" w14:textId="77777777" w:rsidR="006C7370" w:rsidRPr="00A176B1" w:rsidRDefault="006C7370" w:rsidP="006C7370">
      <w:pPr>
        <w:pStyle w:val="Lijstalinea"/>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eastAsia="MS MinNew Roman" w:hAnsi="Trebuchet MS" w:cs="Arial"/>
          <w:color w:val="404040" w:themeColor="text1" w:themeTint="BF"/>
          <w:szCs w:val="20"/>
        </w:rPr>
      </w:pPr>
      <w:r w:rsidRPr="00A176B1">
        <w:rPr>
          <w:rFonts w:ascii="Trebuchet MS" w:eastAsia="MS MinNew Roman" w:hAnsi="Trebuchet MS" w:cs="Arial"/>
          <w:color w:val="404040" w:themeColor="text1" w:themeTint="BF"/>
          <w:szCs w:val="20"/>
        </w:rPr>
        <w:t xml:space="preserve">componenten in perspectief tekenen en daarbij met </w:t>
      </w:r>
    </w:p>
    <w:p w14:paraId="08095E53"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 xml:space="preserve">een beperkt aantal aanzichten het product volledig weergeven. </w:t>
      </w:r>
    </w:p>
    <w:p w14:paraId="6A744DAC" w14:textId="77777777" w:rsidR="006C7370" w:rsidRPr="00A176B1" w:rsidRDefault="006C7370" w:rsidP="006C7370">
      <w:pPr>
        <w:pStyle w:val="Lijstalinea"/>
        <w:numPr>
          <w:ilvl w:val="0"/>
          <w:numId w:val="37"/>
        </w:numPr>
        <w:ind w:left="1560" w:hanging="567"/>
        <w:rPr>
          <w:rFonts w:ascii="Trebuchet MS" w:hAnsi="Trebuchet MS" w:cs="Arial"/>
          <w:b/>
          <w:color w:val="404040" w:themeColor="text1" w:themeTint="BF"/>
          <w:szCs w:val="20"/>
        </w:rPr>
      </w:pPr>
      <w:r w:rsidRPr="00A176B1">
        <w:rPr>
          <w:rFonts w:ascii="Trebuchet MS" w:eastAsia="MS Mincho" w:hAnsi="Trebuchet MS" w:cs="Arial"/>
          <w:color w:val="404040" w:themeColor="text1" w:themeTint="BF"/>
          <w:szCs w:val="20"/>
        </w:rPr>
        <w:t>behulp van doorsneden de inwendige vorm van een product weergeven.</w:t>
      </w:r>
    </w:p>
    <w:p w14:paraId="3575341E" w14:textId="77777777" w:rsidR="009D17DE" w:rsidRPr="00A176B1" w:rsidRDefault="009D17DE" w:rsidP="006C7370">
      <w:pPr>
        <w:rPr>
          <w:rFonts w:ascii="Trebuchet MS" w:hAnsi="Trebuchet MS" w:cs="Arial"/>
          <w:b/>
          <w:color w:val="404040" w:themeColor="text1" w:themeTint="BF"/>
          <w:sz w:val="20"/>
          <w:szCs w:val="20"/>
        </w:rPr>
      </w:pPr>
    </w:p>
    <w:p w14:paraId="50FB6CFA" w14:textId="4E396F92" w:rsidR="006C7370" w:rsidRPr="00B91D46" w:rsidRDefault="006C7370" w:rsidP="00B91D46">
      <w:pPr>
        <w:rPr>
          <w:rFonts w:ascii="Trebuchet MS" w:hAnsi="Trebuchet MS" w:cs="Arial"/>
          <w:b/>
          <w:color w:val="404040" w:themeColor="text1" w:themeTint="BF"/>
          <w:sz w:val="20"/>
          <w:szCs w:val="20"/>
        </w:rPr>
      </w:pPr>
      <w:r w:rsidRPr="00A176B1">
        <w:rPr>
          <w:rFonts w:ascii="Trebuchet MS" w:hAnsi="Trebuchet MS" w:cs="Arial"/>
          <w:b/>
          <w:color w:val="404040" w:themeColor="text1" w:themeTint="BF"/>
          <w:sz w:val="20"/>
          <w:szCs w:val="20"/>
        </w:rPr>
        <w:t>PRODUCTPRESENTATIE EN PROTOTYPING</w:t>
      </w:r>
    </w:p>
    <w:p w14:paraId="5890823E" w14:textId="77777777" w:rsidR="006C7370" w:rsidRPr="00A176B1" w:rsidRDefault="006C7370" w:rsidP="00A176B1">
      <w:pPr>
        <w:rPr>
          <w:rFonts w:ascii="Trebuchet MS" w:eastAsia="MS Mincho" w:hAnsi="Trebuchet MS" w:cs="Arial"/>
          <w:color w:val="404040" w:themeColor="text1" w:themeTint="BF"/>
          <w:sz w:val="20"/>
          <w:szCs w:val="20"/>
        </w:rPr>
      </w:pPr>
      <w:r w:rsidRPr="00A176B1">
        <w:rPr>
          <w:rFonts w:ascii="Trebuchet MS" w:eastAsia="MS Mincho" w:hAnsi="Trebuchet MS" w:cs="Arial"/>
          <w:color w:val="404040" w:themeColor="text1" w:themeTint="BF"/>
          <w:sz w:val="20"/>
          <w:szCs w:val="20"/>
        </w:rPr>
        <w:t>De leerlingen kunnen</w:t>
      </w:r>
    </w:p>
    <w:p w14:paraId="3AE1730B" w14:textId="77777777" w:rsidR="006C7370" w:rsidRPr="00A176B1" w:rsidRDefault="006C7370" w:rsidP="006C7370">
      <w:pPr>
        <w:pStyle w:val="Lijstalinea"/>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eastAsia="MS MinNew Roman" w:hAnsi="Trebuchet MS" w:cs="Arial"/>
          <w:color w:val="404040" w:themeColor="text1" w:themeTint="BF"/>
          <w:szCs w:val="20"/>
        </w:rPr>
      </w:pPr>
      <w:r w:rsidRPr="00A176B1">
        <w:rPr>
          <w:rFonts w:ascii="Trebuchet MS" w:eastAsia="MS MinNew Roman" w:hAnsi="Trebuchet MS" w:cs="Arial"/>
          <w:color w:val="404040" w:themeColor="text1" w:themeTint="BF"/>
          <w:szCs w:val="20"/>
        </w:rPr>
        <w:t xml:space="preserve">het eindproduct uitleggen en presenteren door gebruik te maken van grafische voorstellingen. </w:t>
      </w:r>
    </w:p>
    <w:p w14:paraId="760743C3" w14:textId="77777777" w:rsidR="006C7370" w:rsidRPr="00A176B1" w:rsidRDefault="006C7370" w:rsidP="006C7370">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7"/>
        <w:rPr>
          <w:rFonts w:ascii="Trebuchet MS" w:eastAsia="MS MinNew Roman" w:hAnsi="Trebuchet MS" w:cs="Arial"/>
          <w:color w:val="404040" w:themeColor="text1" w:themeTint="BF"/>
          <w:szCs w:val="20"/>
        </w:rPr>
      </w:pPr>
    </w:p>
    <w:p w14:paraId="0FBF76B8" w14:textId="77777777" w:rsidR="006C7370" w:rsidRPr="00A176B1" w:rsidRDefault="006C7370" w:rsidP="006C7370">
      <w:pPr>
        <w:pStyle w:val="Lijstalinea"/>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eastAsia="MS MinNew Roman" w:hAnsi="Trebuchet MS" w:cs="Arial"/>
          <w:color w:val="404040" w:themeColor="text1" w:themeTint="BF"/>
          <w:szCs w:val="20"/>
        </w:rPr>
      </w:pPr>
      <w:r w:rsidRPr="00A176B1">
        <w:rPr>
          <w:rFonts w:ascii="Trebuchet MS" w:eastAsia="MS MinNew Roman" w:hAnsi="Trebuchet MS" w:cs="Arial"/>
          <w:color w:val="404040" w:themeColor="text1" w:themeTint="BF"/>
          <w:szCs w:val="20"/>
        </w:rPr>
        <w:t xml:space="preserve">verschillende composities toepassen zoals: </w:t>
      </w:r>
    </w:p>
    <w:p w14:paraId="3F3A3375"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 xml:space="preserve">de beeldopbouw, </w:t>
      </w:r>
    </w:p>
    <w:p w14:paraId="36D4D557"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 xml:space="preserve">de gulden snede,   </w:t>
      </w:r>
    </w:p>
    <w:p w14:paraId="1E09292C"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 xml:space="preserve">suggestie van de derde dimensie op een tweedimensioneel vlak, </w:t>
      </w:r>
    </w:p>
    <w:p w14:paraId="607D4A29" w14:textId="77777777" w:rsidR="006C7370" w:rsidRDefault="006C7370" w:rsidP="00A176B1">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de vorm van de drager.</w:t>
      </w:r>
    </w:p>
    <w:p w14:paraId="4192E42E" w14:textId="77777777" w:rsidR="00A176B1" w:rsidRPr="00A176B1" w:rsidRDefault="00A176B1" w:rsidP="00A176B1">
      <w:pPr>
        <w:pStyle w:val="Lijstalinea"/>
        <w:ind w:left="1560"/>
        <w:rPr>
          <w:rFonts w:ascii="Trebuchet MS" w:eastAsia="MS Mincho" w:hAnsi="Trebuchet MS" w:cs="Arial"/>
          <w:color w:val="404040" w:themeColor="text1" w:themeTint="BF"/>
          <w:szCs w:val="20"/>
        </w:rPr>
      </w:pPr>
    </w:p>
    <w:p w14:paraId="3B489805" w14:textId="77777777" w:rsidR="006C7370" w:rsidRPr="00A176B1" w:rsidRDefault="006C7370" w:rsidP="006C7370">
      <w:pPr>
        <w:pStyle w:val="Lijstalinea"/>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eastAsia="MS MinNew Roman" w:hAnsi="Trebuchet MS" w:cs="Arial"/>
          <w:color w:val="404040" w:themeColor="text1" w:themeTint="BF"/>
          <w:szCs w:val="20"/>
        </w:rPr>
      </w:pPr>
      <w:r w:rsidRPr="00A176B1">
        <w:rPr>
          <w:rFonts w:ascii="Trebuchet MS" w:eastAsia="MS MinNew Roman" w:hAnsi="Trebuchet MS" w:cs="Arial"/>
          <w:color w:val="404040" w:themeColor="text1" w:themeTint="BF"/>
          <w:szCs w:val="20"/>
        </w:rPr>
        <w:t xml:space="preserve">het ontwerp in de ruimte ervaren, bepalen, afbakenen en weergeven: </w:t>
      </w:r>
    </w:p>
    <w:p w14:paraId="6AFCD374"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 xml:space="preserve">overgang van twee- naar driedimensionaliteit: vrijstaande ruimtelijke vormen, </w:t>
      </w:r>
    </w:p>
    <w:p w14:paraId="0048E89A"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 xml:space="preserve">voorstelling van ruimtelijke vormen op een tweedimensionele drager, </w:t>
      </w:r>
    </w:p>
    <w:p w14:paraId="08101F4F"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visualisering van een ruimtelijk concept d.m.v. schetsen en plantekeningen.</w:t>
      </w:r>
    </w:p>
    <w:p w14:paraId="6D8DD87D" w14:textId="77777777" w:rsidR="006C7370" w:rsidRPr="00A176B1" w:rsidRDefault="006C7370" w:rsidP="006C7370">
      <w:pPr>
        <w:pStyle w:val="Lijstalinea"/>
        <w:ind w:left="1560"/>
        <w:rPr>
          <w:rFonts w:ascii="Trebuchet MS" w:eastAsia="MS Mincho" w:hAnsi="Trebuchet MS" w:cs="Arial"/>
          <w:color w:val="404040" w:themeColor="text1" w:themeTint="BF"/>
          <w:szCs w:val="20"/>
        </w:rPr>
      </w:pPr>
    </w:p>
    <w:p w14:paraId="75B723DD" w14:textId="77777777" w:rsidR="006C7370" w:rsidRPr="00A176B1" w:rsidRDefault="006C7370" w:rsidP="006C7370">
      <w:pPr>
        <w:pStyle w:val="Lijstalinea"/>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eastAsia="MS MinNew Roman" w:hAnsi="Trebuchet MS" w:cs="Arial"/>
          <w:color w:val="404040" w:themeColor="text1" w:themeTint="BF"/>
          <w:szCs w:val="20"/>
        </w:rPr>
      </w:pPr>
      <w:r w:rsidRPr="00A176B1">
        <w:rPr>
          <w:rFonts w:ascii="Trebuchet MS" w:eastAsia="MS MinNew Roman" w:hAnsi="Trebuchet MS" w:cs="Arial"/>
          <w:color w:val="404040" w:themeColor="text1" w:themeTint="BF"/>
          <w:szCs w:val="20"/>
        </w:rPr>
        <w:t xml:space="preserve">in verschillende materialen 3D-modellen uitvoeren zoals: </w:t>
      </w:r>
    </w:p>
    <w:p w14:paraId="0DE7DEEF"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 xml:space="preserve">schaalmodel, </w:t>
      </w:r>
    </w:p>
    <w:p w14:paraId="13601DDD"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 xml:space="preserve">dummy, </w:t>
      </w:r>
    </w:p>
    <w:p w14:paraId="6966731C"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prototype,</w:t>
      </w:r>
    </w:p>
    <w:p w14:paraId="1A5AF27C"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mal voor serieproductie.</w:t>
      </w:r>
    </w:p>
    <w:p w14:paraId="2E153572" w14:textId="77777777" w:rsidR="006C7370" w:rsidRPr="00A176B1" w:rsidRDefault="006C7370" w:rsidP="006C7370">
      <w:pPr>
        <w:pStyle w:val="Lijstalinea"/>
        <w:ind w:left="1560"/>
        <w:rPr>
          <w:rFonts w:ascii="Trebuchet MS" w:eastAsia="MS Mincho" w:hAnsi="Trebuchet MS" w:cs="Arial"/>
          <w:color w:val="404040" w:themeColor="text1" w:themeTint="BF"/>
          <w:szCs w:val="20"/>
        </w:rPr>
      </w:pPr>
    </w:p>
    <w:p w14:paraId="7EB02B4E" w14:textId="77777777" w:rsidR="006C7370" w:rsidRPr="00A37734" w:rsidRDefault="006C7370" w:rsidP="00A37734">
      <w:pPr>
        <w:rPr>
          <w:rFonts w:ascii="Trebuchet MS" w:hAnsi="Trebuchet MS"/>
          <w:color w:val="9BBB59" w:themeColor="accent3"/>
          <w:sz w:val="24"/>
          <w:szCs w:val="24"/>
        </w:rPr>
      </w:pPr>
      <w:r w:rsidRPr="00A37734">
        <w:rPr>
          <w:rFonts w:ascii="Trebuchet MS" w:hAnsi="Trebuchet MS"/>
          <w:color w:val="9BBB59" w:themeColor="accent3"/>
          <w:sz w:val="24"/>
          <w:szCs w:val="24"/>
        </w:rPr>
        <w:t>COMPUTERTEKENEN</w:t>
      </w:r>
    </w:p>
    <w:p w14:paraId="477A47D2" w14:textId="77777777" w:rsidR="006C7370" w:rsidRPr="00061D23" w:rsidRDefault="006C7370" w:rsidP="006C7370">
      <w:pPr>
        <w:pStyle w:val="Lijstalinea"/>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New Roman" w:cs="Arial"/>
          <w:szCs w:val="20"/>
        </w:rPr>
      </w:pPr>
      <w:r w:rsidRPr="00061D23">
        <w:rPr>
          <w:rFonts w:eastAsia="MS MinNew Roman" w:cs="Arial"/>
          <w:szCs w:val="20"/>
        </w:rPr>
        <w:t>De leerlingen kennen het gebruik en de mogelijkheden van het werkstation en de CAD-software.</w:t>
      </w:r>
    </w:p>
    <w:p w14:paraId="39222020" w14:textId="77777777" w:rsidR="006C7370" w:rsidRPr="00061D23" w:rsidRDefault="006C7370" w:rsidP="006C7370">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7"/>
        <w:rPr>
          <w:rFonts w:eastAsia="MS MinNew Roman" w:cs="Arial"/>
          <w:szCs w:val="20"/>
        </w:rPr>
      </w:pPr>
    </w:p>
    <w:p w14:paraId="6D37477C" w14:textId="77777777" w:rsidR="006C7370" w:rsidRPr="00061D23" w:rsidRDefault="006C7370" w:rsidP="006C7370">
      <w:pPr>
        <w:pStyle w:val="Lijstalinea"/>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New Roman" w:cs="Arial"/>
          <w:szCs w:val="20"/>
        </w:rPr>
      </w:pPr>
      <w:r w:rsidRPr="00061D23">
        <w:rPr>
          <w:rFonts w:eastAsia="MS MinNew Roman" w:cs="Arial"/>
          <w:szCs w:val="20"/>
        </w:rPr>
        <w:t>De leerlingen kunnen met de grafische informatie op het beeldscherm omgaan.</w:t>
      </w:r>
    </w:p>
    <w:p w14:paraId="7CBE5468" w14:textId="77777777" w:rsidR="006C7370" w:rsidRPr="00061D23" w:rsidRDefault="006C7370" w:rsidP="006C7370">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7"/>
        <w:rPr>
          <w:rFonts w:eastAsia="MS MinNew Roman" w:cs="Arial"/>
          <w:szCs w:val="20"/>
        </w:rPr>
      </w:pPr>
    </w:p>
    <w:p w14:paraId="2CB91D6F" w14:textId="77777777" w:rsidR="006C7370" w:rsidRPr="00061D23" w:rsidRDefault="006C7370" w:rsidP="006C7370">
      <w:pPr>
        <w:pStyle w:val="Lijstalinea"/>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New Roman" w:cs="Arial"/>
          <w:szCs w:val="20"/>
        </w:rPr>
      </w:pPr>
      <w:r w:rsidRPr="00061D23">
        <w:rPr>
          <w:rFonts w:eastAsia="MS MinNew Roman" w:cs="Arial"/>
          <w:szCs w:val="20"/>
        </w:rPr>
        <w:t>De leerlingen kunnen gebruikmaken van de manipulatie-commando’s om de geometrie (geheel of gedeeltelijk) te manipuleren.</w:t>
      </w:r>
    </w:p>
    <w:p w14:paraId="54AAE458" w14:textId="77777777" w:rsidR="006C7370" w:rsidRPr="00061D23" w:rsidRDefault="006C7370" w:rsidP="006C7370">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7"/>
        <w:rPr>
          <w:rFonts w:eastAsia="MS MinNew Roman" w:cs="Arial"/>
          <w:szCs w:val="20"/>
        </w:rPr>
      </w:pPr>
    </w:p>
    <w:p w14:paraId="3B06E693" w14:textId="77777777" w:rsidR="006C7370" w:rsidRPr="00061D23" w:rsidRDefault="006C7370" w:rsidP="006C7370">
      <w:pPr>
        <w:pStyle w:val="Lijstalinea"/>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New Roman" w:cs="Arial"/>
          <w:szCs w:val="20"/>
        </w:rPr>
      </w:pPr>
      <w:r w:rsidRPr="00061D23">
        <w:rPr>
          <w:rFonts w:eastAsia="MS MinNew Roman" w:cs="Arial"/>
          <w:szCs w:val="20"/>
        </w:rPr>
        <w:t>De leerlingen kunnen fotorealistische presentatierenders maken.</w:t>
      </w:r>
    </w:p>
    <w:p w14:paraId="12C870BE" w14:textId="77777777" w:rsidR="006C7370" w:rsidRPr="00061D23" w:rsidRDefault="006C7370" w:rsidP="006C7370">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7"/>
        <w:rPr>
          <w:rFonts w:eastAsia="MS MinNew Roman" w:cs="Arial"/>
          <w:szCs w:val="20"/>
        </w:rPr>
      </w:pPr>
    </w:p>
    <w:p w14:paraId="2E99EC9C" w14:textId="271D4F61" w:rsidR="006C7370" w:rsidRPr="005C51A5" w:rsidRDefault="006C7370" w:rsidP="005C51A5">
      <w:pPr>
        <w:pStyle w:val="Lijstalinea"/>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New Roman"/>
          <w:szCs w:val="20"/>
        </w:rPr>
      </w:pPr>
      <w:r w:rsidRPr="00061D23">
        <w:rPr>
          <w:rFonts w:eastAsia="MS MinNew Roman" w:cs="Arial"/>
          <w:szCs w:val="20"/>
        </w:rPr>
        <w:t>De leerlingen kennen en gebruiken 2D-grafische computerpakketten voor aspecten zoals fotoverwerking, lay-out, opmaak …</w:t>
      </w:r>
      <w:r w:rsidRPr="00061D23">
        <w:rPr>
          <w:rFonts w:eastAsia="MS MinNew Roman"/>
          <w:szCs w:val="20"/>
        </w:rPr>
        <w:t xml:space="preserve"> </w:t>
      </w:r>
    </w:p>
    <w:p w14:paraId="6216F05D" w14:textId="77777777" w:rsidR="006C7370" w:rsidRPr="000E0679" w:rsidRDefault="006C7370" w:rsidP="000E0679">
      <w:pPr>
        <w:pStyle w:val="LPKop3"/>
      </w:pPr>
      <w:bookmarkStart w:id="36" w:name="_Toc328551489"/>
      <w:r w:rsidRPr="000E0679">
        <w:t>Waarnemingstekenen</w:t>
      </w:r>
      <w:bookmarkEnd w:id="36"/>
    </w:p>
    <w:p w14:paraId="25101BDE" w14:textId="77777777" w:rsidR="006C7370" w:rsidRPr="00A176B1" w:rsidRDefault="006C7370" w:rsidP="006C7370">
      <w:pPr>
        <w:rPr>
          <w:rFonts w:ascii="Trebuchet MS" w:hAnsi="Trebuchet MS"/>
          <w:b/>
          <w:color w:val="9BBB59" w:themeColor="accent3"/>
          <w:sz w:val="24"/>
          <w:szCs w:val="24"/>
        </w:rPr>
      </w:pPr>
      <w:r w:rsidRPr="00A176B1">
        <w:rPr>
          <w:rFonts w:ascii="Trebuchet MS" w:hAnsi="Trebuchet MS"/>
          <w:b/>
          <w:color w:val="9BBB59" w:themeColor="accent3"/>
          <w:sz w:val="24"/>
          <w:szCs w:val="24"/>
        </w:rPr>
        <w:t>WAARNEMING EN VOORSTELLING</w:t>
      </w:r>
    </w:p>
    <w:p w14:paraId="7609E5B1" w14:textId="77777777" w:rsidR="006C7370" w:rsidRPr="00A176B1" w:rsidRDefault="006C7370" w:rsidP="006C7370">
      <w:pPr>
        <w:pStyle w:val="Lijstalinea"/>
        <w:numPr>
          <w:ilvl w:val="0"/>
          <w:numId w:val="39"/>
        </w:numPr>
        <w:spacing w:line="240" w:lineRule="auto"/>
        <w:rPr>
          <w:rFonts w:ascii="Trebuchet MS" w:eastAsia="MS Mincho" w:hAnsi="Trebuchet MS" w:cs="Arial"/>
          <w:color w:val="404040" w:themeColor="text1" w:themeTint="BF"/>
          <w:szCs w:val="20"/>
        </w:rPr>
      </w:pPr>
      <w:r w:rsidRPr="00A176B1">
        <w:rPr>
          <w:rFonts w:ascii="Trebuchet MS" w:hAnsi="Trebuchet MS"/>
          <w:color w:val="404040" w:themeColor="text1" w:themeTint="BF"/>
          <w:szCs w:val="20"/>
        </w:rPr>
        <w:t>De leerlingen kunnen met de beeldende middelen de vier grondoperaties van het denken uitvoeren:</w:t>
      </w:r>
    </w:p>
    <w:p w14:paraId="74BDB387"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analyseren,</w:t>
      </w:r>
    </w:p>
    <w:p w14:paraId="2C9D488A"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abstraheren en structureren,</w:t>
      </w:r>
    </w:p>
    <w:p w14:paraId="28F4B1C6"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herhalen,</w:t>
      </w:r>
    </w:p>
    <w:p w14:paraId="4E54B206"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combineren.</w:t>
      </w:r>
      <w:r w:rsidRPr="00A176B1">
        <w:rPr>
          <w:rFonts w:ascii="Trebuchet MS" w:eastAsia="MS Mincho" w:hAnsi="Trebuchet MS" w:cs="Arial"/>
          <w:color w:val="404040" w:themeColor="text1" w:themeTint="BF"/>
          <w:szCs w:val="20"/>
        </w:rPr>
        <w:br/>
      </w:r>
    </w:p>
    <w:p w14:paraId="223E79C1" w14:textId="77777777" w:rsidR="006C7370" w:rsidRPr="00A176B1" w:rsidRDefault="006C7370" w:rsidP="006C7370">
      <w:pPr>
        <w:pStyle w:val="Lijstalinea"/>
        <w:numPr>
          <w:ilvl w:val="0"/>
          <w:numId w:val="39"/>
        </w:numPr>
        <w:spacing w:line="240" w:lineRule="auto"/>
        <w:rPr>
          <w:rFonts w:ascii="Trebuchet MS" w:hAnsi="Trebuchet MS"/>
          <w:color w:val="404040" w:themeColor="text1" w:themeTint="BF"/>
          <w:szCs w:val="20"/>
        </w:rPr>
      </w:pPr>
      <w:r w:rsidRPr="00A176B1">
        <w:rPr>
          <w:rFonts w:ascii="Trebuchet MS" w:hAnsi="Trebuchet MS"/>
          <w:color w:val="404040" w:themeColor="text1" w:themeTint="BF"/>
          <w:szCs w:val="20"/>
        </w:rPr>
        <w:t>De leerlingen zijn vertrouwd met het ‘beeldend systeem’ dat deze elementen omvat:</w:t>
      </w:r>
    </w:p>
    <w:p w14:paraId="51D1B854"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het afbeelden: het visualiseren van de waarneming, d.w.z. het beeld bevindt zich extern t.o.v. de waarnemer.</w:t>
      </w:r>
    </w:p>
    <w:p w14:paraId="759958D6"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het verbeelden: het inventief uitdrukken via de beeldtaal van een innerlijk beleefde werkelijkheid, ideeën, concepten en emoties.</w:t>
      </w:r>
    </w:p>
    <w:p w14:paraId="16F20048"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eastAsia="MS Mincho" w:hAnsi="Trebuchet MS" w:cs="Arial"/>
          <w:color w:val="404040" w:themeColor="text1" w:themeTint="BF"/>
          <w:szCs w:val="20"/>
        </w:rPr>
        <w:t>De mengvorm van de voorgaande elementen leidt tot:</w:t>
      </w:r>
    </w:p>
    <w:p w14:paraId="5D018B6B" w14:textId="77777777" w:rsidR="006C7370" w:rsidRPr="00A176B1" w:rsidRDefault="006C7370" w:rsidP="006C7370">
      <w:pPr>
        <w:numPr>
          <w:ilvl w:val="1"/>
          <w:numId w:val="35"/>
        </w:numPr>
        <w:autoSpaceDE w:val="0"/>
        <w:autoSpaceDN w:val="0"/>
        <w:adjustRightInd w:val="0"/>
        <w:spacing w:after="0" w:line="240" w:lineRule="auto"/>
        <w:rPr>
          <w:rFonts w:ascii="Trebuchet MS" w:eastAsia="MS Mincho" w:hAnsi="Trebuchet MS"/>
          <w:color w:val="404040" w:themeColor="text1" w:themeTint="BF"/>
          <w:sz w:val="20"/>
          <w:szCs w:val="20"/>
          <w:lang w:eastAsia="ja-JP"/>
        </w:rPr>
      </w:pPr>
      <w:r w:rsidRPr="00A176B1">
        <w:rPr>
          <w:rFonts w:ascii="Trebuchet MS" w:eastAsia="MS Mincho" w:hAnsi="Trebuchet MS"/>
          <w:color w:val="404040" w:themeColor="text1" w:themeTint="BF"/>
          <w:sz w:val="20"/>
          <w:szCs w:val="20"/>
          <w:lang w:eastAsia="ja-JP"/>
        </w:rPr>
        <w:t>differentiatie van de waarneming;</w:t>
      </w:r>
    </w:p>
    <w:p w14:paraId="1F4E69BB" w14:textId="77777777" w:rsidR="006C7370" w:rsidRPr="00A176B1" w:rsidRDefault="006C7370" w:rsidP="006C7370">
      <w:pPr>
        <w:numPr>
          <w:ilvl w:val="1"/>
          <w:numId w:val="35"/>
        </w:numPr>
        <w:autoSpaceDE w:val="0"/>
        <w:autoSpaceDN w:val="0"/>
        <w:adjustRightInd w:val="0"/>
        <w:spacing w:after="0" w:line="240" w:lineRule="auto"/>
        <w:rPr>
          <w:rFonts w:ascii="Trebuchet MS" w:eastAsia="MS Mincho" w:hAnsi="Trebuchet MS"/>
          <w:color w:val="404040" w:themeColor="text1" w:themeTint="BF"/>
          <w:sz w:val="20"/>
          <w:szCs w:val="20"/>
          <w:lang w:eastAsia="ja-JP"/>
        </w:rPr>
      </w:pPr>
      <w:r w:rsidRPr="00A176B1">
        <w:rPr>
          <w:rFonts w:ascii="Trebuchet MS" w:eastAsia="MS Mincho" w:hAnsi="Trebuchet MS"/>
          <w:color w:val="404040" w:themeColor="text1" w:themeTint="BF"/>
          <w:sz w:val="20"/>
          <w:szCs w:val="20"/>
          <w:lang w:eastAsia="ja-JP"/>
        </w:rPr>
        <w:t>intensifiëren van het oppervlakkig zien;</w:t>
      </w:r>
    </w:p>
    <w:p w14:paraId="1E3AE6F4" w14:textId="77777777" w:rsidR="006C7370" w:rsidRPr="00A176B1" w:rsidRDefault="006C7370" w:rsidP="006C7370">
      <w:pPr>
        <w:numPr>
          <w:ilvl w:val="1"/>
          <w:numId w:val="35"/>
        </w:numPr>
        <w:autoSpaceDE w:val="0"/>
        <w:autoSpaceDN w:val="0"/>
        <w:adjustRightInd w:val="0"/>
        <w:spacing w:after="0" w:line="240" w:lineRule="auto"/>
        <w:rPr>
          <w:rFonts w:ascii="Trebuchet MS" w:eastAsia="MS Mincho" w:hAnsi="Trebuchet MS"/>
          <w:color w:val="404040" w:themeColor="text1" w:themeTint="BF"/>
          <w:sz w:val="20"/>
          <w:szCs w:val="20"/>
          <w:lang w:eastAsia="ja-JP"/>
        </w:rPr>
      </w:pPr>
      <w:r w:rsidRPr="00A176B1">
        <w:rPr>
          <w:rFonts w:ascii="Trebuchet MS" w:eastAsia="MS Mincho" w:hAnsi="Trebuchet MS"/>
          <w:color w:val="404040" w:themeColor="text1" w:themeTint="BF"/>
          <w:sz w:val="20"/>
          <w:szCs w:val="20"/>
          <w:lang w:eastAsia="ja-JP"/>
        </w:rPr>
        <w:t>ontwikkeling van de  intentionaliteit bij het zien;</w:t>
      </w:r>
    </w:p>
    <w:p w14:paraId="54BAE513" w14:textId="77777777" w:rsidR="006C7370" w:rsidRPr="00A176B1" w:rsidRDefault="006C7370" w:rsidP="006C7370">
      <w:pPr>
        <w:numPr>
          <w:ilvl w:val="1"/>
          <w:numId w:val="35"/>
        </w:numPr>
        <w:autoSpaceDE w:val="0"/>
        <w:autoSpaceDN w:val="0"/>
        <w:adjustRightInd w:val="0"/>
        <w:spacing w:after="0" w:line="240" w:lineRule="auto"/>
        <w:rPr>
          <w:rFonts w:ascii="Trebuchet MS" w:eastAsia="MS Mincho" w:hAnsi="Trebuchet MS"/>
          <w:color w:val="404040" w:themeColor="text1" w:themeTint="BF"/>
          <w:sz w:val="20"/>
          <w:szCs w:val="20"/>
          <w:lang w:eastAsia="ja-JP"/>
        </w:rPr>
      </w:pPr>
      <w:r w:rsidRPr="00A176B1">
        <w:rPr>
          <w:rFonts w:ascii="Trebuchet MS" w:eastAsia="MS Mincho" w:hAnsi="Trebuchet MS"/>
          <w:color w:val="404040" w:themeColor="text1" w:themeTint="BF"/>
          <w:sz w:val="20"/>
          <w:szCs w:val="20"/>
          <w:lang w:eastAsia="ja-JP"/>
        </w:rPr>
        <w:t>met verwondering en bewust leren kijken.</w:t>
      </w:r>
      <w:r w:rsidRPr="00A176B1">
        <w:rPr>
          <w:rFonts w:ascii="Trebuchet MS" w:eastAsia="MS Mincho" w:hAnsi="Trebuchet MS"/>
          <w:color w:val="404040" w:themeColor="text1" w:themeTint="BF"/>
          <w:sz w:val="20"/>
          <w:szCs w:val="20"/>
          <w:lang w:eastAsia="ja-JP"/>
        </w:rPr>
        <w:br/>
      </w:r>
    </w:p>
    <w:p w14:paraId="20F2D9DA" w14:textId="77777777" w:rsidR="006C7370" w:rsidRPr="00A176B1" w:rsidRDefault="006C7370" w:rsidP="006C7370">
      <w:pPr>
        <w:rPr>
          <w:rFonts w:ascii="Trebuchet MS" w:hAnsi="Trebuchet MS"/>
          <w:b/>
          <w:color w:val="9BBB59" w:themeColor="accent3"/>
          <w:sz w:val="24"/>
          <w:szCs w:val="24"/>
        </w:rPr>
      </w:pPr>
      <w:r w:rsidRPr="00A176B1">
        <w:rPr>
          <w:rFonts w:ascii="Trebuchet MS" w:hAnsi="Trebuchet MS"/>
          <w:b/>
          <w:color w:val="9BBB59" w:themeColor="accent3"/>
          <w:sz w:val="24"/>
          <w:szCs w:val="24"/>
        </w:rPr>
        <w:t>WAARNEMINGSSCHETSEN</w:t>
      </w:r>
    </w:p>
    <w:p w14:paraId="1F9C52C5" w14:textId="77777777" w:rsidR="006C7370" w:rsidRPr="00CC572C" w:rsidRDefault="006C7370" w:rsidP="006C7370">
      <w:pPr>
        <w:rPr>
          <w:rFonts w:ascii="Trebuchet MS" w:hAnsi="Trebuchet MS"/>
          <w:b/>
          <w:color w:val="404040" w:themeColor="text1" w:themeTint="BF"/>
          <w:sz w:val="20"/>
          <w:szCs w:val="20"/>
        </w:rPr>
      </w:pPr>
      <w:r w:rsidRPr="00CC572C">
        <w:rPr>
          <w:rFonts w:ascii="Trebuchet MS" w:hAnsi="Trebuchet MS"/>
          <w:b/>
          <w:color w:val="404040" w:themeColor="text1" w:themeTint="BF"/>
          <w:sz w:val="20"/>
          <w:szCs w:val="20"/>
        </w:rPr>
        <w:t>Basis</w:t>
      </w:r>
    </w:p>
    <w:p w14:paraId="4B20097C" w14:textId="77777777" w:rsidR="006C7370" w:rsidRPr="00A176B1" w:rsidRDefault="006C7370" w:rsidP="006C7370">
      <w:pPr>
        <w:rPr>
          <w:rFonts w:ascii="Trebuchet MS" w:hAnsi="Trebuchet MS"/>
          <w:color w:val="404040" w:themeColor="text1" w:themeTint="BF"/>
          <w:sz w:val="20"/>
          <w:szCs w:val="20"/>
        </w:rPr>
      </w:pPr>
      <w:r w:rsidRPr="00A176B1">
        <w:rPr>
          <w:rFonts w:ascii="Trebuchet MS" w:hAnsi="Trebuchet MS"/>
          <w:color w:val="404040" w:themeColor="text1" w:themeTint="BF"/>
          <w:sz w:val="20"/>
          <w:szCs w:val="20"/>
        </w:rPr>
        <w:t>De leerlingen kunnen</w:t>
      </w:r>
    </w:p>
    <w:p w14:paraId="2718C38C" w14:textId="77777777" w:rsidR="006C7370" w:rsidRPr="00A176B1" w:rsidRDefault="006C7370" w:rsidP="006C7370">
      <w:pPr>
        <w:pStyle w:val="Lijstalinea"/>
        <w:numPr>
          <w:ilvl w:val="0"/>
          <w:numId w:val="39"/>
        </w:numPr>
        <w:spacing w:line="240" w:lineRule="auto"/>
        <w:rPr>
          <w:rFonts w:ascii="Trebuchet MS" w:hAnsi="Trebuchet MS"/>
          <w:color w:val="404040" w:themeColor="text1" w:themeTint="BF"/>
          <w:szCs w:val="20"/>
        </w:rPr>
      </w:pPr>
      <w:r w:rsidRPr="00A176B1">
        <w:rPr>
          <w:rFonts w:ascii="Trebuchet MS" w:hAnsi="Trebuchet MS"/>
          <w:color w:val="404040" w:themeColor="text1" w:themeTint="BF"/>
          <w:szCs w:val="20"/>
        </w:rPr>
        <w:t xml:space="preserve">het tekenproces en verschillende tekenmethodes gebruiken en begrijpen zoals: </w:t>
      </w:r>
    </w:p>
    <w:p w14:paraId="7C12A21B" w14:textId="77777777" w:rsidR="006C7370" w:rsidRPr="00A176B1" w:rsidRDefault="006C7370" w:rsidP="006C7370">
      <w:pPr>
        <w:pStyle w:val="Lijstalinea"/>
        <w:ind w:left="405"/>
        <w:rPr>
          <w:rFonts w:ascii="Trebuchet MS" w:hAnsi="Trebuchet MS"/>
          <w:color w:val="404040" w:themeColor="text1" w:themeTint="BF"/>
          <w:szCs w:val="20"/>
        </w:rPr>
      </w:pPr>
      <w:r w:rsidRPr="00A176B1">
        <w:rPr>
          <w:rFonts w:ascii="Trebuchet MS" w:hAnsi="Trebuchet MS"/>
          <w:color w:val="404040" w:themeColor="text1" w:themeTint="BF"/>
          <w:szCs w:val="20"/>
        </w:rPr>
        <w:t>zien tegenover weten, vormbewustzijn, zoekend tekenen, snelschetsen, methodisch tekenen, constructief tekenen ...</w:t>
      </w:r>
    </w:p>
    <w:p w14:paraId="71E1D440" w14:textId="77777777" w:rsidR="006C7370" w:rsidRPr="00A176B1" w:rsidRDefault="006C7370" w:rsidP="006C7370">
      <w:pPr>
        <w:pStyle w:val="Lijstalinea"/>
        <w:ind w:left="405"/>
        <w:rPr>
          <w:rFonts w:ascii="Trebuchet MS" w:hAnsi="Trebuchet MS"/>
          <w:color w:val="404040" w:themeColor="text1" w:themeTint="BF"/>
          <w:szCs w:val="20"/>
        </w:rPr>
      </w:pPr>
    </w:p>
    <w:p w14:paraId="7F98918F" w14:textId="77777777" w:rsidR="006C7370" w:rsidRPr="00A176B1" w:rsidRDefault="006C7370" w:rsidP="006C7370">
      <w:pPr>
        <w:pStyle w:val="Lijstalinea"/>
        <w:numPr>
          <w:ilvl w:val="0"/>
          <w:numId w:val="39"/>
        </w:numPr>
        <w:spacing w:line="240" w:lineRule="auto"/>
        <w:rPr>
          <w:rFonts w:ascii="Trebuchet MS" w:eastAsia="MS Mincho" w:hAnsi="Trebuchet MS" w:cs="Arial"/>
          <w:color w:val="404040" w:themeColor="text1" w:themeTint="BF"/>
          <w:szCs w:val="20"/>
        </w:rPr>
      </w:pPr>
      <w:r w:rsidRPr="00A176B1">
        <w:rPr>
          <w:rFonts w:ascii="Trebuchet MS" w:hAnsi="Trebuchet MS"/>
          <w:color w:val="404040" w:themeColor="text1" w:themeTint="BF"/>
          <w:szCs w:val="20"/>
        </w:rPr>
        <w:t>bij waarnemingsschetsen het onderwerp aftasten, (aan)voelen en dat in tekentaal weergeven zoals:</w:t>
      </w:r>
    </w:p>
    <w:p w14:paraId="1B1513F6"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hAnsi="Trebuchet MS"/>
          <w:color w:val="404040" w:themeColor="text1" w:themeTint="BF"/>
          <w:szCs w:val="20"/>
        </w:rPr>
        <w:t>de</w:t>
      </w:r>
      <w:r w:rsidRPr="00A176B1">
        <w:rPr>
          <w:rFonts w:ascii="Trebuchet MS" w:eastAsia="MS Mincho" w:hAnsi="Trebuchet MS" w:cs="Arial"/>
          <w:color w:val="404040" w:themeColor="text1" w:themeTint="BF"/>
          <w:szCs w:val="20"/>
        </w:rPr>
        <w:t xml:space="preserve"> relaties tussen vorm, volume, verhouding, diepte, toon, kleur en materiaal,</w:t>
      </w:r>
    </w:p>
    <w:p w14:paraId="12AB8555" w14:textId="77777777" w:rsidR="006C7370" w:rsidRPr="00A176B1" w:rsidRDefault="006C7370" w:rsidP="006C7370">
      <w:pPr>
        <w:pStyle w:val="Lijstalinea"/>
        <w:numPr>
          <w:ilvl w:val="0"/>
          <w:numId w:val="37"/>
        </w:numPr>
        <w:ind w:left="1560" w:hanging="567"/>
        <w:rPr>
          <w:rFonts w:ascii="Trebuchet MS" w:eastAsia="MS Mincho" w:hAnsi="Trebuchet MS" w:cs="Arial"/>
          <w:color w:val="404040" w:themeColor="text1" w:themeTint="BF"/>
          <w:szCs w:val="20"/>
        </w:rPr>
      </w:pPr>
      <w:r w:rsidRPr="00A176B1">
        <w:rPr>
          <w:rFonts w:ascii="Trebuchet MS" w:hAnsi="Trebuchet MS"/>
          <w:color w:val="404040" w:themeColor="text1" w:themeTint="BF"/>
          <w:szCs w:val="20"/>
        </w:rPr>
        <w:t>in</w:t>
      </w:r>
      <w:r w:rsidRPr="00A176B1">
        <w:rPr>
          <w:rFonts w:ascii="Trebuchet MS" w:eastAsia="MS Mincho" w:hAnsi="Trebuchet MS" w:cs="Arial"/>
          <w:color w:val="404040" w:themeColor="text1" w:themeTint="BF"/>
          <w:szCs w:val="20"/>
        </w:rPr>
        <w:t xml:space="preserve"> onderwerpen zoals: objecten, ruimtes, architectuur, natuur en figuur.</w:t>
      </w:r>
    </w:p>
    <w:p w14:paraId="5926D3DC" w14:textId="77777777" w:rsidR="006C7370" w:rsidRPr="00A176B1" w:rsidRDefault="006C7370" w:rsidP="006C7370">
      <w:pPr>
        <w:pStyle w:val="Lijstalinea"/>
        <w:ind w:left="405"/>
        <w:rPr>
          <w:rFonts w:ascii="Trebuchet MS" w:hAnsi="Trebuchet MS"/>
          <w:color w:val="404040" w:themeColor="text1" w:themeTint="BF"/>
          <w:szCs w:val="20"/>
        </w:rPr>
      </w:pPr>
    </w:p>
    <w:p w14:paraId="419A91CA" w14:textId="77777777" w:rsidR="006C7370" w:rsidRPr="00A176B1" w:rsidRDefault="006C7370" w:rsidP="006C7370">
      <w:pPr>
        <w:pStyle w:val="Lijstalinea"/>
        <w:numPr>
          <w:ilvl w:val="0"/>
          <w:numId w:val="39"/>
        </w:numPr>
        <w:rPr>
          <w:rFonts w:ascii="Trebuchet MS" w:hAnsi="Trebuchet MS"/>
          <w:color w:val="404040" w:themeColor="text1" w:themeTint="BF"/>
          <w:szCs w:val="20"/>
        </w:rPr>
      </w:pPr>
      <w:r w:rsidRPr="00A176B1">
        <w:rPr>
          <w:rFonts w:ascii="Trebuchet MS" w:hAnsi="Trebuchet MS"/>
          <w:color w:val="404040" w:themeColor="text1" w:themeTint="BF"/>
          <w:szCs w:val="20"/>
        </w:rPr>
        <w:t xml:space="preserve">de functie en expressiemogelijkheden van de lijn inzien: </w:t>
      </w:r>
    </w:p>
    <w:p w14:paraId="61D7B751" w14:textId="77777777" w:rsidR="006C7370" w:rsidRPr="00A176B1" w:rsidRDefault="006C7370" w:rsidP="006C7370">
      <w:pPr>
        <w:pStyle w:val="Lijstalinea"/>
        <w:numPr>
          <w:ilvl w:val="0"/>
          <w:numId w:val="37"/>
        </w:numPr>
        <w:ind w:left="1560" w:hanging="567"/>
        <w:rPr>
          <w:rFonts w:ascii="Trebuchet MS" w:hAnsi="Trebuchet MS"/>
          <w:color w:val="404040" w:themeColor="text1" w:themeTint="BF"/>
          <w:szCs w:val="20"/>
        </w:rPr>
      </w:pPr>
      <w:r w:rsidRPr="00A176B1">
        <w:rPr>
          <w:rFonts w:ascii="Trebuchet MS" w:hAnsi="Trebuchet MS"/>
          <w:color w:val="404040" w:themeColor="text1" w:themeTint="BF"/>
          <w:szCs w:val="20"/>
        </w:rPr>
        <w:t>functies zoals:</w:t>
      </w:r>
    </w:p>
    <w:p w14:paraId="2BA07C76" w14:textId="7174076F" w:rsidR="006C7370" w:rsidRPr="00A176B1" w:rsidRDefault="006C7370" w:rsidP="006C7370">
      <w:pPr>
        <w:numPr>
          <w:ilvl w:val="1"/>
          <w:numId w:val="35"/>
        </w:numPr>
        <w:autoSpaceDE w:val="0"/>
        <w:autoSpaceDN w:val="0"/>
        <w:adjustRightInd w:val="0"/>
        <w:spacing w:after="0" w:line="240" w:lineRule="auto"/>
        <w:rPr>
          <w:rFonts w:ascii="Trebuchet MS" w:hAnsi="Trebuchet MS"/>
          <w:color w:val="404040" w:themeColor="text1" w:themeTint="BF"/>
          <w:sz w:val="20"/>
          <w:szCs w:val="20"/>
        </w:rPr>
      </w:pPr>
      <w:r w:rsidRPr="00A176B1">
        <w:rPr>
          <w:rFonts w:ascii="Trebuchet MS" w:hAnsi="Trebuchet MS"/>
          <w:color w:val="404040" w:themeColor="text1" w:themeTint="BF"/>
          <w:sz w:val="20"/>
          <w:szCs w:val="20"/>
        </w:rPr>
        <w:t>contourlijnen</w:t>
      </w:r>
      <w:r w:rsidR="001A097D">
        <w:rPr>
          <w:rFonts w:ascii="Trebuchet MS" w:hAnsi="Trebuchet MS"/>
          <w:color w:val="404040" w:themeColor="text1" w:themeTint="BF"/>
          <w:sz w:val="20"/>
          <w:szCs w:val="20"/>
        </w:rPr>
        <w:t>,</w:t>
      </w:r>
    </w:p>
    <w:p w14:paraId="46D39322" w14:textId="0B4E2D61" w:rsidR="006C7370" w:rsidRPr="00A176B1" w:rsidRDefault="006C7370" w:rsidP="006C7370">
      <w:pPr>
        <w:numPr>
          <w:ilvl w:val="1"/>
          <w:numId w:val="35"/>
        </w:numPr>
        <w:autoSpaceDE w:val="0"/>
        <w:autoSpaceDN w:val="0"/>
        <w:adjustRightInd w:val="0"/>
        <w:spacing w:after="0" w:line="240" w:lineRule="auto"/>
        <w:rPr>
          <w:rFonts w:ascii="Trebuchet MS" w:hAnsi="Trebuchet MS"/>
          <w:color w:val="404040" w:themeColor="text1" w:themeTint="BF"/>
          <w:sz w:val="20"/>
          <w:szCs w:val="20"/>
        </w:rPr>
      </w:pPr>
      <w:r w:rsidRPr="00A176B1">
        <w:rPr>
          <w:rFonts w:ascii="Trebuchet MS" w:hAnsi="Trebuchet MS"/>
          <w:color w:val="404040" w:themeColor="text1" w:themeTint="BF"/>
          <w:sz w:val="20"/>
          <w:szCs w:val="20"/>
        </w:rPr>
        <w:t>constructielijnen</w:t>
      </w:r>
      <w:r w:rsidR="001A097D">
        <w:rPr>
          <w:rFonts w:ascii="Trebuchet MS" w:hAnsi="Trebuchet MS"/>
          <w:color w:val="404040" w:themeColor="text1" w:themeTint="BF"/>
          <w:sz w:val="20"/>
          <w:szCs w:val="20"/>
        </w:rPr>
        <w:t>,</w:t>
      </w:r>
    </w:p>
    <w:p w14:paraId="3DC05824" w14:textId="77777777" w:rsidR="006C7370" w:rsidRPr="00A176B1" w:rsidRDefault="006C7370" w:rsidP="006C7370">
      <w:pPr>
        <w:numPr>
          <w:ilvl w:val="1"/>
          <w:numId w:val="35"/>
        </w:numPr>
        <w:autoSpaceDE w:val="0"/>
        <w:autoSpaceDN w:val="0"/>
        <w:adjustRightInd w:val="0"/>
        <w:spacing w:after="0" w:line="240" w:lineRule="auto"/>
        <w:rPr>
          <w:rFonts w:ascii="Trebuchet MS" w:hAnsi="Trebuchet MS"/>
          <w:color w:val="404040" w:themeColor="text1" w:themeTint="BF"/>
          <w:sz w:val="20"/>
          <w:szCs w:val="20"/>
        </w:rPr>
      </w:pPr>
      <w:r w:rsidRPr="00A176B1">
        <w:rPr>
          <w:rFonts w:ascii="Trebuchet MS" w:hAnsi="Trebuchet MS"/>
          <w:color w:val="404040" w:themeColor="text1" w:themeTint="BF"/>
          <w:sz w:val="20"/>
          <w:szCs w:val="20"/>
        </w:rPr>
        <w:t>combinatie van lijnen voor weergave, ritme, reliëf, texturen ...</w:t>
      </w:r>
    </w:p>
    <w:p w14:paraId="17024049" w14:textId="77777777" w:rsidR="006C7370" w:rsidRPr="00A176B1" w:rsidRDefault="006C7370" w:rsidP="006C7370">
      <w:pPr>
        <w:pStyle w:val="Lijstalinea"/>
        <w:numPr>
          <w:ilvl w:val="0"/>
          <w:numId w:val="37"/>
        </w:numPr>
        <w:ind w:left="1560" w:hanging="567"/>
        <w:rPr>
          <w:rFonts w:ascii="Trebuchet MS" w:hAnsi="Trebuchet MS"/>
          <w:color w:val="404040" w:themeColor="text1" w:themeTint="BF"/>
          <w:szCs w:val="20"/>
        </w:rPr>
      </w:pPr>
      <w:r w:rsidRPr="00A176B1">
        <w:rPr>
          <w:rFonts w:ascii="Trebuchet MS" w:hAnsi="Trebuchet MS"/>
          <w:color w:val="404040" w:themeColor="text1" w:themeTint="BF"/>
          <w:szCs w:val="20"/>
        </w:rPr>
        <w:t>karakters zoals:</w:t>
      </w:r>
    </w:p>
    <w:p w14:paraId="4C68F6E0" w14:textId="77777777" w:rsidR="006C7370" w:rsidRPr="00A176B1" w:rsidRDefault="006C7370" w:rsidP="006C7370">
      <w:pPr>
        <w:numPr>
          <w:ilvl w:val="1"/>
          <w:numId w:val="35"/>
        </w:numPr>
        <w:autoSpaceDE w:val="0"/>
        <w:autoSpaceDN w:val="0"/>
        <w:adjustRightInd w:val="0"/>
        <w:spacing w:after="0" w:line="240" w:lineRule="auto"/>
        <w:rPr>
          <w:rFonts w:ascii="Trebuchet MS" w:hAnsi="Trebuchet MS"/>
          <w:color w:val="404040" w:themeColor="text1" w:themeTint="BF"/>
          <w:sz w:val="20"/>
          <w:szCs w:val="20"/>
        </w:rPr>
      </w:pPr>
      <w:r w:rsidRPr="00A176B1">
        <w:rPr>
          <w:rFonts w:ascii="Trebuchet MS" w:hAnsi="Trebuchet MS"/>
          <w:color w:val="404040" w:themeColor="text1" w:themeTint="BF"/>
          <w:sz w:val="20"/>
          <w:szCs w:val="20"/>
        </w:rPr>
        <w:t>hard/zacht, dik/dun,</w:t>
      </w:r>
    </w:p>
    <w:p w14:paraId="71D3DEB7" w14:textId="77777777" w:rsidR="006C7370" w:rsidRPr="00A176B1" w:rsidRDefault="006C7370" w:rsidP="006C7370">
      <w:pPr>
        <w:numPr>
          <w:ilvl w:val="1"/>
          <w:numId w:val="35"/>
        </w:numPr>
        <w:autoSpaceDE w:val="0"/>
        <w:autoSpaceDN w:val="0"/>
        <w:adjustRightInd w:val="0"/>
        <w:spacing w:after="0" w:line="240" w:lineRule="auto"/>
        <w:rPr>
          <w:rFonts w:ascii="Trebuchet MS" w:hAnsi="Trebuchet MS"/>
          <w:color w:val="404040" w:themeColor="text1" w:themeTint="BF"/>
          <w:sz w:val="20"/>
          <w:szCs w:val="20"/>
        </w:rPr>
      </w:pPr>
      <w:r w:rsidRPr="00A176B1">
        <w:rPr>
          <w:rFonts w:ascii="Trebuchet MS" w:hAnsi="Trebuchet MS"/>
          <w:color w:val="404040" w:themeColor="text1" w:themeTint="BF"/>
          <w:sz w:val="20"/>
          <w:szCs w:val="20"/>
        </w:rPr>
        <w:t>intuïtief: snel, schetsmatig, vrijmoedig, doortastend, losjes, verbonden,</w:t>
      </w:r>
    </w:p>
    <w:p w14:paraId="68140F89" w14:textId="77777777" w:rsidR="006C7370" w:rsidRPr="00A176B1" w:rsidRDefault="006C7370" w:rsidP="006C7370">
      <w:pPr>
        <w:numPr>
          <w:ilvl w:val="1"/>
          <w:numId w:val="35"/>
        </w:numPr>
        <w:autoSpaceDE w:val="0"/>
        <w:autoSpaceDN w:val="0"/>
        <w:adjustRightInd w:val="0"/>
        <w:spacing w:after="0" w:line="240" w:lineRule="auto"/>
        <w:rPr>
          <w:rFonts w:ascii="Trebuchet MS" w:hAnsi="Trebuchet MS"/>
          <w:color w:val="404040" w:themeColor="text1" w:themeTint="BF"/>
          <w:sz w:val="20"/>
          <w:szCs w:val="20"/>
        </w:rPr>
      </w:pPr>
      <w:r w:rsidRPr="00A176B1">
        <w:rPr>
          <w:rFonts w:ascii="Trebuchet MS" w:hAnsi="Trebuchet MS"/>
          <w:color w:val="404040" w:themeColor="text1" w:themeTint="BF"/>
          <w:sz w:val="20"/>
          <w:szCs w:val="20"/>
        </w:rPr>
        <w:t>analytisch: precies, subtiel, zorgvuldig, geduldig, weloverwogen, gefragmenteerd.</w:t>
      </w:r>
    </w:p>
    <w:p w14:paraId="64A4DAC0" w14:textId="77777777" w:rsidR="006C7370" w:rsidRPr="00A176B1" w:rsidRDefault="006C7370" w:rsidP="006C7370">
      <w:pPr>
        <w:pStyle w:val="Lijstalinea"/>
        <w:numPr>
          <w:ilvl w:val="0"/>
          <w:numId w:val="37"/>
        </w:numPr>
        <w:ind w:left="1560" w:hanging="567"/>
        <w:rPr>
          <w:rFonts w:ascii="Trebuchet MS" w:hAnsi="Trebuchet MS"/>
          <w:color w:val="404040" w:themeColor="text1" w:themeTint="BF"/>
          <w:szCs w:val="20"/>
        </w:rPr>
      </w:pPr>
      <w:r w:rsidRPr="00A176B1">
        <w:rPr>
          <w:rFonts w:ascii="Trebuchet MS" w:hAnsi="Trebuchet MS"/>
          <w:color w:val="404040" w:themeColor="text1" w:themeTint="BF"/>
          <w:szCs w:val="20"/>
        </w:rPr>
        <w:t>arceringen zoals:</w:t>
      </w:r>
    </w:p>
    <w:p w14:paraId="2368EBBE" w14:textId="77777777" w:rsidR="006C7370" w:rsidRPr="00A176B1" w:rsidRDefault="006C7370" w:rsidP="006C7370">
      <w:pPr>
        <w:numPr>
          <w:ilvl w:val="1"/>
          <w:numId w:val="35"/>
        </w:numPr>
        <w:autoSpaceDE w:val="0"/>
        <w:autoSpaceDN w:val="0"/>
        <w:adjustRightInd w:val="0"/>
        <w:spacing w:after="0" w:line="240" w:lineRule="auto"/>
        <w:rPr>
          <w:rFonts w:ascii="Trebuchet MS" w:hAnsi="Trebuchet MS"/>
          <w:color w:val="404040" w:themeColor="text1" w:themeTint="BF"/>
          <w:sz w:val="20"/>
          <w:szCs w:val="20"/>
        </w:rPr>
      </w:pPr>
      <w:r w:rsidRPr="00A176B1">
        <w:rPr>
          <w:rFonts w:ascii="Trebuchet MS" w:hAnsi="Trebuchet MS"/>
          <w:color w:val="404040" w:themeColor="text1" w:themeTint="BF"/>
          <w:sz w:val="20"/>
          <w:szCs w:val="20"/>
        </w:rPr>
        <w:t>homogene vlakvulling,</w:t>
      </w:r>
    </w:p>
    <w:p w14:paraId="0B289265" w14:textId="77777777" w:rsidR="006C7370" w:rsidRDefault="006C7370" w:rsidP="006C7370">
      <w:pPr>
        <w:numPr>
          <w:ilvl w:val="1"/>
          <w:numId w:val="35"/>
        </w:numPr>
        <w:autoSpaceDE w:val="0"/>
        <w:autoSpaceDN w:val="0"/>
        <w:adjustRightInd w:val="0"/>
        <w:spacing w:after="0" w:line="240" w:lineRule="auto"/>
        <w:rPr>
          <w:rFonts w:ascii="Trebuchet MS" w:hAnsi="Trebuchet MS"/>
          <w:color w:val="404040" w:themeColor="text1" w:themeTint="BF"/>
          <w:sz w:val="20"/>
          <w:szCs w:val="20"/>
        </w:rPr>
      </w:pPr>
      <w:r w:rsidRPr="00A176B1">
        <w:rPr>
          <w:rFonts w:ascii="Trebuchet MS" w:hAnsi="Trebuchet MS"/>
          <w:color w:val="404040" w:themeColor="text1" w:themeTint="BF"/>
          <w:sz w:val="20"/>
          <w:szCs w:val="20"/>
        </w:rPr>
        <w:t>vlakvulling in gradaties.</w:t>
      </w:r>
    </w:p>
    <w:p w14:paraId="2E84F346" w14:textId="77777777" w:rsidR="00CC572C" w:rsidRPr="00CC572C" w:rsidRDefault="00CC572C" w:rsidP="00CC572C">
      <w:pPr>
        <w:autoSpaceDE w:val="0"/>
        <w:autoSpaceDN w:val="0"/>
        <w:adjustRightInd w:val="0"/>
        <w:spacing w:after="0" w:line="240" w:lineRule="auto"/>
        <w:ind w:left="2140"/>
        <w:rPr>
          <w:rFonts w:ascii="Trebuchet MS" w:hAnsi="Trebuchet MS"/>
          <w:color w:val="404040" w:themeColor="text1" w:themeTint="BF"/>
          <w:sz w:val="20"/>
          <w:szCs w:val="20"/>
        </w:rPr>
      </w:pPr>
    </w:p>
    <w:p w14:paraId="3D75A251" w14:textId="77777777" w:rsidR="006C7370" w:rsidRPr="00A176B1" w:rsidRDefault="006C7370" w:rsidP="006C7370">
      <w:pPr>
        <w:pStyle w:val="Lijstalinea"/>
        <w:numPr>
          <w:ilvl w:val="0"/>
          <w:numId w:val="39"/>
        </w:numPr>
        <w:rPr>
          <w:rFonts w:ascii="Trebuchet MS" w:hAnsi="Trebuchet MS"/>
          <w:color w:val="404040" w:themeColor="text1" w:themeTint="BF"/>
          <w:szCs w:val="20"/>
        </w:rPr>
      </w:pPr>
      <w:r w:rsidRPr="00A176B1">
        <w:rPr>
          <w:rFonts w:ascii="Trebuchet MS" w:hAnsi="Trebuchet MS"/>
          <w:color w:val="404040" w:themeColor="text1" w:themeTint="BF"/>
          <w:szCs w:val="20"/>
        </w:rPr>
        <w:t>verschillende aspecten van compositie toepassen zoals:</w:t>
      </w:r>
    </w:p>
    <w:p w14:paraId="64E0C7C1" w14:textId="77777777" w:rsidR="006C7370" w:rsidRPr="00A176B1" w:rsidRDefault="006C7370" w:rsidP="006C7370">
      <w:pPr>
        <w:pStyle w:val="Lijstalinea"/>
        <w:numPr>
          <w:ilvl w:val="0"/>
          <w:numId w:val="37"/>
        </w:numPr>
        <w:ind w:left="1560" w:hanging="567"/>
        <w:rPr>
          <w:rFonts w:ascii="Trebuchet MS" w:hAnsi="Trebuchet MS"/>
          <w:color w:val="404040" w:themeColor="text1" w:themeTint="BF"/>
          <w:szCs w:val="20"/>
        </w:rPr>
      </w:pPr>
      <w:r w:rsidRPr="00A176B1">
        <w:rPr>
          <w:rFonts w:ascii="Trebuchet MS" w:hAnsi="Trebuchet MS"/>
          <w:color w:val="404040" w:themeColor="text1" w:themeTint="BF"/>
          <w:szCs w:val="20"/>
        </w:rPr>
        <w:t>beeldvlak, beeldelementen,</w:t>
      </w:r>
    </w:p>
    <w:p w14:paraId="1E5C1826" w14:textId="77777777" w:rsidR="006C7370" w:rsidRPr="00A176B1" w:rsidRDefault="006C7370" w:rsidP="006C7370">
      <w:pPr>
        <w:pStyle w:val="Lijstalinea"/>
        <w:numPr>
          <w:ilvl w:val="0"/>
          <w:numId w:val="37"/>
        </w:numPr>
        <w:ind w:left="1560" w:hanging="567"/>
        <w:rPr>
          <w:rFonts w:ascii="Trebuchet MS" w:hAnsi="Trebuchet MS"/>
          <w:color w:val="404040" w:themeColor="text1" w:themeTint="BF"/>
          <w:szCs w:val="20"/>
        </w:rPr>
      </w:pPr>
      <w:r w:rsidRPr="00A176B1">
        <w:rPr>
          <w:rFonts w:ascii="Trebuchet MS" w:hAnsi="Trebuchet MS"/>
          <w:color w:val="404040" w:themeColor="text1" w:themeTint="BF"/>
          <w:szCs w:val="20"/>
        </w:rPr>
        <w:t>vlakverdeling,</w:t>
      </w:r>
    </w:p>
    <w:p w14:paraId="4E1725E6" w14:textId="77777777" w:rsidR="006C7370" w:rsidRPr="00A176B1" w:rsidRDefault="00A176B1" w:rsidP="006C7370">
      <w:pPr>
        <w:pStyle w:val="Lijstalinea"/>
        <w:numPr>
          <w:ilvl w:val="0"/>
          <w:numId w:val="37"/>
        </w:numPr>
        <w:ind w:left="1560" w:hanging="567"/>
        <w:rPr>
          <w:rFonts w:ascii="Trebuchet MS" w:hAnsi="Trebuchet MS"/>
          <w:color w:val="404040" w:themeColor="text1" w:themeTint="BF"/>
          <w:szCs w:val="20"/>
        </w:rPr>
      </w:pPr>
      <w:r>
        <w:rPr>
          <w:rFonts w:ascii="Trebuchet MS" w:hAnsi="Trebuchet MS"/>
          <w:color w:val="404040" w:themeColor="text1" w:themeTint="BF"/>
          <w:szCs w:val="20"/>
        </w:rPr>
        <w:t>kadreren.</w:t>
      </w:r>
    </w:p>
    <w:p w14:paraId="6915B5F4" w14:textId="77777777" w:rsidR="006C7370" w:rsidRPr="00A176B1" w:rsidRDefault="006C7370" w:rsidP="006C7370">
      <w:pPr>
        <w:pStyle w:val="Lijstalinea"/>
        <w:ind w:left="405"/>
        <w:rPr>
          <w:rFonts w:ascii="Trebuchet MS" w:hAnsi="Trebuchet MS"/>
          <w:color w:val="404040" w:themeColor="text1" w:themeTint="BF"/>
          <w:szCs w:val="20"/>
        </w:rPr>
      </w:pPr>
    </w:p>
    <w:p w14:paraId="00F243D6" w14:textId="77777777" w:rsidR="006C7370" w:rsidRPr="00A176B1" w:rsidRDefault="006C7370" w:rsidP="006C7370">
      <w:pPr>
        <w:pStyle w:val="Lijstalinea"/>
        <w:numPr>
          <w:ilvl w:val="0"/>
          <w:numId w:val="39"/>
        </w:numPr>
        <w:rPr>
          <w:rFonts w:ascii="Trebuchet MS" w:hAnsi="Trebuchet MS"/>
          <w:color w:val="404040" w:themeColor="text1" w:themeTint="BF"/>
          <w:szCs w:val="20"/>
        </w:rPr>
      </w:pPr>
      <w:r w:rsidRPr="00A176B1">
        <w:rPr>
          <w:rFonts w:ascii="Trebuchet MS" w:hAnsi="Trebuchet MS"/>
          <w:color w:val="404040" w:themeColor="text1" w:themeTint="BF"/>
          <w:szCs w:val="20"/>
        </w:rPr>
        <w:t>ruimte en sfeer suggereren.</w:t>
      </w:r>
    </w:p>
    <w:p w14:paraId="69211553" w14:textId="77777777" w:rsidR="006C7370" w:rsidRPr="00A176B1" w:rsidRDefault="006C7370" w:rsidP="006C7370">
      <w:pPr>
        <w:pStyle w:val="Lijstalinea"/>
        <w:ind w:left="405"/>
        <w:rPr>
          <w:rFonts w:ascii="Trebuchet MS" w:hAnsi="Trebuchet MS"/>
          <w:color w:val="404040" w:themeColor="text1" w:themeTint="BF"/>
          <w:szCs w:val="20"/>
        </w:rPr>
      </w:pPr>
    </w:p>
    <w:p w14:paraId="353BEDEA" w14:textId="77777777" w:rsidR="006C7370" w:rsidRPr="00A176B1" w:rsidRDefault="006C7370" w:rsidP="006C7370">
      <w:pPr>
        <w:pStyle w:val="Lijstalinea"/>
        <w:numPr>
          <w:ilvl w:val="0"/>
          <w:numId w:val="39"/>
        </w:numPr>
        <w:rPr>
          <w:rFonts w:ascii="Trebuchet MS" w:hAnsi="Trebuchet MS"/>
          <w:color w:val="404040" w:themeColor="text1" w:themeTint="BF"/>
          <w:szCs w:val="20"/>
        </w:rPr>
      </w:pPr>
      <w:r w:rsidRPr="00A176B1">
        <w:rPr>
          <w:rFonts w:ascii="Trebuchet MS" w:hAnsi="Trebuchet MS"/>
          <w:color w:val="404040" w:themeColor="text1" w:themeTint="BF"/>
          <w:szCs w:val="20"/>
        </w:rPr>
        <w:t>materialen en technieken hanteren zoals:</w:t>
      </w:r>
    </w:p>
    <w:p w14:paraId="57230A5D" w14:textId="77777777" w:rsidR="006C7370" w:rsidRPr="00A176B1" w:rsidRDefault="006C7370" w:rsidP="006C7370">
      <w:pPr>
        <w:pStyle w:val="Lijstalinea"/>
        <w:numPr>
          <w:ilvl w:val="0"/>
          <w:numId w:val="37"/>
        </w:numPr>
        <w:ind w:left="1560" w:hanging="567"/>
        <w:rPr>
          <w:rFonts w:ascii="Trebuchet MS" w:hAnsi="Trebuchet MS"/>
          <w:color w:val="404040" w:themeColor="text1" w:themeTint="BF"/>
          <w:szCs w:val="20"/>
        </w:rPr>
      </w:pPr>
      <w:r w:rsidRPr="00A176B1">
        <w:rPr>
          <w:rFonts w:ascii="Trebuchet MS" w:hAnsi="Trebuchet MS"/>
          <w:color w:val="404040" w:themeColor="text1" w:themeTint="BF"/>
          <w:szCs w:val="20"/>
        </w:rPr>
        <w:t>verschillende dragers en formaten ...</w:t>
      </w:r>
    </w:p>
    <w:p w14:paraId="76518240" w14:textId="77777777" w:rsidR="006C7370" w:rsidRPr="00A176B1" w:rsidRDefault="006C7370" w:rsidP="006C7370">
      <w:pPr>
        <w:pStyle w:val="Lijstalinea"/>
        <w:numPr>
          <w:ilvl w:val="0"/>
          <w:numId w:val="37"/>
        </w:numPr>
        <w:ind w:left="1560" w:hanging="567"/>
        <w:rPr>
          <w:rFonts w:ascii="Trebuchet MS" w:hAnsi="Trebuchet MS"/>
          <w:color w:val="404040" w:themeColor="text1" w:themeTint="BF"/>
          <w:szCs w:val="20"/>
        </w:rPr>
      </w:pPr>
      <w:r w:rsidRPr="00A176B1">
        <w:rPr>
          <w:rFonts w:ascii="Trebuchet MS" w:hAnsi="Trebuchet MS"/>
          <w:color w:val="404040" w:themeColor="text1" w:themeTint="BF"/>
          <w:szCs w:val="20"/>
        </w:rPr>
        <w:t>potlood, kleurpotlood, diverse stiften, balpen, verf op waterbasis, penselen, collage …</w:t>
      </w:r>
    </w:p>
    <w:p w14:paraId="2FFEC3BE" w14:textId="77777777" w:rsidR="005C51A5" w:rsidRDefault="005C51A5" w:rsidP="006C7370">
      <w:pPr>
        <w:rPr>
          <w:color w:val="7030A0"/>
          <w:szCs w:val="20"/>
        </w:rPr>
      </w:pPr>
    </w:p>
    <w:p w14:paraId="5BA8187A" w14:textId="77777777" w:rsidR="006C7370" w:rsidRPr="005C51A5" w:rsidRDefault="006C7370" w:rsidP="006C7370">
      <w:pPr>
        <w:rPr>
          <w:rFonts w:ascii="Trebuchet MS" w:hAnsi="Trebuchet MS"/>
          <w:b/>
          <w:color w:val="404040" w:themeColor="text1" w:themeTint="BF"/>
          <w:sz w:val="20"/>
          <w:szCs w:val="20"/>
        </w:rPr>
      </w:pPr>
      <w:r w:rsidRPr="00304F84">
        <w:rPr>
          <w:color w:val="7030A0"/>
          <w:szCs w:val="20"/>
        </w:rPr>
        <w:br/>
      </w:r>
      <w:r w:rsidRPr="00CC572C">
        <w:rPr>
          <w:rFonts w:ascii="Trebuchet MS" w:hAnsi="Trebuchet MS"/>
          <w:b/>
          <w:color w:val="404040" w:themeColor="text1" w:themeTint="BF"/>
          <w:sz w:val="20"/>
          <w:szCs w:val="20"/>
        </w:rPr>
        <w:t>Perspectieftekenen naar waarneming</w:t>
      </w:r>
    </w:p>
    <w:p w14:paraId="5ABFF2F6" w14:textId="77777777" w:rsidR="006C7370" w:rsidRPr="00CC572C" w:rsidRDefault="006C7370" w:rsidP="006C7370">
      <w:pPr>
        <w:pStyle w:val="Lijstalinea"/>
        <w:numPr>
          <w:ilvl w:val="0"/>
          <w:numId w:val="39"/>
        </w:numPr>
        <w:rPr>
          <w:rFonts w:ascii="Trebuchet MS" w:hAnsi="Trebuchet MS"/>
          <w:color w:val="404040" w:themeColor="text1" w:themeTint="BF"/>
          <w:szCs w:val="20"/>
        </w:rPr>
      </w:pPr>
      <w:r w:rsidRPr="00CC572C">
        <w:rPr>
          <w:rFonts w:ascii="Trebuchet MS" w:hAnsi="Trebuchet MS"/>
          <w:color w:val="404040" w:themeColor="text1" w:themeTint="BF"/>
          <w:szCs w:val="20"/>
        </w:rPr>
        <w:t>De leerlingen kunnen tot een analyse en inzicht van de waarneming komen.</w:t>
      </w:r>
      <w:r w:rsidRPr="00CC572C">
        <w:rPr>
          <w:rFonts w:ascii="Trebuchet MS" w:hAnsi="Trebuchet MS"/>
          <w:color w:val="404040" w:themeColor="text1" w:themeTint="BF"/>
          <w:szCs w:val="20"/>
        </w:rPr>
        <w:br/>
        <w:t>Daarbij gebruiken ze hulpmiddelen en methodes zoals:</w:t>
      </w:r>
    </w:p>
    <w:p w14:paraId="10D89DC3" w14:textId="77777777" w:rsidR="006C7370" w:rsidRPr="00CC572C" w:rsidRDefault="006C7370" w:rsidP="006C7370">
      <w:pPr>
        <w:pStyle w:val="Lijstalinea"/>
        <w:numPr>
          <w:ilvl w:val="0"/>
          <w:numId w:val="37"/>
        </w:numPr>
        <w:ind w:left="1560" w:hanging="567"/>
        <w:rPr>
          <w:rFonts w:ascii="Trebuchet MS" w:hAnsi="Trebuchet MS"/>
          <w:color w:val="404040" w:themeColor="text1" w:themeTint="BF"/>
          <w:szCs w:val="20"/>
        </w:rPr>
      </w:pPr>
      <w:r w:rsidRPr="00CC572C">
        <w:rPr>
          <w:rFonts w:ascii="Trebuchet MS" w:hAnsi="Trebuchet MS"/>
          <w:color w:val="404040" w:themeColor="text1" w:themeTint="BF"/>
          <w:szCs w:val="20"/>
        </w:rPr>
        <w:t>van algemeen naar gericht kijken;</w:t>
      </w:r>
    </w:p>
    <w:p w14:paraId="612905DF" w14:textId="77777777" w:rsidR="006C7370" w:rsidRPr="00CC572C" w:rsidRDefault="006C7370" w:rsidP="006C7370">
      <w:pPr>
        <w:pStyle w:val="Lijstalinea"/>
        <w:numPr>
          <w:ilvl w:val="0"/>
          <w:numId w:val="37"/>
        </w:numPr>
        <w:ind w:left="1560" w:hanging="567"/>
        <w:rPr>
          <w:rFonts w:ascii="Trebuchet MS" w:hAnsi="Trebuchet MS"/>
          <w:color w:val="404040" w:themeColor="text1" w:themeTint="BF"/>
          <w:szCs w:val="20"/>
        </w:rPr>
      </w:pPr>
      <w:r w:rsidRPr="00CC572C">
        <w:rPr>
          <w:rFonts w:ascii="Trebuchet MS" w:hAnsi="Trebuchet MS"/>
          <w:color w:val="404040" w:themeColor="text1" w:themeTint="BF"/>
          <w:szCs w:val="20"/>
        </w:rPr>
        <w:t>de invloed van het standpunt ten opzichte van het object onderzoeken;</w:t>
      </w:r>
    </w:p>
    <w:p w14:paraId="7DD33983" w14:textId="77777777" w:rsidR="006C7370" w:rsidRPr="00CC572C" w:rsidRDefault="006C7370" w:rsidP="006C7370">
      <w:pPr>
        <w:pStyle w:val="Lijstalinea"/>
        <w:numPr>
          <w:ilvl w:val="0"/>
          <w:numId w:val="37"/>
        </w:numPr>
        <w:ind w:left="1560" w:hanging="567"/>
        <w:rPr>
          <w:rFonts w:ascii="Trebuchet MS" w:hAnsi="Trebuchet MS"/>
          <w:color w:val="404040" w:themeColor="text1" w:themeTint="BF"/>
          <w:szCs w:val="20"/>
        </w:rPr>
      </w:pPr>
      <w:r w:rsidRPr="00CC572C">
        <w:rPr>
          <w:rFonts w:ascii="Trebuchet MS" w:hAnsi="Trebuchet MS"/>
          <w:color w:val="404040" w:themeColor="text1" w:themeTint="BF"/>
          <w:szCs w:val="20"/>
        </w:rPr>
        <w:t>zien, meten en noteren van afstanden, verhoudingen, hoeken en richtingen;</w:t>
      </w:r>
    </w:p>
    <w:p w14:paraId="2B52604F" w14:textId="77777777" w:rsidR="006C7370" w:rsidRPr="00CC572C" w:rsidRDefault="006C7370" w:rsidP="006C7370">
      <w:pPr>
        <w:pStyle w:val="Lijstalinea"/>
        <w:numPr>
          <w:ilvl w:val="0"/>
          <w:numId w:val="37"/>
        </w:numPr>
        <w:ind w:left="1560" w:hanging="567"/>
        <w:rPr>
          <w:rFonts w:ascii="Trebuchet MS" w:hAnsi="Trebuchet MS"/>
          <w:color w:val="404040" w:themeColor="text1" w:themeTint="BF"/>
          <w:szCs w:val="20"/>
        </w:rPr>
      </w:pPr>
      <w:r w:rsidRPr="00CC572C">
        <w:rPr>
          <w:rFonts w:ascii="Trebuchet MS" w:hAnsi="Trebuchet MS"/>
          <w:color w:val="404040" w:themeColor="text1" w:themeTint="BF"/>
          <w:szCs w:val="20"/>
        </w:rPr>
        <w:t>referentiepunten herkennen, verbanden leggen en noteren;</w:t>
      </w:r>
    </w:p>
    <w:p w14:paraId="12458B26" w14:textId="77777777" w:rsidR="006C7370" w:rsidRPr="00CC572C" w:rsidRDefault="006C7370" w:rsidP="006C7370">
      <w:pPr>
        <w:pStyle w:val="Lijstalinea"/>
        <w:numPr>
          <w:ilvl w:val="0"/>
          <w:numId w:val="37"/>
        </w:numPr>
        <w:ind w:left="1560" w:hanging="567"/>
        <w:rPr>
          <w:rFonts w:ascii="Trebuchet MS" w:hAnsi="Trebuchet MS"/>
          <w:color w:val="404040" w:themeColor="text1" w:themeTint="BF"/>
          <w:szCs w:val="20"/>
        </w:rPr>
      </w:pPr>
      <w:r w:rsidRPr="00CC572C">
        <w:rPr>
          <w:rFonts w:ascii="Trebuchet MS" w:hAnsi="Trebuchet MS"/>
          <w:color w:val="404040" w:themeColor="text1" w:themeTint="BF"/>
          <w:szCs w:val="20"/>
        </w:rPr>
        <w:t>basisvormen onderscheiden;</w:t>
      </w:r>
    </w:p>
    <w:p w14:paraId="10F7D91F" w14:textId="77777777" w:rsidR="006C7370" w:rsidRPr="00CC572C" w:rsidRDefault="006C7370" w:rsidP="006C7370">
      <w:pPr>
        <w:pStyle w:val="Lijstalinea"/>
        <w:numPr>
          <w:ilvl w:val="0"/>
          <w:numId w:val="37"/>
        </w:numPr>
        <w:ind w:left="1560" w:hanging="567"/>
        <w:rPr>
          <w:rFonts w:ascii="Trebuchet MS" w:hAnsi="Trebuchet MS"/>
          <w:color w:val="404040" w:themeColor="text1" w:themeTint="BF"/>
          <w:szCs w:val="20"/>
        </w:rPr>
      </w:pPr>
      <w:r w:rsidRPr="00CC572C">
        <w:rPr>
          <w:rFonts w:ascii="Trebuchet MS" w:hAnsi="Trebuchet MS"/>
          <w:color w:val="404040" w:themeColor="text1" w:themeTint="BF"/>
          <w:szCs w:val="20"/>
        </w:rPr>
        <w:t>constructielijnen bepalen en toepassen;</w:t>
      </w:r>
    </w:p>
    <w:p w14:paraId="0F51231A" w14:textId="77777777" w:rsidR="006C7370" w:rsidRPr="00CC572C" w:rsidRDefault="006C7370" w:rsidP="006C7370">
      <w:pPr>
        <w:pStyle w:val="Lijstalinea"/>
        <w:numPr>
          <w:ilvl w:val="0"/>
          <w:numId w:val="37"/>
        </w:numPr>
        <w:ind w:left="1560" w:hanging="567"/>
        <w:rPr>
          <w:rFonts w:ascii="Trebuchet MS" w:hAnsi="Trebuchet MS"/>
          <w:color w:val="404040" w:themeColor="text1" w:themeTint="BF"/>
          <w:szCs w:val="20"/>
        </w:rPr>
      </w:pPr>
      <w:r w:rsidRPr="00CC572C">
        <w:rPr>
          <w:rFonts w:ascii="Trebuchet MS" w:hAnsi="Trebuchet MS"/>
          <w:color w:val="404040" w:themeColor="text1" w:themeTint="BF"/>
          <w:szCs w:val="20"/>
        </w:rPr>
        <w:t>planmatig opbouwen.</w:t>
      </w:r>
      <w:r w:rsidRPr="00CC572C">
        <w:rPr>
          <w:rFonts w:ascii="Trebuchet MS" w:hAnsi="Trebuchet MS"/>
          <w:color w:val="404040" w:themeColor="text1" w:themeTint="BF"/>
          <w:szCs w:val="20"/>
        </w:rPr>
        <w:br/>
      </w:r>
    </w:p>
    <w:p w14:paraId="36BC4FB2" w14:textId="77777777" w:rsidR="006C7370" w:rsidRPr="00CC572C" w:rsidRDefault="006C7370" w:rsidP="006C7370">
      <w:pPr>
        <w:pStyle w:val="Lijstalinea"/>
        <w:numPr>
          <w:ilvl w:val="0"/>
          <w:numId w:val="39"/>
        </w:numPr>
        <w:rPr>
          <w:rFonts w:ascii="Trebuchet MS" w:hAnsi="Trebuchet MS"/>
          <w:color w:val="404040" w:themeColor="text1" w:themeTint="BF"/>
          <w:szCs w:val="20"/>
        </w:rPr>
      </w:pPr>
      <w:r w:rsidRPr="00CC572C">
        <w:rPr>
          <w:rFonts w:ascii="Trebuchet MS" w:hAnsi="Trebuchet MS"/>
          <w:color w:val="404040" w:themeColor="text1" w:themeTint="BF"/>
          <w:szCs w:val="20"/>
        </w:rPr>
        <w:t>De leerlingen verwerven inzicht in en passen de suggestie van diepte toe zoals:</w:t>
      </w:r>
    </w:p>
    <w:p w14:paraId="714A42CB" w14:textId="77777777" w:rsidR="006C7370" w:rsidRPr="00CC572C" w:rsidRDefault="006C7370" w:rsidP="006C7370">
      <w:pPr>
        <w:pStyle w:val="Lijstalinea"/>
        <w:numPr>
          <w:ilvl w:val="0"/>
          <w:numId w:val="37"/>
        </w:numPr>
        <w:ind w:left="1560" w:hanging="567"/>
        <w:rPr>
          <w:rFonts w:ascii="Trebuchet MS" w:hAnsi="Trebuchet MS"/>
          <w:color w:val="404040" w:themeColor="text1" w:themeTint="BF"/>
          <w:szCs w:val="20"/>
        </w:rPr>
      </w:pPr>
      <w:r w:rsidRPr="00CC572C">
        <w:rPr>
          <w:rFonts w:ascii="Trebuchet MS" w:hAnsi="Trebuchet MS"/>
          <w:color w:val="404040" w:themeColor="text1" w:themeTint="BF"/>
          <w:szCs w:val="20"/>
        </w:rPr>
        <w:t>overlapping en afsnijding,</w:t>
      </w:r>
    </w:p>
    <w:p w14:paraId="48F14B80" w14:textId="77777777" w:rsidR="006C7370" w:rsidRPr="00CC572C" w:rsidRDefault="006C7370" w:rsidP="006C7370">
      <w:pPr>
        <w:pStyle w:val="Lijstalinea"/>
        <w:numPr>
          <w:ilvl w:val="0"/>
          <w:numId w:val="37"/>
        </w:numPr>
        <w:ind w:left="1560" w:hanging="567"/>
        <w:rPr>
          <w:rFonts w:ascii="Trebuchet MS" w:hAnsi="Trebuchet MS"/>
          <w:color w:val="404040" w:themeColor="text1" w:themeTint="BF"/>
          <w:szCs w:val="20"/>
        </w:rPr>
      </w:pPr>
      <w:r w:rsidRPr="00CC572C">
        <w:rPr>
          <w:rFonts w:ascii="Trebuchet MS" w:hAnsi="Trebuchet MS"/>
          <w:color w:val="404040" w:themeColor="text1" w:themeTint="BF"/>
          <w:szCs w:val="20"/>
        </w:rPr>
        <w:t>voor- achtergrond,</w:t>
      </w:r>
    </w:p>
    <w:p w14:paraId="6BEA3AC0" w14:textId="77777777" w:rsidR="006C7370" w:rsidRPr="00CC572C" w:rsidRDefault="006C7370" w:rsidP="006C7370">
      <w:pPr>
        <w:pStyle w:val="Lijstalinea"/>
        <w:numPr>
          <w:ilvl w:val="0"/>
          <w:numId w:val="37"/>
        </w:numPr>
        <w:ind w:left="1560" w:hanging="567"/>
        <w:rPr>
          <w:rFonts w:ascii="Trebuchet MS" w:hAnsi="Trebuchet MS"/>
          <w:color w:val="404040" w:themeColor="text1" w:themeTint="BF"/>
          <w:szCs w:val="20"/>
        </w:rPr>
      </w:pPr>
      <w:r w:rsidRPr="00CC572C">
        <w:rPr>
          <w:rFonts w:ascii="Trebuchet MS" w:hAnsi="Trebuchet MS"/>
          <w:color w:val="404040" w:themeColor="text1" w:themeTint="BF"/>
          <w:szCs w:val="20"/>
        </w:rPr>
        <w:t>verkleinen,</w:t>
      </w:r>
    </w:p>
    <w:p w14:paraId="13DCBC02" w14:textId="77777777" w:rsidR="006C7370" w:rsidRPr="00CC572C" w:rsidRDefault="006C7370" w:rsidP="006C7370">
      <w:pPr>
        <w:pStyle w:val="Lijstalinea"/>
        <w:numPr>
          <w:ilvl w:val="0"/>
          <w:numId w:val="37"/>
        </w:numPr>
        <w:ind w:left="1560" w:hanging="567"/>
        <w:rPr>
          <w:rFonts w:ascii="Trebuchet MS" w:hAnsi="Trebuchet MS"/>
          <w:color w:val="404040" w:themeColor="text1" w:themeTint="BF"/>
          <w:szCs w:val="20"/>
        </w:rPr>
      </w:pPr>
      <w:r w:rsidRPr="00CC572C">
        <w:rPr>
          <w:rFonts w:ascii="Trebuchet MS" w:hAnsi="Trebuchet MS"/>
          <w:color w:val="404040" w:themeColor="text1" w:themeTint="BF"/>
          <w:szCs w:val="20"/>
        </w:rPr>
        <w:t>samenkomende lijnen,</w:t>
      </w:r>
    </w:p>
    <w:p w14:paraId="16254DB4" w14:textId="77777777" w:rsidR="006C7370" w:rsidRPr="00CC572C" w:rsidRDefault="006C7370" w:rsidP="006C7370">
      <w:pPr>
        <w:pStyle w:val="Lijstalinea"/>
        <w:numPr>
          <w:ilvl w:val="0"/>
          <w:numId w:val="37"/>
        </w:numPr>
        <w:ind w:left="1560" w:hanging="567"/>
        <w:rPr>
          <w:rFonts w:ascii="Trebuchet MS" w:hAnsi="Trebuchet MS"/>
          <w:color w:val="404040" w:themeColor="text1" w:themeTint="BF"/>
          <w:szCs w:val="20"/>
        </w:rPr>
      </w:pPr>
      <w:r w:rsidRPr="00CC572C">
        <w:rPr>
          <w:rFonts w:ascii="Trebuchet MS" w:hAnsi="Trebuchet MS"/>
          <w:color w:val="404040" w:themeColor="text1" w:themeTint="BF"/>
          <w:szCs w:val="20"/>
        </w:rPr>
        <w:t>randen en contrasten, detaillering en toon,</w:t>
      </w:r>
    </w:p>
    <w:p w14:paraId="3022B5FA" w14:textId="77777777" w:rsidR="006C7370" w:rsidRPr="00CC572C" w:rsidRDefault="006C7370" w:rsidP="006C7370">
      <w:pPr>
        <w:pStyle w:val="Lijstalinea"/>
        <w:numPr>
          <w:ilvl w:val="0"/>
          <w:numId w:val="37"/>
        </w:numPr>
        <w:ind w:left="1560" w:hanging="567"/>
        <w:rPr>
          <w:rFonts w:ascii="Trebuchet MS" w:hAnsi="Trebuchet MS"/>
          <w:color w:val="404040" w:themeColor="text1" w:themeTint="BF"/>
          <w:szCs w:val="20"/>
        </w:rPr>
      </w:pPr>
      <w:r w:rsidRPr="00CC572C">
        <w:rPr>
          <w:rFonts w:ascii="Trebuchet MS" w:hAnsi="Trebuchet MS"/>
          <w:color w:val="404040" w:themeColor="text1" w:themeTint="BF"/>
          <w:szCs w:val="20"/>
        </w:rPr>
        <w:t>verkorting.</w:t>
      </w:r>
      <w:r w:rsidRPr="00CC572C">
        <w:rPr>
          <w:rFonts w:ascii="Trebuchet MS" w:hAnsi="Trebuchet MS"/>
          <w:color w:val="404040" w:themeColor="text1" w:themeTint="BF"/>
          <w:szCs w:val="20"/>
        </w:rPr>
        <w:br/>
      </w:r>
    </w:p>
    <w:p w14:paraId="3EAC0B84" w14:textId="77777777" w:rsidR="006C7370" w:rsidRPr="00CC572C" w:rsidRDefault="006C7370" w:rsidP="006C7370">
      <w:pPr>
        <w:pStyle w:val="Lijstalinea"/>
        <w:numPr>
          <w:ilvl w:val="0"/>
          <w:numId w:val="39"/>
        </w:numPr>
        <w:rPr>
          <w:rFonts w:ascii="Trebuchet MS" w:hAnsi="Trebuchet MS"/>
          <w:color w:val="404040" w:themeColor="text1" w:themeTint="BF"/>
          <w:szCs w:val="20"/>
        </w:rPr>
      </w:pPr>
      <w:r w:rsidRPr="00CC572C">
        <w:rPr>
          <w:rFonts w:ascii="Trebuchet MS" w:hAnsi="Trebuchet MS"/>
          <w:color w:val="404040" w:themeColor="text1" w:themeTint="BF"/>
          <w:szCs w:val="20"/>
        </w:rPr>
        <w:t>De leerlingen verwerven inzicht in en passen de wetten van het perspectief toe zoals:</w:t>
      </w:r>
    </w:p>
    <w:p w14:paraId="69429CAB" w14:textId="77777777" w:rsidR="006C7370" w:rsidRPr="00CC572C" w:rsidRDefault="006C7370" w:rsidP="006C7370">
      <w:pPr>
        <w:pStyle w:val="Lijstalinea"/>
        <w:numPr>
          <w:ilvl w:val="0"/>
          <w:numId w:val="37"/>
        </w:numPr>
        <w:ind w:left="1560" w:hanging="567"/>
        <w:rPr>
          <w:rFonts w:ascii="Trebuchet MS" w:hAnsi="Trebuchet MS"/>
          <w:color w:val="404040" w:themeColor="text1" w:themeTint="BF"/>
          <w:szCs w:val="20"/>
        </w:rPr>
      </w:pPr>
      <w:r w:rsidRPr="00CC572C">
        <w:rPr>
          <w:rFonts w:ascii="Trebuchet MS" w:hAnsi="Trebuchet MS"/>
          <w:color w:val="404040" w:themeColor="text1" w:themeTint="BF"/>
          <w:szCs w:val="20"/>
        </w:rPr>
        <w:t>standpunt,</w:t>
      </w:r>
    </w:p>
    <w:p w14:paraId="3B814488" w14:textId="77777777" w:rsidR="006C7370" w:rsidRPr="00CC572C" w:rsidRDefault="006C7370" w:rsidP="006C7370">
      <w:pPr>
        <w:pStyle w:val="Lijstalinea"/>
        <w:numPr>
          <w:ilvl w:val="0"/>
          <w:numId w:val="37"/>
        </w:numPr>
        <w:ind w:left="1560" w:hanging="567"/>
        <w:rPr>
          <w:rFonts w:ascii="Trebuchet MS" w:hAnsi="Trebuchet MS"/>
          <w:color w:val="404040" w:themeColor="text1" w:themeTint="BF"/>
          <w:szCs w:val="20"/>
        </w:rPr>
      </w:pPr>
      <w:r w:rsidRPr="00CC572C">
        <w:rPr>
          <w:rFonts w:ascii="Trebuchet MS" w:hAnsi="Trebuchet MS"/>
          <w:color w:val="404040" w:themeColor="text1" w:themeTint="BF"/>
          <w:szCs w:val="20"/>
        </w:rPr>
        <w:t xml:space="preserve">tafereel, </w:t>
      </w:r>
    </w:p>
    <w:p w14:paraId="692EEB46" w14:textId="77777777" w:rsidR="006C7370" w:rsidRPr="00CC572C" w:rsidRDefault="006C7370" w:rsidP="006C7370">
      <w:pPr>
        <w:pStyle w:val="Lijstalinea"/>
        <w:numPr>
          <w:ilvl w:val="0"/>
          <w:numId w:val="37"/>
        </w:numPr>
        <w:ind w:left="1560" w:hanging="567"/>
        <w:rPr>
          <w:rFonts w:ascii="Trebuchet MS" w:hAnsi="Trebuchet MS"/>
          <w:color w:val="404040" w:themeColor="text1" w:themeTint="BF"/>
          <w:szCs w:val="20"/>
        </w:rPr>
      </w:pPr>
      <w:r w:rsidRPr="00CC572C">
        <w:rPr>
          <w:rFonts w:ascii="Trebuchet MS" w:hAnsi="Trebuchet MS"/>
          <w:color w:val="404040" w:themeColor="text1" w:themeTint="BF"/>
          <w:szCs w:val="20"/>
        </w:rPr>
        <w:t xml:space="preserve">ooghoogte, </w:t>
      </w:r>
    </w:p>
    <w:p w14:paraId="4804BC6A" w14:textId="77777777" w:rsidR="006C7370" w:rsidRPr="00CC572C" w:rsidRDefault="006C7370" w:rsidP="006C7370">
      <w:pPr>
        <w:pStyle w:val="Lijstalinea"/>
        <w:numPr>
          <w:ilvl w:val="0"/>
          <w:numId w:val="37"/>
        </w:numPr>
        <w:ind w:left="1560" w:hanging="567"/>
        <w:rPr>
          <w:rFonts w:ascii="Trebuchet MS" w:hAnsi="Trebuchet MS"/>
          <w:color w:val="404040" w:themeColor="text1" w:themeTint="BF"/>
          <w:szCs w:val="20"/>
        </w:rPr>
      </w:pPr>
      <w:r w:rsidRPr="00CC572C">
        <w:rPr>
          <w:rFonts w:ascii="Trebuchet MS" w:hAnsi="Trebuchet MS"/>
          <w:color w:val="404040" w:themeColor="text1" w:themeTint="BF"/>
          <w:szCs w:val="20"/>
        </w:rPr>
        <w:t xml:space="preserve">vluchtpunt(en). </w:t>
      </w:r>
      <w:r w:rsidRPr="00CC572C">
        <w:rPr>
          <w:rFonts w:ascii="Trebuchet MS" w:hAnsi="Trebuchet MS"/>
          <w:color w:val="404040" w:themeColor="text1" w:themeTint="BF"/>
          <w:szCs w:val="20"/>
        </w:rPr>
        <w:br/>
      </w:r>
    </w:p>
    <w:p w14:paraId="78BCFC21" w14:textId="4FA1A88D" w:rsidR="006C7370" w:rsidRPr="00CC572C" w:rsidRDefault="006C7370" w:rsidP="006C7370">
      <w:pPr>
        <w:pStyle w:val="Lijstalinea"/>
        <w:numPr>
          <w:ilvl w:val="0"/>
          <w:numId w:val="39"/>
        </w:numPr>
        <w:rPr>
          <w:rFonts w:ascii="Trebuchet MS" w:hAnsi="Trebuchet MS"/>
          <w:color w:val="404040" w:themeColor="text1" w:themeTint="BF"/>
          <w:szCs w:val="20"/>
        </w:rPr>
      </w:pPr>
      <w:r w:rsidRPr="00CC572C">
        <w:rPr>
          <w:rFonts w:ascii="Trebuchet MS" w:hAnsi="Trebuchet MS"/>
          <w:color w:val="404040" w:themeColor="text1" w:themeTint="BF"/>
          <w:szCs w:val="20"/>
        </w:rPr>
        <w:t>De leerlingen verwerven inzicht in en passen perspectieftekenen toe zoals:</w:t>
      </w:r>
      <w:r w:rsidRPr="00CC572C">
        <w:rPr>
          <w:rFonts w:ascii="Trebuchet MS" w:hAnsi="Trebuchet MS"/>
          <w:color w:val="404040" w:themeColor="text1" w:themeTint="BF"/>
          <w:szCs w:val="20"/>
        </w:rPr>
        <w:br/>
        <w:t>het eenpunt-, tweepunt</w:t>
      </w:r>
      <w:r w:rsidR="001A097D">
        <w:rPr>
          <w:rFonts w:ascii="Trebuchet MS" w:hAnsi="Trebuchet MS"/>
          <w:color w:val="404040" w:themeColor="text1" w:themeTint="BF"/>
          <w:szCs w:val="20"/>
        </w:rPr>
        <w:t>-</w:t>
      </w:r>
      <w:r w:rsidRPr="00CC572C">
        <w:rPr>
          <w:rFonts w:ascii="Trebuchet MS" w:hAnsi="Trebuchet MS"/>
          <w:color w:val="404040" w:themeColor="text1" w:themeTint="BF"/>
          <w:szCs w:val="20"/>
        </w:rPr>
        <w:t xml:space="preserve"> en driepuntperspectief. </w:t>
      </w:r>
    </w:p>
    <w:p w14:paraId="05218517" w14:textId="77777777" w:rsidR="006C7370" w:rsidRPr="00CC572C" w:rsidRDefault="006C7370" w:rsidP="006C7370">
      <w:pPr>
        <w:pStyle w:val="Lijstalinea"/>
        <w:ind w:left="405"/>
        <w:rPr>
          <w:rFonts w:ascii="Trebuchet MS" w:hAnsi="Trebuchet MS"/>
          <w:color w:val="404040" w:themeColor="text1" w:themeTint="BF"/>
          <w:szCs w:val="20"/>
        </w:rPr>
      </w:pPr>
    </w:p>
    <w:p w14:paraId="71FB63A6" w14:textId="77777777" w:rsidR="006C7370" w:rsidRPr="00CC572C" w:rsidRDefault="006C7370" w:rsidP="006C7370">
      <w:pPr>
        <w:pStyle w:val="Lijstalinea"/>
        <w:numPr>
          <w:ilvl w:val="0"/>
          <w:numId w:val="39"/>
        </w:numPr>
        <w:rPr>
          <w:rFonts w:ascii="Trebuchet MS" w:hAnsi="Trebuchet MS"/>
          <w:color w:val="404040" w:themeColor="text1" w:themeTint="BF"/>
          <w:szCs w:val="20"/>
        </w:rPr>
      </w:pPr>
      <w:r w:rsidRPr="00CC572C">
        <w:rPr>
          <w:rFonts w:ascii="Trebuchet MS" w:hAnsi="Trebuchet MS"/>
          <w:color w:val="404040" w:themeColor="text1" w:themeTint="BF"/>
          <w:szCs w:val="20"/>
        </w:rPr>
        <w:t>De leerlingen kunnen verduidelijken dat licht essentieel is voor de waarneming en weergave vanuit verschillende lichtbronnen zoals:</w:t>
      </w:r>
    </w:p>
    <w:p w14:paraId="542ABC28" w14:textId="77777777" w:rsidR="006C7370" w:rsidRPr="00CC572C" w:rsidRDefault="006C7370" w:rsidP="006C7370">
      <w:pPr>
        <w:pStyle w:val="Lijstalinea"/>
        <w:numPr>
          <w:ilvl w:val="0"/>
          <w:numId w:val="37"/>
        </w:numPr>
        <w:ind w:left="1560" w:hanging="567"/>
        <w:rPr>
          <w:rFonts w:ascii="Trebuchet MS" w:hAnsi="Trebuchet MS"/>
          <w:color w:val="404040" w:themeColor="text1" w:themeTint="BF"/>
          <w:szCs w:val="20"/>
        </w:rPr>
      </w:pPr>
      <w:r w:rsidRPr="00CC572C">
        <w:rPr>
          <w:rFonts w:ascii="Trebuchet MS" w:hAnsi="Trebuchet MS"/>
          <w:color w:val="404040" w:themeColor="text1" w:themeTint="BF"/>
          <w:szCs w:val="20"/>
        </w:rPr>
        <w:t>natuurlijk licht,</w:t>
      </w:r>
    </w:p>
    <w:p w14:paraId="06813742" w14:textId="77777777" w:rsidR="006C7370" w:rsidRPr="00CC572C" w:rsidRDefault="006C7370" w:rsidP="006C7370">
      <w:pPr>
        <w:pStyle w:val="Lijstalinea"/>
        <w:numPr>
          <w:ilvl w:val="0"/>
          <w:numId w:val="37"/>
        </w:numPr>
        <w:ind w:left="1560" w:hanging="567"/>
        <w:rPr>
          <w:rFonts w:ascii="Trebuchet MS" w:hAnsi="Trebuchet MS"/>
          <w:color w:val="404040" w:themeColor="text1" w:themeTint="BF"/>
          <w:szCs w:val="20"/>
        </w:rPr>
      </w:pPr>
      <w:r w:rsidRPr="00CC572C">
        <w:rPr>
          <w:rFonts w:ascii="Trebuchet MS" w:hAnsi="Trebuchet MS"/>
          <w:color w:val="404040" w:themeColor="text1" w:themeTint="BF"/>
          <w:szCs w:val="20"/>
        </w:rPr>
        <w:t>kunstmatig licht,</w:t>
      </w:r>
    </w:p>
    <w:p w14:paraId="26318198" w14:textId="77777777" w:rsidR="006C7370" w:rsidRPr="00CC572C" w:rsidRDefault="006C7370" w:rsidP="006C7370">
      <w:pPr>
        <w:pStyle w:val="Lijstalinea"/>
        <w:numPr>
          <w:ilvl w:val="0"/>
          <w:numId w:val="37"/>
        </w:numPr>
        <w:ind w:left="1560" w:hanging="567"/>
        <w:rPr>
          <w:rFonts w:ascii="Trebuchet MS" w:hAnsi="Trebuchet MS"/>
          <w:color w:val="404040" w:themeColor="text1" w:themeTint="BF"/>
          <w:szCs w:val="20"/>
        </w:rPr>
      </w:pPr>
      <w:r w:rsidRPr="00CC572C">
        <w:rPr>
          <w:rFonts w:ascii="Trebuchet MS" w:hAnsi="Trebuchet MS"/>
          <w:color w:val="404040" w:themeColor="text1" w:themeTint="BF"/>
          <w:szCs w:val="20"/>
        </w:rPr>
        <w:t>lichtinval/plaats van de lichtbron.</w:t>
      </w:r>
    </w:p>
    <w:p w14:paraId="54457AE9" w14:textId="77777777" w:rsidR="006C7370" w:rsidRPr="00CC572C" w:rsidRDefault="006C7370" w:rsidP="006C7370">
      <w:pPr>
        <w:pStyle w:val="Lijstalinea"/>
        <w:rPr>
          <w:rFonts w:ascii="Trebuchet MS" w:hAnsi="Trebuchet MS"/>
          <w:color w:val="404040" w:themeColor="text1" w:themeTint="BF"/>
          <w:szCs w:val="20"/>
        </w:rPr>
      </w:pPr>
    </w:p>
    <w:p w14:paraId="08891C8E" w14:textId="77777777" w:rsidR="006C7370" w:rsidRPr="00CC572C" w:rsidRDefault="006C7370" w:rsidP="006C7370">
      <w:pPr>
        <w:pStyle w:val="Lijstalinea"/>
        <w:numPr>
          <w:ilvl w:val="0"/>
          <w:numId w:val="39"/>
        </w:numPr>
        <w:rPr>
          <w:rFonts w:ascii="Trebuchet MS" w:hAnsi="Trebuchet MS"/>
          <w:color w:val="404040" w:themeColor="text1" w:themeTint="BF"/>
          <w:szCs w:val="20"/>
        </w:rPr>
      </w:pPr>
      <w:r w:rsidRPr="00CC572C">
        <w:rPr>
          <w:rFonts w:ascii="Trebuchet MS" w:hAnsi="Trebuchet MS"/>
          <w:color w:val="404040" w:themeColor="text1" w:themeTint="BF"/>
          <w:szCs w:val="20"/>
        </w:rPr>
        <w:t>De leerlingen kunnen een onderscheid aangeven tussen de verschillende schaduwen zoals:</w:t>
      </w:r>
    </w:p>
    <w:p w14:paraId="0F193A3F" w14:textId="77777777" w:rsidR="006C7370" w:rsidRPr="00CC572C" w:rsidRDefault="006C7370" w:rsidP="006C7370">
      <w:pPr>
        <w:pStyle w:val="Lijstalinea"/>
        <w:numPr>
          <w:ilvl w:val="0"/>
          <w:numId w:val="37"/>
        </w:numPr>
        <w:ind w:left="1560" w:hanging="567"/>
        <w:rPr>
          <w:rFonts w:ascii="Trebuchet MS" w:hAnsi="Trebuchet MS"/>
          <w:color w:val="404040" w:themeColor="text1" w:themeTint="BF"/>
          <w:szCs w:val="20"/>
        </w:rPr>
      </w:pPr>
      <w:r w:rsidRPr="00CC572C">
        <w:rPr>
          <w:rFonts w:ascii="Trebuchet MS" w:hAnsi="Trebuchet MS"/>
          <w:color w:val="404040" w:themeColor="text1" w:themeTint="BF"/>
          <w:szCs w:val="20"/>
        </w:rPr>
        <w:t>eigen schaduw,</w:t>
      </w:r>
    </w:p>
    <w:p w14:paraId="55DC4160" w14:textId="77777777" w:rsidR="006C7370" w:rsidRPr="00CC572C" w:rsidRDefault="006C7370" w:rsidP="006C7370">
      <w:pPr>
        <w:pStyle w:val="Lijstalinea"/>
        <w:numPr>
          <w:ilvl w:val="0"/>
          <w:numId w:val="37"/>
        </w:numPr>
        <w:ind w:left="1560" w:hanging="567"/>
        <w:rPr>
          <w:rFonts w:ascii="Trebuchet MS" w:hAnsi="Trebuchet MS"/>
          <w:color w:val="404040" w:themeColor="text1" w:themeTint="BF"/>
          <w:szCs w:val="20"/>
        </w:rPr>
      </w:pPr>
      <w:r w:rsidRPr="00CC572C">
        <w:rPr>
          <w:rFonts w:ascii="Trebuchet MS" w:hAnsi="Trebuchet MS"/>
          <w:color w:val="404040" w:themeColor="text1" w:themeTint="BF"/>
          <w:szCs w:val="20"/>
        </w:rPr>
        <w:t>slagschaduw.</w:t>
      </w:r>
    </w:p>
    <w:p w14:paraId="7DC4EC71" w14:textId="77777777" w:rsidR="006C7370" w:rsidRPr="00CC572C" w:rsidRDefault="006C7370" w:rsidP="006C7370">
      <w:pPr>
        <w:rPr>
          <w:rFonts w:ascii="Trebuchet MS" w:hAnsi="Trebuchet MS"/>
          <w:b/>
          <w:color w:val="404040" w:themeColor="text1" w:themeTint="BF"/>
          <w:sz w:val="20"/>
          <w:szCs w:val="20"/>
        </w:rPr>
      </w:pPr>
    </w:p>
    <w:p w14:paraId="06AFB2D3" w14:textId="77777777" w:rsidR="006C7370" w:rsidRPr="00CC572C" w:rsidRDefault="006C7370" w:rsidP="006C7370">
      <w:pPr>
        <w:rPr>
          <w:rFonts w:ascii="Trebuchet MS" w:hAnsi="Trebuchet MS"/>
          <w:b/>
          <w:color w:val="9BBB59" w:themeColor="accent3"/>
          <w:sz w:val="24"/>
          <w:szCs w:val="24"/>
        </w:rPr>
      </w:pPr>
      <w:r w:rsidRPr="00CC572C">
        <w:rPr>
          <w:rFonts w:ascii="Trebuchet MS" w:hAnsi="Trebuchet MS"/>
          <w:b/>
          <w:color w:val="9BBB59" w:themeColor="accent3"/>
          <w:sz w:val="24"/>
          <w:szCs w:val="24"/>
        </w:rPr>
        <w:t>ONTWERPSCHETSEN</w:t>
      </w:r>
    </w:p>
    <w:p w14:paraId="1D6C013A" w14:textId="77777777" w:rsidR="006C7370" w:rsidRPr="00CC572C" w:rsidRDefault="006C7370" w:rsidP="006C7370">
      <w:pPr>
        <w:rPr>
          <w:rFonts w:ascii="Trebuchet MS" w:hAnsi="Trebuchet MS"/>
          <w:b/>
          <w:color w:val="404040" w:themeColor="text1" w:themeTint="BF"/>
          <w:sz w:val="20"/>
          <w:szCs w:val="20"/>
        </w:rPr>
      </w:pPr>
      <w:r w:rsidRPr="00CC572C">
        <w:rPr>
          <w:rFonts w:ascii="Trebuchet MS" w:hAnsi="Trebuchet MS"/>
          <w:b/>
          <w:color w:val="404040" w:themeColor="text1" w:themeTint="BF"/>
          <w:sz w:val="20"/>
          <w:szCs w:val="20"/>
        </w:rPr>
        <w:t>Twee dimensionale ruimtelijke vormstudie</w:t>
      </w:r>
    </w:p>
    <w:p w14:paraId="5377C6DD" w14:textId="77777777" w:rsidR="006C7370" w:rsidRPr="00CC572C" w:rsidRDefault="006C7370" w:rsidP="006C7370">
      <w:pPr>
        <w:rPr>
          <w:rFonts w:ascii="Trebuchet MS" w:hAnsi="Trebuchet MS"/>
          <w:color w:val="404040" w:themeColor="text1" w:themeTint="BF"/>
          <w:sz w:val="20"/>
          <w:szCs w:val="20"/>
        </w:rPr>
      </w:pPr>
      <w:r w:rsidRPr="00CC572C">
        <w:rPr>
          <w:rFonts w:ascii="Trebuchet MS" w:hAnsi="Trebuchet MS"/>
          <w:color w:val="404040" w:themeColor="text1" w:themeTint="BF"/>
          <w:sz w:val="20"/>
          <w:szCs w:val="20"/>
        </w:rPr>
        <w:t>Deze ruimtelijke vormstudie en presentatieschetsen worden gegeven in coördinatie met computertekenen en de andere kunstvakken Industriële kunst.</w:t>
      </w:r>
    </w:p>
    <w:p w14:paraId="3515005A" w14:textId="77777777" w:rsidR="006C7370" w:rsidRPr="00CC572C" w:rsidRDefault="006C7370" w:rsidP="006C7370">
      <w:pPr>
        <w:pStyle w:val="Lijstalinea"/>
        <w:numPr>
          <w:ilvl w:val="0"/>
          <w:numId w:val="39"/>
        </w:numPr>
        <w:rPr>
          <w:rFonts w:ascii="Trebuchet MS" w:hAnsi="Trebuchet MS"/>
          <w:color w:val="404040" w:themeColor="text1" w:themeTint="BF"/>
          <w:szCs w:val="20"/>
        </w:rPr>
      </w:pPr>
      <w:r w:rsidRPr="00CC572C">
        <w:rPr>
          <w:rFonts w:ascii="Trebuchet MS" w:hAnsi="Trebuchet MS"/>
          <w:color w:val="404040" w:themeColor="text1" w:themeTint="BF"/>
          <w:szCs w:val="20"/>
        </w:rPr>
        <w:t>De leerlingen kunnen via schetsmatige voorstellingen en detailstudies een concept visualiseren. Nieuwe beelden doen ontstaan en denkpistes bewandelen door schetsen van imaginaire beelden vanuit thema’s die raakvlakken hebben met industriële kunst zoals:</w:t>
      </w:r>
    </w:p>
    <w:p w14:paraId="01BB3E09" w14:textId="77777777" w:rsidR="006C7370" w:rsidRPr="00CC572C" w:rsidRDefault="006C7370" w:rsidP="006C7370">
      <w:pPr>
        <w:pStyle w:val="Lijstalinea"/>
        <w:numPr>
          <w:ilvl w:val="0"/>
          <w:numId w:val="37"/>
        </w:numPr>
        <w:ind w:left="1560" w:hanging="567"/>
        <w:rPr>
          <w:rFonts w:ascii="Trebuchet MS" w:hAnsi="Trebuchet MS"/>
          <w:color w:val="404040" w:themeColor="text1" w:themeTint="BF"/>
          <w:szCs w:val="20"/>
        </w:rPr>
      </w:pPr>
      <w:r w:rsidRPr="00CC572C">
        <w:rPr>
          <w:rFonts w:ascii="Trebuchet MS" w:hAnsi="Trebuchet MS"/>
          <w:color w:val="404040" w:themeColor="text1" w:themeTint="BF"/>
          <w:szCs w:val="20"/>
        </w:rPr>
        <w:t xml:space="preserve">objecten, </w:t>
      </w:r>
    </w:p>
    <w:p w14:paraId="0747A1BC" w14:textId="77777777" w:rsidR="006C7370" w:rsidRPr="00CC572C" w:rsidRDefault="006C7370" w:rsidP="006C7370">
      <w:pPr>
        <w:pStyle w:val="Lijstalinea"/>
        <w:numPr>
          <w:ilvl w:val="0"/>
          <w:numId w:val="37"/>
        </w:numPr>
        <w:ind w:left="1560" w:hanging="567"/>
        <w:rPr>
          <w:rFonts w:ascii="Trebuchet MS" w:hAnsi="Trebuchet MS"/>
          <w:color w:val="404040" w:themeColor="text1" w:themeTint="BF"/>
          <w:szCs w:val="20"/>
        </w:rPr>
      </w:pPr>
      <w:r w:rsidRPr="00CC572C">
        <w:rPr>
          <w:rFonts w:ascii="Trebuchet MS" w:hAnsi="Trebuchet MS"/>
          <w:color w:val="404040" w:themeColor="text1" w:themeTint="BF"/>
          <w:szCs w:val="20"/>
        </w:rPr>
        <w:t xml:space="preserve">ruimtes en architectuur, </w:t>
      </w:r>
    </w:p>
    <w:p w14:paraId="62146132" w14:textId="77777777" w:rsidR="006C7370" w:rsidRDefault="006C7370" w:rsidP="006C7370">
      <w:pPr>
        <w:pStyle w:val="Lijstalinea"/>
        <w:numPr>
          <w:ilvl w:val="0"/>
          <w:numId w:val="37"/>
        </w:numPr>
        <w:ind w:left="1560" w:hanging="567"/>
        <w:rPr>
          <w:rFonts w:ascii="Trebuchet MS" w:hAnsi="Trebuchet MS"/>
          <w:color w:val="404040" w:themeColor="text1" w:themeTint="BF"/>
          <w:szCs w:val="20"/>
        </w:rPr>
      </w:pPr>
      <w:r w:rsidRPr="00CC572C">
        <w:rPr>
          <w:rFonts w:ascii="Trebuchet MS" w:hAnsi="Trebuchet MS"/>
          <w:color w:val="404040" w:themeColor="text1" w:themeTint="BF"/>
          <w:szCs w:val="20"/>
        </w:rPr>
        <w:t>figuur in relatie tot de vorm.</w:t>
      </w:r>
    </w:p>
    <w:p w14:paraId="42E198F7" w14:textId="77777777" w:rsidR="00CC572C" w:rsidRPr="00CC572C" w:rsidRDefault="00CC572C" w:rsidP="00CC572C">
      <w:pPr>
        <w:pStyle w:val="Lijstalinea"/>
        <w:ind w:left="1560"/>
        <w:rPr>
          <w:rFonts w:ascii="Trebuchet MS" w:hAnsi="Trebuchet MS"/>
          <w:color w:val="404040" w:themeColor="text1" w:themeTint="BF"/>
          <w:szCs w:val="20"/>
        </w:rPr>
      </w:pPr>
    </w:p>
    <w:p w14:paraId="63B6162B" w14:textId="77777777" w:rsidR="006C7370" w:rsidRPr="00CC572C" w:rsidRDefault="006C7370" w:rsidP="006C7370">
      <w:pPr>
        <w:pStyle w:val="Lijstalinea"/>
        <w:numPr>
          <w:ilvl w:val="0"/>
          <w:numId w:val="39"/>
        </w:numPr>
        <w:rPr>
          <w:rFonts w:ascii="Trebuchet MS" w:hAnsi="Trebuchet MS"/>
          <w:color w:val="404040" w:themeColor="text1" w:themeTint="BF"/>
          <w:szCs w:val="20"/>
        </w:rPr>
      </w:pPr>
      <w:r w:rsidRPr="00CC572C">
        <w:rPr>
          <w:rFonts w:ascii="Trebuchet MS" w:hAnsi="Trebuchet MS"/>
          <w:color w:val="404040" w:themeColor="text1" w:themeTint="BF"/>
          <w:szCs w:val="20"/>
        </w:rPr>
        <w:t>De leerlingen kennen de verschillende fases van het ontwerpschetsen zoals:</w:t>
      </w:r>
    </w:p>
    <w:p w14:paraId="5B7D52AD" w14:textId="77777777" w:rsidR="006C7370" w:rsidRPr="00CC572C" w:rsidRDefault="006C7370" w:rsidP="006C7370">
      <w:pPr>
        <w:pStyle w:val="Lijstalinea"/>
        <w:numPr>
          <w:ilvl w:val="0"/>
          <w:numId w:val="37"/>
        </w:numPr>
        <w:ind w:left="1560" w:hanging="567"/>
        <w:rPr>
          <w:rFonts w:ascii="Trebuchet MS" w:hAnsi="Trebuchet MS"/>
          <w:color w:val="404040" w:themeColor="text1" w:themeTint="BF"/>
          <w:szCs w:val="20"/>
        </w:rPr>
      </w:pPr>
      <w:r w:rsidRPr="00CC572C">
        <w:rPr>
          <w:rFonts w:ascii="Trebuchet MS" w:hAnsi="Trebuchet MS"/>
          <w:color w:val="404040" w:themeColor="text1" w:themeTint="BF"/>
          <w:szCs w:val="20"/>
        </w:rPr>
        <w:t xml:space="preserve">doodles/ideation, </w:t>
      </w:r>
    </w:p>
    <w:p w14:paraId="71D995A1" w14:textId="77777777" w:rsidR="006C7370" w:rsidRPr="00CC572C" w:rsidRDefault="006C7370" w:rsidP="006C7370">
      <w:pPr>
        <w:pStyle w:val="Lijstalinea"/>
        <w:numPr>
          <w:ilvl w:val="0"/>
          <w:numId w:val="37"/>
        </w:numPr>
        <w:ind w:left="1560" w:hanging="567"/>
        <w:rPr>
          <w:rFonts w:ascii="Trebuchet MS" w:hAnsi="Trebuchet MS"/>
          <w:color w:val="404040" w:themeColor="text1" w:themeTint="BF"/>
          <w:szCs w:val="20"/>
        </w:rPr>
      </w:pPr>
      <w:r w:rsidRPr="00CC572C">
        <w:rPr>
          <w:rFonts w:ascii="Trebuchet MS" w:hAnsi="Trebuchet MS"/>
          <w:color w:val="404040" w:themeColor="text1" w:themeTint="BF"/>
          <w:szCs w:val="20"/>
        </w:rPr>
        <w:t xml:space="preserve">verkennende schetsen, </w:t>
      </w:r>
    </w:p>
    <w:p w14:paraId="434E3913" w14:textId="77777777" w:rsidR="006C7370" w:rsidRPr="00CC572C" w:rsidRDefault="006C7370" w:rsidP="006C7370">
      <w:pPr>
        <w:pStyle w:val="Lijstalinea"/>
        <w:numPr>
          <w:ilvl w:val="0"/>
          <w:numId w:val="37"/>
        </w:numPr>
        <w:ind w:left="1560" w:hanging="567"/>
        <w:rPr>
          <w:rFonts w:ascii="Trebuchet MS" w:hAnsi="Trebuchet MS"/>
          <w:color w:val="404040" w:themeColor="text1" w:themeTint="BF"/>
          <w:szCs w:val="20"/>
        </w:rPr>
      </w:pPr>
      <w:r w:rsidRPr="00CC572C">
        <w:rPr>
          <w:rFonts w:ascii="Trebuchet MS" w:hAnsi="Trebuchet MS"/>
          <w:color w:val="404040" w:themeColor="text1" w:themeTint="BF"/>
          <w:szCs w:val="20"/>
        </w:rPr>
        <w:t>verklarende schetsen,</w:t>
      </w:r>
    </w:p>
    <w:p w14:paraId="2AF063D9" w14:textId="77777777" w:rsidR="006C7370" w:rsidRPr="00CC572C" w:rsidRDefault="006C7370" w:rsidP="006C7370">
      <w:pPr>
        <w:pStyle w:val="Lijstalinea"/>
        <w:numPr>
          <w:ilvl w:val="0"/>
          <w:numId w:val="37"/>
        </w:numPr>
        <w:ind w:left="1560" w:hanging="567"/>
        <w:rPr>
          <w:rFonts w:ascii="Trebuchet MS" w:hAnsi="Trebuchet MS"/>
          <w:color w:val="404040" w:themeColor="text1" w:themeTint="BF"/>
          <w:szCs w:val="20"/>
        </w:rPr>
      </w:pPr>
      <w:r w:rsidRPr="00CC572C">
        <w:rPr>
          <w:rFonts w:ascii="Trebuchet MS" w:hAnsi="Trebuchet MS"/>
          <w:color w:val="404040" w:themeColor="text1" w:themeTint="BF"/>
          <w:szCs w:val="20"/>
        </w:rPr>
        <w:t xml:space="preserve">presentatieschetsen. </w:t>
      </w:r>
      <w:r w:rsidRPr="00CC572C">
        <w:rPr>
          <w:rFonts w:ascii="Trebuchet MS" w:hAnsi="Trebuchet MS"/>
          <w:color w:val="404040" w:themeColor="text1" w:themeTint="BF"/>
          <w:szCs w:val="20"/>
        </w:rPr>
        <w:tab/>
      </w:r>
      <w:r w:rsidRPr="00CC572C">
        <w:rPr>
          <w:rFonts w:ascii="Trebuchet MS" w:hAnsi="Trebuchet MS"/>
          <w:color w:val="404040" w:themeColor="text1" w:themeTint="BF"/>
          <w:szCs w:val="20"/>
        </w:rPr>
        <w:tab/>
      </w:r>
      <w:r w:rsidRPr="00CC572C">
        <w:rPr>
          <w:rFonts w:ascii="Trebuchet MS" w:hAnsi="Trebuchet MS"/>
          <w:color w:val="404040" w:themeColor="text1" w:themeTint="BF"/>
          <w:szCs w:val="20"/>
        </w:rPr>
        <w:br/>
      </w:r>
    </w:p>
    <w:p w14:paraId="63333C6B" w14:textId="2C0202F6" w:rsidR="006C7370" w:rsidRPr="00CC572C" w:rsidRDefault="006C7370" w:rsidP="006C7370">
      <w:pPr>
        <w:pStyle w:val="Lijstalinea"/>
        <w:numPr>
          <w:ilvl w:val="0"/>
          <w:numId w:val="39"/>
        </w:numPr>
        <w:rPr>
          <w:rFonts w:ascii="Trebuchet MS" w:hAnsi="Trebuchet MS"/>
          <w:color w:val="404040" w:themeColor="text1" w:themeTint="BF"/>
          <w:szCs w:val="20"/>
        </w:rPr>
      </w:pPr>
      <w:r w:rsidRPr="00CC572C">
        <w:rPr>
          <w:rFonts w:ascii="Trebuchet MS" w:hAnsi="Trebuchet MS"/>
          <w:color w:val="404040" w:themeColor="text1" w:themeTint="BF"/>
          <w:szCs w:val="20"/>
        </w:rPr>
        <w:t>De leerlingen kunnen hun manier van schetsen aanpassen aan de fase binnen het ontwerpproces</w:t>
      </w:r>
      <w:r w:rsidR="001A097D">
        <w:rPr>
          <w:rFonts w:ascii="Trebuchet MS" w:hAnsi="Trebuchet MS"/>
          <w:color w:val="404040" w:themeColor="text1" w:themeTint="BF"/>
          <w:szCs w:val="20"/>
        </w:rPr>
        <w:t>.</w:t>
      </w:r>
    </w:p>
    <w:p w14:paraId="3FA1C4BD" w14:textId="77777777" w:rsidR="006C7370" w:rsidRPr="00CC572C" w:rsidRDefault="006C7370" w:rsidP="006C7370">
      <w:pPr>
        <w:pStyle w:val="Lijstalinea"/>
        <w:ind w:left="405"/>
        <w:rPr>
          <w:rFonts w:ascii="Trebuchet MS" w:hAnsi="Trebuchet MS"/>
          <w:color w:val="404040" w:themeColor="text1" w:themeTint="BF"/>
          <w:szCs w:val="20"/>
        </w:rPr>
      </w:pPr>
    </w:p>
    <w:p w14:paraId="3C0567C5" w14:textId="77777777" w:rsidR="006C7370" w:rsidRPr="00CC572C" w:rsidRDefault="006C7370" w:rsidP="006C7370">
      <w:pPr>
        <w:pStyle w:val="Lijstalinea"/>
        <w:numPr>
          <w:ilvl w:val="0"/>
          <w:numId w:val="39"/>
        </w:numPr>
        <w:rPr>
          <w:rFonts w:ascii="Trebuchet MS" w:hAnsi="Trebuchet MS"/>
          <w:color w:val="404040" w:themeColor="text1" w:themeTint="BF"/>
          <w:szCs w:val="20"/>
        </w:rPr>
      </w:pPr>
      <w:r w:rsidRPr="00CC572C">
        <w:rPr>
          <w:rFonts w:ascii="Trebuchet MS" w:hAnsi="Trebuchet MS"/>
          <w:color w:val="404040" w:themeColor="text1" w:themeTint="BF"/>
          <w:szCs w:val="20"/>
        </w:rPr>
        <w:t>De leerlingen kunnen volumes, objecten weergeven door gebruik te maken van methodes en hulpmiddelen zoals:</w:t>
      </w:r>
    </w:p>
    <w:p w14:paraId="366AB3A1" w14:textId="77777777" w:rsidR="006C7370" w:rsidRPr="00CC572C" w:rsidRDefault="006C7370" w:rsidP="006C7370">
      <w:pPr>
        <w:pStyle w:val="Lijstalinea"/>
        <w:numPr>
          <w:ilvl w:val="0"/>
          <w:numId w:val="37"/>
        </w:numPr>
        <w:ind w:left="1560" w:hanging="567"/>
        <w:rPr>
          <w:rFonts w:ascii="Trebuchet MS" w:hAnsi="Trebuchet MS"/>
          <w:color w:val="404040" w:themeColor="text1" w:themeTint="BF"/>
          <w:szCs w:val="20"/>
        </w:rPr>
      </w:pPr>
      <w:r w:rsidRPr="00CC572C">
        <w:rPr>
          <w:rFonts w:ascii="Trebuchet MS" w:hAnsi="Trebuchet MS"/>
          <w:color w:val="404040" w:themeColor="text1" w:themeTint="BF"/>
          <w:szCs w:val="20"/>
        </w:rPr>
        <w:t>lijntekeningen,</w:t>
      </w:r>
    </w:p>
    <w:p w14:paraId="3679F0C5" w14:textId="77777777" w:rsidR="006C7370" w:rsidRPr="00CC572C" w:rsidRDefault="006C7370" w:rsidP="006C7370">
      <w:pPr>
        <w:pStyle w:val="Lijstalinea"/>
        <w:numPr>
          <w:ilvl w:val="0"/>
          <w:numId w:val="37"/>
        </w:numPr>
        <w:ind w:left="1560" w:hanging="567"/>
        <w:rPr>
          <w:rFonts w:ascii="Trebuchet MS" w:hAnsi="Trebuchet MS"/>
          <w:color w:val="404040" w:themeColor="text1" w:themeTint="BF"/>
          <w:szCs w:val="20"/>
        </w:rPr>
      </w:pPr>
      <w:r w:rsidRPr="00CC572C">
        <w:rPr>
          <w:rFonts w:ascii="Trebuchet MS" w:hAnsi="Trebuchet MS"/>
          <w:color w:val="404040" w:themeColor="text1" w:themeTint="BF"/>
          <w:szCs w:val="20"/>
        </w:rPr>
        <w:t>vluchtpuntperspectief,</w:t>
      </w:r>
    </w:p>
    <w:p w14:paraId="7F1681C4" w14:textId="77777777" w:rsidR="006C7370" w:rsidRPr="00CC572C" w:rsidRDefault="006C7370" w:rsidP="006C7370">
      <w:pPr>
        <w:pStyle w:val="Lijstalinea"/>
        <w:numPr>
          <w:ilvl w:val="0"/>
          <w:numId w:val="37"/>
        </w:numPr>
        <w:ind w:left="1560" w:hanging="567"/>
        <w:rPr>
          <w:rFonts w:ascii="Trebuchet MS" w:hAnsi="Trebuchet MS"/>
          <w:color w:val="404040" w:themeColor="text1" w:themeTint="BF"/>
          <w:szCs w:val="20"/>
        </w:rPr>
      </w:pPr>
      <w:r w:rsidRPr="00CC572C">
        <w:rPr>
          <w:rFonts w:ascii="Trebuchet MS" w:hAnsi="Trebuchet MS"/>
          <w:color w:val="404040" w:themeColor="text1" w:themeTint="BF"/>
          <w:szCs w:val="20"/>
        </w:rPr>
        <w:t>technisch perspectief,</w:t>
      </w:r>
    </w:p>
    <w:p w14:paraId="1D7D31FE" w14:textId="77777777" w:rsidR="006C7370" w:rsidRPr="00CC572C" w:rsidRDefault="006C7370" w:rsidP="006C7370">
      <w:pPr>
        <w:pStyle w:val="Lijstalinea"/>
        <w:numPr>
          <w:ilvl w:val="0"/>
          <w:numId w:val="37"/>
        </w:numPr>
        <w:ind w:left="1560" w:hanging="567"/>
        <w:rPr>
          <w:rFonts w:ascii="Trebuchet MS" w:hAnsi="Trebuchet MS"/>
          <w:color w:val="404040" w:themeColor="text1" w:themeTint="BF"/>
          <w:szCs w:val="20"/>
        </w:rPr>
      </w:pPr>
      <w:r w:rsidRPr="00CC572C">
        <w:rPr>
          <w:rFonts w:ascii="Trebuchet MS" w:hAnsi="Trebuchet MS"/>
          <w:color w:val="404040" w:themeColor="text1" w:themeTint="BF"/>
          <w:szCs w:val="20"/>
        </w:rPr>
        <w:t>hulprasters.</w:t>
      </w:r>
    </w:p>
    <w:p w14:paraId="66F3A56D" w14:textId="77777777" w:rsidR="006C7370" w:rsidRPr="00CC572C" w:rsidRDefault="006C7370" w:rsidP="006C7370">
      <w:pPr>
        <w:pStyle w:val="Lijstalinea"/>
        <w:ind w:left="405"/>
        <w:rPr>
          <w:rFonts w:ascii="Trebuchet MS" w:hAnsi="Trebuchet MS"/>
          <w:color w:val="404040" w:themeColor="text1" w:themeTint="BF"/>
          <w:szCs w:val="20"/>
        </w:rPr>
      </w:pPr>
    </w:p>
    <w:p w14:paraId="2C1E43BB" w14:textId="77777777" w:rsidR="006C7370" w:rsidRPr="00CC572C" w:rsidRDefault="006C7370" w:rsidP="006C7370">
      <w:pPr>
        <w:pStyle w:val="Lijstalinea"/>
        <w:numPr>
          <w:ilvl w:val="0"/>
          <w:numId w:val="39"/>
        </w:numPr>
        <w:rPr>
          <w:rFonts w:ascii="Trebuchet MS" w:hAnsi="Trebuchet MS"/>
          <w:color w:val="404040" w:themeColor="text1" w:themeTint="BF"/>
          <w:szCs w:val="20"/>
        </w:rPr>
      </w:pPr>
      <w:r w:rsidRPr="00CC572C">
        <w:rPr>
          <w:rFonts w:ascii="Trebuchet MS" w:hAnsi="Trebuchet MS"/>
          <w:color w:val="404040" w:themeColor="text1" w:themeTint="BF"/>
          <w:szCs w:val="20"/>
        </w:rPr>
        <w:t>De leerlingen kunnen vorm, ruimte en volumes weergeven door gebruik te maken van elementen zoals:</w:t>
      </w:r>
    </w:p>
    <w:p w14:paraId="20191D73" w14:textId="77777777" w:rsidR="006C7370" w:rsidRPr="00CC572C" w:rsidRDefault="006C7370" w:rsidP="006C7370">
      <w:pPr>
        <w:pStyle w:val="Lijstalinea"/>
        <w:numPr>
          <w:ilvl w:val="0"/>
          <w:numId w:val="37"/>
        </w:numPr>
        <w:ind w:left="1560" w:hanging="567"/>
        <w:rPr>
          <w:rFonts w:ascii="Trebuchet MS" w:hAnsi="Trebuchet MS"/>
          <w:color w:val="404040" w:themeColor="text1" w:themeTint="BF"/>
          <w:szCs w:val="20"/>
        </w:rPr>
      </w:pPr>
      <w:r w:rsidRPr="00CC572C">
        <w:rPr>
          <w:rFonts w:ascii="Trebuchet MS" w:hAnsi="Trebuchet MS"/>
          <w:color w:val="404040" w:themeColor="text1" w:themeTint="BF"/>
          <w:szCs w:val="20"/>
        </w:rPr>
        <w:t>standpuntveranderingen,</w:t>
      </w:r>
    </w:p>
    <w:p w14:paraId="7E8B874F" w14:textId="77777777" w:rsidR="006C7370" w:rsidRPr="00CC572C" w:rsidRDefault="006C7370" w:rsidP="006C7370">
      <w:pPr>
        <w:pStyle w:val="Lijstalinea"/>
        <w:numPr>
          <w:ilvl w:val="0"/>
          <w:numId w:val="37"/>
        </w:numPr>
        <w:ind w:left="1560" w:hanging="567"/>
        <w:rPr>
          <w:rFonts w:ascii="Trebuchet MS" w:hAnsi="Trebuchet MS"/>
          <w:color w:val="404040" w:themeColor="text1" w:themeTint="BF"/>
          <w:szCs w:val="20"/>
        </w:rPr>
      </w:pPr>
      <w:r w:rsidRPr="00CC572C">
        <w:rPr>
          <w:rFonts w:ascii="Trebuchet MS" w:hAnsi="Trebuchet MS"/>
          <w:color w:val="404040" w:themeColor="text1" w:themeTint="BF"/>
          <w:szCs w:val="20"/>
        </w:rPr>
        <w:t>beeldelementen: lijn, vlak, volume,</w:t>
      </w:r>
    </w:p>
    <w:p w14:paraId="49D2ED4A" w14:textId="77777777" w:rsidR="006C7370" w:rsidRPr="00CC572C" w:rsidRDefault="006C7370" w:rsidP="006C7370">
      <w:pPr>
        <w:pStyle w:val="Lijstalinea"/>
        <w:numPr>
          <w:ilvl w:val="0"/>
          <w:numId w:val="37"/>
        </w:numPr>
        <w:ind w:left="1560" w:hanging="567"/>
        <w:rPr>
          <w:rFonts w:ascii="Trebuchet MS" w:hAnsi="Trebuchet MS"/>
          <w:color w:val="404040" w:themeColor="text1" w:themeTint="BF"/>
          <w:szCs w:val="20"/>
        </w:rPr>
      </w:pPr>
      <w:r w:rsidRPr="00CC572C">
        <w:rPr>
          <w:rFonts w:ascii="Trebuchet MS" w:hAnsi="Trebuchet MS"/>
          <w:color w:val="404040" w:themeColor="text1" w:themeTint="BF"/>
          <w:szCs w:val="20"/>
        </w:rPr>
        <w:t>contrasten: groot/klein, licht/donk, gedetailleerd/globaal,</w:t>
      </w:r>
    </w:p>
    <w:p w14:paraId="3BE61902" w14:textId="77777777" w:rsidR="006C7370" w:rsidRPr="00CC572C" w:rsidRDefault="006C7370" w:rsidP="006C7370">
      <w:pPr>
        <w:pStyle w:val="Lijstalinea"/>
        <w:numPr>
          <w:ilvl w:val="0"/>
          <w:numId w:val="37"/>
        </w:numPr>
        <w:ind w:left="1560" w:hanging="567"/>
        <w:rPr>
          <w:rFonts w:ascii="Trebuchet MS" w:hAnsi="Trebuchet MS"/>
          <w:color w:val="404040" w:themeColor="text1" w:themeTint="BF"/>
          <w:szCs w:val="20"/>
        </w:rPr>
      </w:pPr>
      <w:r w:rsidRPr="00CC572C">
        <w:rPr>
          <w:rFonts w:ascii="Trebuchet MS" w:hAnsi="Trebuchet MS"/>
          <w:color w:val="404040" w:themeColor="text1" w:themeTint="BF"/>
          <w:szCs w:val="20"/>
        </w:rPr>
        <w:t>plaatsing van de elementen: voor/achter,  boven/onder, overlapping/afsnijding,</w:t>
      </w:r>
    </w:p>
    <w:p w14:paraId="055A3580" w14:textId="77777777" w:rsidR="006C7370" w:rsidRPr="00CC572C" w:rsidRDefault="006C7370" w:rsidP="006C7370">
      <w:pPr>
        <w:pStyle w:val="Lijstalinea"/>
        <w:numPr>
          <w:ilvl w:val="0"/>
          <w:numId w:val="37"/>
        </w:numPr>
        <w:ind w:left="1560" w:hanging="567"/>
        <w:rPr>
          <w:rFonts w:ascii="Trebuchet MS" w:hAnsi="Trebuchet MS"/>
          <w:color w:val="404040" w:themeColor="text1" w:themeTint="BF"/>
          <w:szCs w:val="20"/>
        </w:rPr>
      </w:pPr>
      <w:r w:rsidRPr="00CC572C">
        <w:rPr>
          <w:rFonts w:ascii="Trebuchet MS" w:hAnsi="Trebuchet MS"/>
          <w:color w:val="404040" w:themeColor="text1" w:themeTint="BF"/>
          <w:szCs w:val="20"/>
        </w:rPr>
        <w:t>toon en kleur.</w:t>
      </w:r>
    </w:p>
    <w:p w14:paraId="70C325D2" w14:textId="77777777" w:rsidR="006C7370" w:rsidRPr="00CC572C" w:rsidRDefault="006C7370" w:rsidP="006C7370">
      <w:pPr>
        <w:pStyle w:val="Lijstalinea"/>
        <w:ind w:left="405"/>
        <w:rPr>
          <w:rFonts w:ascii="Trebuchet MS" w:hAnsi="Trebuchet MS"/>
          <w:color w:val="404040" w:themeColor="text1" w:themeTint="BF"/>
          <w:szCs w:val="20"/>
        </w:rPr>
      </w:pPr>
    </w:p>
    <w:p w14:paraId="098EDD95" w14:textId="77777777" w:rsidR="006C7370" w:rsidRPr="00CC572C" w:rsidRDefault="006C7370" w:rsidP="006C7370">
      <w:pPr>
        <w:pStyle w:val="Lijstalinea"/>
        <w:numPr>
          <w:ilvl w:val="0"/>
          <w:numId w:val="39"/>
        </w:numPr>
        <w:rPr>
          <w:rFonts w:ascii="Trebuchet MS" w:hAnsi="Trebuchet MS"/>
          <w:color w:val="404040" w:themeColor="text1" w:themeTint="BF"/>
          <w:szCs w:val="20"/>
        </w:rPr>
      </w:pPr>
      <w:r w:rsidRPr="00CC572C">
        <w:rPr>
          <w:rFonts w:ascii="Trebuchet MS" w:hAnsi="Trebuchet MS"/>
          <w:color w:val="404040" w:themeColor="text1" w:themeTint="BF"/>
          <w:szCs w:val="20"/>
        </w:rPr>
        <w:t>De leerlingen kunnen perspectief toepassen</w:t>
      </w:r>
    </w:p>
    <w:p w14:paraId="48D74D02" w14:textId="77777777" w:rsidR="006C7370" w:rsidRPr="00CC572C" w:rsidRDefault="006C7370" w:rsidP="006C7370">
      <w:pPr>
        <w:pStyle w:val="Lijstalinea"/>
        <w:numPr>
          <w:ilvl w:val="0"/>
          <w:numId w:val="37"/>
        </w:numPr>
        <w:ind w:left="1560" w:hanging="567"/>
        <w:rPr>
          <w:rFonts w:ascii="Trebuchet MS" w:hAnsi="Trebuchet MS"/>
          <w:color w:val="404040" w:themeColor="text1" w:themeTint="BF"/>
          <w:szCs w:val="20"/>
        </w:rPr>
      </w:pPr>
      <w:r w:rsidRPr="00CC572C">
        <w:rPr>
          <w:rFonts w:ascii="Trebuchet MS" w:hAnsi="Trebuchet MS"/>
          <w:color w:val="404040" w:themeColor="text1" w:themeTint="BF"/>
          <w:szCs w:val="20"/>
        </w:rPr>
        <w:t>in geometrische vlakken zoals: vierkant, rechthoek, cirkel;</w:t>
      </w:r>
    </w:p>
    <w:p w14:paraId="06B22231" w14:textId="77777777" w:rsidR="006C7370" w:rsidRPr="00CC572C" w:rsidRDefault="006C7370" w:rsidP="006C7370">
      <w:pPr>
        <w:pStyle w:val="Lijstalinea"/>
        <w:numPr>
          <w:ilvl w:val="0"/>
          <w:numId w:val="37"/>
        </w:numPr>
        <w:ind w:left="1560" w:hanging="567"/>
        <w:rPr>
          <w:rFonts w:ascii="Trebuchet MS" w:hAnsi="Trebuchet MS"/>
          <w:color w:val="404040" w:themeColor="text1" w:themeTint="BF"/>
          <w:szCs w:val="20"/>
        </w:rPr>
      </w:pPr>
      <w:r w:rsidRPr="00CC572C">
        <w:rPr>
          <w:rFonts w:ascii="Trebuchet MS" w:hAnsi="Trebuchet MS"/>
          <w:color w:val="404040" w:themeColor="text1" w:themeTint="BF"/>
          <w:szCs w:val="20"/>
        </w:rPr>
        <w:t>in geometrische volumes zoals: kubus, balk, cilinder, kegel;</w:t>
      </w:r>
    </w:p>
    <w:p w14:paraId="7AD66AD1" w14:textId="77777777" w:rsidR="006C7370" w:rsidRPr="00CC572C" w:rsidRDefault="006C7370" w:rsidP="006C7370">
      <w:pPr>
        <w:pStyle w:val="Lijstalinea"/>
        <w:numPr>
          <w:ilvl w:val="0"/>
          <w:numId w:val="37"/>
        </w:numPr>
        <w:ind w:left="1560" w:hanging="567"/>
        <w:rPr>
          <w:rFonts w:ascii="Trebuchet MS" w:hAnsi="Trebuchet MS"/>
          <w:color w:val="404040" w:themeColor="text1" w:themeTint="BF"/>
          <w:szCs w:val="20"/>
        </w:rPr>
      </w:pPr>
      <w:r w:rsidRPr="00CC572C">
        <w:rPr>
          <w:rFonts w:ascii="Trebuchet MS" w:hAnsi="Trebuchet MS"/>
          <w:color w:val="404040" w:themeColor="text1" w:themeTint="BF"/>
          <w:szCs w:val="20"/>
        </w:rPr>
        <w:t>in combinaties van geometrische vlakken en volumes.</w:t>
      </w:r>
    </w:p>
    <w:p w14:paraId="0ECCDCE6" w14:textId="77777777" w:rsidR="006C7370" w:rsidRPr="00CC572C" w:rsidRDefault="006C7370" w:rsidP="006C7370">
      <w:pPr>
        <w:pStyle w:val="Lijstalinea"/>
        <w:ind w:left="405"/>
        <w:rPr>
          <w:rFonts w:ascii="Trebuchet MS" w:hAnsi="Trebuchet MS"/>
          <w:color w:val="404040" w:themeColor="text1" w:themeTint="BF"/>
          <w:szCs w:val="20"/>
        </w:rPr>
      </w:pPr>
    </w:p>
    <w:p w14:paraId="64431887" w14:textId="77777777" w:rsidR="006C7370" w:rsidRPr="00CC572C" w:rsidRDefault="006C7370" w:rsidP="00CC572C">
      <w:pPr>
        <w:contextualSpacing/>
        <w:rPr>
          <w:rFonts w:ascii="Trebuchet MS" w:hAnsi="Trebuchet MS"/>
          <w:color w:val="404040" w:themeColor="text1" w:themeTint="BF"/>
          <w:sz w:val="20"/>
          <w:szCs w:val="20"/>
        </w:rPr>
      </w:pPr>
      <w:r w:rsidRPr="00CC572C">
        <w:rPr>
          <w:rFonts w:ascii="Trebuchet MS" w:hAnsi="Trebuchet MS"/>
          <w:color w:val="404040" w:themeColor="text1" w:themeTint="BF"/>
          <w:sz w:val="20"/>
          <w:szCs w:val="20"/>
        </w:rPr>
        <w:t>De leerlingen verwerven inzicht in:</w:t>
      </w:r>
    </w:p>
    <w:p w14:paraId="7D10DCFD" w14:textId="77777777" w:rsidR="006C7370" w:rsidRPr="00CC572C" w:rsidRDefault="006C7370" w:rsidP="006C7370">
      <w:pPr>
        <w:pStyle w:val="Lijstalinea"/>
        <w:numPr>
          <w:ilvl w:val="0"/>
          <w:numId w:val="39"/>
        </w:numPr>
        <w:rPr>
          <w:rFonts w:ascii="Trebuchet MS" w:hAnsi="Trebuchet MS"/>
          <w:color w:val="404040" w:themeColor="text1" w:themeTint="BF"/>
          <w:szCs w:val="20"/>
        </w:rPr>
      </w:pPr>
      <w:r w:rsidRPr="00CC572C">
        <w:rPr>
          <w:rFonts w:ascii="Trebuchet MS" w:hAnsi="Trebuchet MS"/>
          <w:color w:val="404040" w:themeColor="text1" w:themeTint="BF"/>
          <w:szCs w:val="20"/>
        </w:rPr>
        <w:t>het weergeven van objecten zoals:</w:t>
      </w:r>
    </w:p>
    <w:p w14:paraId="0AFACFF9" w14:textId="77777777" w:rsidR="006C7370" w:rsidRPr="00CC572C" w:rsidRDefault="006C7370" w:rsidP="006C7370">
      <w:pPr>
        <w:pStyle w:val="Lijstalinea"/>
        <w:numPr>
          <w:ilvl w:val="0"/>
          <w:numId w:val="37"/>
        </w:numPr>
        <w:ind w:left="1560" w:hanging="567"/>
        <w:rPr>
          <w:rFonts w:ascii="Trebuchet MS" w:hAnsi="Trebuchet MS"/>
          <w:color w:val="404040" w:themeColor="text1" w:themeTint="BF"/>
          <w:szCs w:val="20"/>
        </w:rPr>
      </w:pPr>
      <w:r w:rsidRPr="00CC572C">
        <w:rPr>
          <w:rFonts w:ascii="Trebuchet MS" w:hAnsi="Trebuchet MS"/>
          <w:color w:val="404040" w:themeColor="text1" w:themeTint="BF"/>
          <w:szCs w:val="20"/>
        </w:rPr>
        <w:t>vormvereenvoudiging (herleiden tot basisvolumes),</w:t>
      </w:r>
    </w:p>
    <w:p w14:paraId="530932E3" w14:textId="77777777" w:rsidR="006C7370" w:rsidRPr="00CC572C" w:rsidRDefault="006C7370" w:rsidP="006C7370">
      <w:pPr>
        <w:pStyle w:val="Lijstalinea"/>
        <w:numPr>
          <w:ilvl w:val="0"/>
          <w:numId w:val="37"/>
        </w:numPr>
        <w:ind w:left="1560" w:hanging="567"/>
        <w:rPr>
          <w:rFonts w:ascii="Trebuchet MS" w:hAnsi="Trebuchet MS"/>
          <w:color w:val="404040" w:themeColor="text1" w:themeTint="BF"/>
          <w:szCs w:val="20"/>
        </w:rPr>
      </w:pPr>
      <w:r w:rsidRPr="00CC572C">
        <w:rPr>
          <w:rFonts w:ascii="Trebuchet MS" w:hAnsi="Trebuchet MS"/>
          <w:color w:val="404040" w:themeColor="text1" w:themeTint="BF"/>
          <w:szCs w:val="20"/>
        </w:rPr>
        <w:t>vormopbouw,</w:t>
      </w:r>
    </w:p>
    <w:p w14:paraId="22F2077B" w14:textId="77777777" w:rsidR="006C7370" w:rsidRPr="00CC572C" w:rsidRDefault="006C7370" w:rsidP="006C7370">
      <w:pPr>
        <w:pStyle w:val="Lijstalinea"/>
        <w:numPr>
          <w:ilvl w:val="0"/>
          <w:numId w:val="37"/>
        </w:numPr>
        <w:ind w:left="1560" w:hanging="567"/>
        <w:rPr>
          <w:rFonts w:ascii="Trebuchet MS" w:hAnsi="Trebuchet MS"/>
          <w:color w:val="404040" w:themeColor="text1" w:themeTint="BF"/>
          <w:szCs w:val="20"/>
        </w:rPr>
      </w:pPr>
      <w:r w:rsidRPr="00CC572C">
        <w:rPr>
          <w:rFonts w:ascii="Trebuchet MS" w:hAnsi="Trebuchet MS"/>
          <w:color w:val="404040" w:themeColor="text1" w:themeTint="BF"/>
          <w:szCs w:val="20"/>
        </w:rPr>
        <w:t>constructie,</w:t>
      </w:r>
    </w:p>
    <w:p w14:paraId="3A15CB6E" w14:textId="77777777" w:rsidR="006C7370" w:rsidRPr="00CC572C" w:rsidRDefault="006C7370" w:rsidP="006C7370">
      <w:pPr>
        <w:pStyle w:val="Lijstalinea"/>
        <w:numPr>
          <w:ilvl w:val="0"/>
          <w:numId w:val="37"/>
        </w:numPr>
        <w:ind w:left="1560" w:hanging="567"/>
        <w:rPr>
          <w:rFonts w:ascii="Trebuchet MS" w:hAnsi="Trebuchet MS"/>
          <w:color w:val="404040" w:themeColor="text1" w:themeTint="BF"/>
          <w:szCs w:val="20"/>
        </w:rPr>
      </w:pPr>
      <w:r w:rsidRPr="00CC572C">
        <w:rPr>
          <w:rFonts w:ascii="Trebuchet MS" w:hAnsi="Trebuchet MS"/>
          <w:color w:val="404040" w:themeColor="text1" w:themeTint="BF"/>
          <w:szCs w:val="20"/>
        </w:rPr>
        <w:t>ontleding (exploded view),</w:t>
      </w:r>
    </w:p>
    <w:p w14:paraId="712A1B51" w14:textId="77777777" w:rsidR="006C7370" w:rsidRDefault="006C7370" w:rsidP="006C7370">
      <w:pPr>
        <w:pStyle w:val="Lijstalinea"/>
        <w:numPr>
          <w:ilvl w:val="0"/>
          <w:numId w:val="37"/>
        </w:numPr>
        <w:ind w:left="1560" w:hanging="567"/>
        <w:rPr>
          <w:rFonts w:ascii="Trebuchet MS" w:hAnsi="Trebuchet MS"/>
          <w:color w:val="404040" w:themeColor="text1" w:themeTint="BF"/>
          <w:szCs w:val="20"/>
        </w:rPr>
      </w:pPr>
      <w:r w:rsidRPr="00CC572C">
        <w:rPr>
          <w:rFonts w:ascii="Trebuchet MS" w:hAnsi="Trebuchet MS"/>
          <w:color w:val="404040" w:themeColor="text1" w:themeTint="BF"/>
          <w:szCs w:val="20"/>
        </w:rPr>
        <w:t>materiaalweergave.</w:t>
      </w:r>
    </w:p>
    <w:p w14:paraId="7766E2E4" w14:textId="77777777" w:rsidR="00CC572C" w:rsidRPr="00CC572C" w:rsidRDefault="00CC572C" w:rsidP="00CC572C">
      <w:pPr>
        <w:pStyle w:val="Lijstalinea"/>
        <w:ind w:left="1560"/>
        <w:rPr>
          <w:rFonts w:ascii="Trebuchet MS" w:hAnsi="Trebuchet MS"/>
          <w:color w:val="404040" w:themeColor="text1" w:themeTint="BF"/>
          <w:szCs w:val="20"/>
        </w:rPr>
      </w:pPr>
    </w:p>
    <w:p w14:paraId="411B3765" w14:textId="77777777" w:rsidR="006C7370" w:rsidRPr="00CC572C" w:rsidRDefault="006C7370" w:rsidP="006C7370">
      <w:pPr>
        <w:pStyle w:val="Lijstalinea"/>
        <w:numPr>
          <w:ilvl w:val="0"/>
          <w:numId w:val="39"/>
        </w:numPr>
        <w:rPr>
          <w:rFonts w:ascii="Trebuchet MS" w:hAnsi="Trebuchet MS"/>
          <w:color w:val="404040" w:themeColor="text1" w:themeTint="BF"/>
          <w:szCs w:val="20"/>
        </w:rPr>
      </w:pPr>
      <w:r w:rsidRPr="00CC572C">
        <w:rPr>
          <w:rFonts w:ascii="Trebuchet MS" w:hAnsi="Trebuchet MS"/>
          <w:color w:val="404040" w:themeColor="text1" w:themeTint="BF"/>
          <w:szCs w:val="20"/>
        </w:rPr>
        <w:t>de verschillende soorten vormen en volumes zoals:</w:t>
      </w:r>
    </w:p>
    <w:p w14:paraId="4C28ED31" w14:textId="77777777" w:rsidR="006C7370" w:rsidRPr="00CC572C" w:rsidRDefault="006C7370" w:rsidP="006C7370">
      <w:pPr>
        <w:pStyle w:val="Lijstalinea"/>
        <w:numPr>
          <w:ilvl w:val="0"/>
          <w:numId w:val="37"/>
        </w:numPr>
        <w:ind w:left="1560" w:hanging="567"/>
        <w:rPr>
          <w:rFonts w:ascii="Trebuchet MS" w:hAnsi="Trebuchet MS"/>
          <w:color w:val="404040" w:themeColor="text1" w:themeTint="BF"/>
          <w:szCs w:val="20"/>
        </w:rPr>
      </w:pPr>
      <w:r w:rsidRPr="00CC572C">
        <w:rPr>
          <w:rFonts w:ascii="Trebuchet MS" w:hAnsi="Trebuchet MS"/>
          <w:color w:val="404040" w:themeColor="text1" w:themeTint="BF"/>
          <w:szCs w:val="20"/>
        </w:rPr>
        <w:t>open/gesloten,</w:t>
      </w:r>
    </w:p>
    <w:p w14:paraId="59203FED" w14:textId="77777777" w:rsidR="006C7370" w:rsidRPr="00CC572C" w:rsidRDefault="006C7370" w:rsidP="006C7370">
      <w:pPr>
        <w:pStyle w:val="Lijstalinea"/>
        <w:numPr>
          <w:ilvl w:val="0"/>
          <w:numId w:val="37"/>
        </w:numPr>
        <w:ind w:left="1560" w:hanging="567"/>
        <w:rPr>
          <w:rFonts w:ascii="Trebuchet MS" w:hAnsi="Trebuchet MS"/>
          <w:color w:val="404040" w:themeColor="text1" w:themeTint="BF"/>
          <w:szCs w:val="20"/>
        </w:rPr>
      </w:pPr>
      <w:r w:rsidRPr="00CC572C">
        <w:rPr>
          <w:rFonts w:ascii="Trebuchet MS" w:hAnsi="Trebuchet MS"/>
          <w:color w:val="404040" w:themeColor="text1" w:themeTint="BF"/>
          <w:szCs w:val="20"/>
        </w:rPr>
        <w:t>ontvouwingen,</w:t>
      </w:r>
    </w:p>
    <w:p w14:paraId="454139BE" w14:textId="77777777" w:rsidR="006C7370" w:rsidRPr="00CC572C" w:rsidRDefault="006C7370" w:rsidP="006C7370">
      <w:pPr>
        <w:pStyle w:val="Lijstalinea"/>
        <w:numPr>
          <w:ilvl w:val="0"/>
          <w:numId w:val="37"/>
        </w:numPr>
        <w:ind w:left="1560" w:hanging="567"/>
        <w:rPr>
          <w:rFonts w:ascii="Trebuchet MS" w:hAnsi="Trebuchet MS"/>
          <w:color w:val="404040" w:themeColor="text1" w:themeTint="BF"/>
          <w:szCs w:val="20"/>
        </w:rPr>
      </w:pPr>
      <w:r w:rsidRPr="00CC572C">
        <w:rPr>
          <w:rFonts w:ascii="Trebuchet MS" w:hAnsi="Trebuchet MS"/>
          <w:color w:val="404040" w:themeColor="text1" w:themeTint="BF"/>
          <w:szCs w:val="20"/>
        </w:rPr>
        <w:t>hol/bol,</w:t>
      </w:r>
    </w:p>
    <w:p w14:paraId="72511546" w14:textId="77777777" w:rsidR="006C7370" w:rsidRPr="00CC572C" w:rsidRDefault="006C7370" w:rsidP="006C7370">
      <w:pPr>
        <w:pStyle w:val="Lijstalinea"/>
        <w:numPr>
          <w:ilvl w:val="0"/>
          <w:numId w:val="37"/>
        </w:numPr>
        <w:ind w:left="1560" w:hanging="567"/>
        <w:rPr>
          <w:rFonts w:ascii="Trebuchet MS" w:hAnsi="Trebuchet MS"/>
          <w:color w:val="404040" w:themeColor="text1" w:themeTint="BF"/>
          <w:szCs w:val="20"/>
        </w:rPr>
      </w:pPr>
      <w:r w:rsidRPr="00CC572C">
        <w:rPr>
          <w:rFonts w:ascii="Trebuchet MS" w:hAnsi="Trebuchet MS"/>
          <w:color w:val="404040" w:themeColor="text1" w:themeTint="BF"/>
          <w:szCs w:val="20"/>
        </w:rPr>
        <w:t>afsnijdingen/doorsnijdingen.</w:t>
      </w:r>
    </w:p>
    <w:p w14:paraId="2BAA03CF" w14:textId="77777777" w:rsidR="006C7370" w:rsidRPr="00CC572C" w:rsidRDefault="006C7370" w:rsidP="006C7370">
      <w:pPr>
        <w:pStyle w:val="Lijstalinea"/>
        <w:ind w:left="405"/>
        <w:rPr>
          <w:rFonts w:ascii="Trebuchet MS" w:hAnsi="Trebuchet MS"/>
          <w:color w:val="404040" w:themeColor="text1" w:themeTint="BF"/>
          <w:szCs w:val="20"/>
        </w:rPr>
      </w:pPr>
      <w:r w:rsidRPr="00CC572C">
        <w:rPr>
          <w:rFonts w:ascii="Trebuchet MS" w:hAnsi="Trebuchet MS"/>
          <w:color w:val="404040" w:themeColor="text1" w:themeTint="BF"/>
          <w:szCs w:val="20"/>
        </w:rPr>
        <w:t xml:space="preserve"> </w:t>
      </w:r>
      <w:r w:rsidRPr="00CC572C">
        <w:rPr>
          <w:rFonts w:ascii="Trebuchet MS" w:hAnsi="Trebuchet MS"/>
          <w:color w:val="404040" w:themeColor="text1" w:themeTint="BF"/>
          <w:szCs w:val="20"/>
        </w:rPr>
        <w:tab/>
      </w:r>
      <w:r w:rsidRPr="00CC572C">
        <w:rPr>
          <w:rFonts w:ascii="Trebuchet MS" w:hAnsi="Trebuchet MS"/>
          <w:color w:val="404040" w:themeColor="text1" w:themeTint="BF"/>
          <w:szCs w:val="20"/>
        </w:rPr>
        <w:tab/>
      </w:r>
      <w:r w:rsidRPr="00CC572C">
        <w:rPr>
          <w:rFonts w:ascii="Trebuchet MS" w:hAnsi="Trebuchet MS"/>
          <w:color w:val="404040" w:themeColor="text1" w:themeTint="BF"/>
          <w:szCs w:val="20"/>
        </w:rPr>
        <w:tab/>
      </w:r>
    </w:p>
    <w:p w14:paraId="3460ECE6" w14:textId="77777777" w:rsidR="006C7370" w:rsidRPr="00CC572C" w:rsidRDefault="006C7370" w:rsidP="006C7370">
      <w:pPr>
        <w:pStyle w:val="Lijstalinea"/>
        <w:numPr>
          <w:ilvl w:val="0"/>
          <w:numId w:val="39"/>
        </w:numPr>
        <w:rPr>
          <w:rFonts w:ascii="Trebuchet MS" w:hAnsi="Trebuchet MS"/>
          <w:color w:val="404040" w:themeColor="text1" w:themeTint="BF"/>
          <w:szCs w:val="20"/>
        </w:rPr>
      </w:pPr>
      <w:r w:rsidRPr="00CC572C">
        <w:rPr>
          <w:rFonts w:ascii="Trebuchet MS" w:hAnsi="Trebuchet MS"/>
          <w:color w:val="404040" w:themeColor="text1" w:themeTint="BF"/>
          <w:szCs w:val="20"/>
        </w:rPr>
        <w:t xml:space="preserve">De leerlingen kunnen de relatie bestuderen en bespreken tussen vormen zoals: </w:t>
      </w:r>
    </w:p>
    <w:p w14:paraId="056CFF16" w14:textId="77777777" w:rsidR="006C7370" w:rsidRPr="00CC572C" w:rsidRDefault="006C7370" w:rsidP="006C7370">
      <w:pPr>
        <w:pStyle w:val="Lijstalinea"/>
        <w:numPr>
          <w:ilvl w:val="0"/>
          <w:numId w:val="37"/>
        </w:numPr>
        <w:ind w:left="1560" w:hanging="567"/>
        <w:rPr>
          <w:rFonts w:ascii="Trebuchet MS" w:hAnsi="Trebuchet MS"/>
          <w:color w:val="404040" w:themeColor="text1" w:themeTint="BF"/>
          <w:szCs w:val="20"/>
        </w:rPr>
      </w:pPr>
      <w:r w:rsidRPr="00CC572C">
        <w:rPr>
          <w:rFonts w:ascii="Trebuchet MS" w:hAnsi="Trebuchet MS"/>
          <w:color w:val="404040" w:themeColor="text1" w:themeTint="BF"/>
          <w:szCs w:val="20"/>
        </w:rPr>
        <w:t>deel- en totaalvorm,</w:t>
      </w:r>
    </w:p>
    <w:p w14:paraId="4182A611" w14:textId="77777777" w:rsidR="006C7370" w:rsidRPr="00CC572C" w:rsidRDefault="006C7370" w:rsidP="006C7370">
      <w:pPr>
        <w:pStyle w:val="Lijstalinea"/>
        <w:numPr>
          <w:ilvl w:val="0"/>
          <w:numId w:val="37"/>
        </w:numPr>
        <w:ind w:left="1560" w:hanging="567"/>
        <w:rPr>
          <w:rFonts w:ascii="Trebuchet MS" w:hAnsi="Trebuchet MS"/>
          <w:color w:val="404040" w:themeColor="text1" w:themeTint="BF"/>
          <w:szCs w:val="20"/>
        </w:rPr>
      </w:pPr>
      <w:r w:rsidRPr="00CC572C">
        <w:rPr>
          <w:rFonts w:ascii="Trebuchet MS" w:hAnsi="Trebuchet MS"/>
          <w:color w:val="404040" w:themeColor="text1" w:themeTint="BF"/>
          <w:szCs w:val="20"/>
        </w:rPr>
        <w:t>binnen- en buitenvormen,</w:t>
      </w:r>
    </w:p>
    <w:p w14:paraId="4C29A10F" w14:textId="77777777" w:rsidR="006C7370" w:rsidRPr="00CC572C" w:rsidRDefault="006C7370" w:rsidP="006C7370">
      <w:pPr>
        <w:pStyle w:val="Lijstalinea"/>
        <w:numPr>
          <w:ilvl w:val="0"/>
          <w:numId w:val="37"/>
        </w:numPr>
        <w:ind w:left="1560" w:hanging="567"/>
        <w:rPr>
          <w:rFonts w:ascii="Trebuchet MS" w:hAnsi="Trebuchet MS"/>
          <w:color w:val="404040" w:themeColor="text1" w:themeTint="BF"/>
          <w:szCs w:val="20"/>
        </w:rPr>
      </w:pPr>
      <w:r w:rsidRPr="00CC572C">
        <w:rPr>
          <w:rFonts w:ascii="Trebuchet MS" w:hAnsi="Trebuchet MS"/>
          <w:color w:val="404040" w:themeColor="text1" w:themeTint="BF"/>
          <w:szCs w:val="20"/>
        </w:rPr>
        <w:t>open en/of gesloten.</w:t>
      </w:r>
    </w:p>
    <w:p w14:paraId="74148FD7" w14:textId="77777777" w:rsidR="006C7370" w:rsidRPr="00CC572C" w:rsidRDefault="006C7370" w:rsidP="006C7370">
      <w:pPr>
        <w:pStyle w:val="Lijstalinea"/>
        <w:ind w:left="405"/>
        <w:rPr>
          <w:rFonts w:ascii="Trebuchet MS" w:hAnsi="Trebuchet MS"/>
          <w:color w:val="404040" w:themeColor="text1" w:themeTint="BF"/>
          <w:szCs w:val="20"/>
        </w:rPr>
      </w:pPr>
      <w:r w:rsidRPr="00CC572C">
        <w:rPr>
          <w:rFonts w:ascii="Trebuchet MS" w:hAnsi="Trebuchet MS"/>
          <w:color w:val="404040" w:themeColor="text1" w:themeTint="BF"/>
          <w:szCs w:val="20"/>
        </w:rPr>
        <w:tab/>
        <w:t xml:space="preserve"> </w:t>
      </w:r>
    </w:p>
    <w:p w14:paraId="53DF31AD" w14:textId="77777777" w:rsidR="006C7370" w:rsidRPr="00CC572C" w:rsidRDefault="006C7370" w:rsidP="006C7370">
      <w:pPr>
        <w:pStyle w:val="Lijstalinea"/>
        <w:numPr>
          <w:ilvl w:val="0"/>
          <w:numId w:val="39"/>
        </w:numPr>
        <w:rPr>
          <w:rFonts w:ascii="Trebuchet MS" w:hAnsi="Trebuchet MS"/>
          <w:color w:val="404040" w:themeColor="text1" w:themeTint="BF"/>
          <w:szCs w:val="20"/>
        </w:rPr>
      </w:pPr>
      <w:r w:rsidRPr="00CC572C">
        <w:rPr>
          <w:rFonts w:ascii="Trebuchet MS" w:hAnsi="Trebuchet MS"/>
          <w:color w:val="404040" w:themeColor="text1" w:themeTint="BF"/>
          <w:szCs w:val="20"/>
        </w:rPr>
        <w:t>De leerlingen kunnen de mens in relatie tot het o</w:t>
      </w:r>
      <w:r w:rsidR="00CC572C">
        <w:rPr>
          <w:rFonts w:ascii="Trebuchet MS" w:hAnsi="Trebuchet MS"/>
          <w:color w:val="404040" w:themeColor="text1" w:themeTint="BF"/>
          <w:szCs w:val="20"/>
        </w:rPr>
        <w:t>bject schematisch voorstellen.</w:t>
      </w:r>
    </w:p>
    <w:p w14:paraId="34819C61" w14:textId="77777777" w:rsidR="006C7370" w:rsidRPr="001B78BB" w:rsidRDefault="006C7370" w:rsidP="00C12A36">
      <w:pPr>
        <w:pStyle w:val="LPKop2"/>
      </w:pPr>
      <w:bookmarkStart w:id="37" w:name="_Toc328551490"/>
      <w:bookmarkStart w:id="38" w:name="_Toc441669768"/>
      <w:r w:rsidRPr="001B78BB">
        <w:t>Pedagogisch-didactische wenken</w:t>
      </w:r>
      <w:bookmarkEnd w:id="37"/>
      <w:bookmarkEnd w:id="38"/>
      <w:r w:rsidRPr="001B78BB">
        <w:t xml:space="preserve"> </w:t>
      </w:r>
    </w:p>
    <w:p w14:paraId="6F6E280F" w14:textId="77777777" w:rsidR="006C7370" w:rsidRPr="002572A7" w:rsidRDefault="006C7370" w:rsidP="002572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r w:rsidRPr="002572A7">
        <w:rPr>
          <w:rFonts w:ascii="Trebuchet MS" w:hAnsi="Trebuchet MS" w:cs="Arial"/>
          <w:color w:val="404040" w:themeColor="text1" w:themeTint="BF"/>
          <w:sz w:val="20"/>
          <w:szCs w:val="20"/>
        </w:rPr>
        <w:t xml:space="preserve">Geestdrift, overtuiging, eerlijkheid, wederzijds respect, pedagogisch-didactische onderlegdheid en vakkennis van de leraar zijn belangrijk. Het bezielende woord en het persoonlijke en artistieke voorleefgedrag van de leraren spelen een belangrijke rol in het groeiproces van de leerling. Je geeft echter ook blijk van een (zelf)relativeringsvermogen. </w:t>
      </w:r>
    </w:p>
    <w:p w14:paraId="7003A9FA" w14:textId="77777777" w:rsidR="006C7370" w:rsidRPr="002572A7" w:rsidRDefault="006C7370" w:rsidP="002572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r w:rsidRPr="002572A7">
        <w:rPr>
          <w:rFonts w:ascii="Trebuchet MS" w:hAnsi="Trebuchet MS" w:cs="Arial"/>
          <w:color w:val="404040" w:themeColor="text1" w:themeTint="BF"/>
          <w:sz w:val="20"/>
          <w:szCs w:val="20"/>
        </w:rPr>
        <w:t>Het is interessant over een goed uitgeruste (analoge of digitale) bibliotheek te beschikken.</w:t>
      </w:r>
    </w:p>
    <w:p w14:paraId="579CD6A0" w14:textId="77777777" w:rsidR="006C7370" w:rsidRPr="002572A7" w:rsidRDefault="006C7370" w:rsidP="002572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r w:rsidRPr="002572A7">
        <w:rPr>
          <w:rFonts w:ascii="Trebuchet MS" w:hAnsi="Trebuchet MS" w:cs="Arial"/>
          <w:color w:val="404040" w:themeColor="text1" w:themeTint="BF"/>
          <w:sz w:val="20"/>
          <w:szCs w:val="20"/>
        </w:rPr>
        <w:t>De groei van de leerling vanuit de eigen persoon is een aandachtspunt. De leerling wordt individueel begeleid in zijn zoeken naar en realiseren van persoonlijke oplossingen. Het inhoudelijke aspect is hier zeker ook belangrijk. De leerling leert en krijgt de kans om een eigen visie(tekst) uit te drukken.</w:t>
      </w:r>
    </w:p>
    <w:p w14:paraId="36E2AD3D" w14:textId="77777777" w:rsidR="006C7370" w:rsidRPr="001B78BB" w:rsidRDefault="006C7370" w:rsidP="004C47F9">
      <w:pPr>
        <w:pStyle w:val="LPKop3"/>
      </w:pPr>
      <w:r w:rsidRPr="001B78BB">
        <w:t>Industriële kunst</w:t>
      </w:r>
    </w:p>
    <w:p w14:paraId="311CD354" w14:textId="77777777" w:rsidR="006C7370" w:rsidRPr="001B78BB" w:rsidRDefault="006C7370" w:rsidP="006C73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r w:rsidRPr="001B78BB">
        <w:rPr>
          <w:rFonts w:ascii="Trebuchet MS" w:hAnsi="Trebuchet MS" w:cs="Arial"/>
          <w:color w:val="404040" w:themeColor="text1" w:themeTint="BF"/>
          <w:sz w:val="20"/>
          <w:szCs w:val="20"/>
        </w:rPr>
        <w:t>Het is niet de bedoeling van deze studierichting om uitsluitend designers te vormen. De industrieel ontwerper krijgt echter de basisbegrippen van industriële vormgeving om als jeugdige tekenaar en toekomstig volwassen ontwerper/consument omgevingsbewust te worden.</w:t>
      </w:r>
    </w:p>
    <w:p w14:paraId="39E41302" w14:textId="77777777" w:rsidR="006C7370" w:rsidRPr="001B78BB" w:rsidRDefault="006C7370" w:rsidP="004C47F9">
      <w:pPr>
        <w:rPr>
          <w:rFonts w:ascii="Trebuchet MS" w:hAnsi="Trebuchet MS" w:cs="Arial"/>
          <w:color w:val="404040" w:themeColor="text1" w:themeTint="BF"/>
          <w:sz w:val="20"/>
          <w:szCs w:val="20"/>
        </w:rPr>
      </w:pPr>
      <w:r w:rsidRPr="001B78BB">
        <w:rPr>
          <w:rFonts w:ascii="Trebuchet MS" w:hAnsi="Trebuchet MS" w:cs="Arial"/>
          <w:color w:val="404040" w:themeColor="text1" w:themeTint="BF"/>
          <w:sz w:val="20"/>
          <w:szCs w:val="20"/>
        </w:rPr>
        <w:t>Een belangrijke voorwaarde en uitdaging voor het vak is dat de leraar erover waakt dat de tekenopdrachten nauw bij de huidige industriële ontwikkeling aansluiten.</w:t>
      </w:r>
    </w:p>
    <w:p w14:paraId="7DBA173A" w14:textId="77777777" w:rsidR="006C7370" w:rsidRPr="004C47F9" w:rsidRDefault="006C7370" w:rsidP="004C47F9">
      <w:pPr>
        <w:rPr>
          <w:rFonts w:ascii="Trebuchet MS" w:hAnsi="Trebuchet MS" w:cs="Arial"/>
          <w:color w:val="404040" w:themeColor="text1" w:themeTint="BF"/>
          <w:sz w:val="20"/>
          <w:szCs w:val="20"/>
        </w:rPr>
      </w:pPr>
      <w:r w:rsidRPr="001B78BB">
        <w:rPr>
          <w:rFonts w:ascii="Trebuchet MS" w:hAnsi="Trebuchet MS" w:cs="Arial"/>
          <w:color w:val="404040" w:themeColor="text1" w:themeTint="BF"/>
          <w:sz w:val="20"/>
          <w:szCs w:val="20"/>
        </w:rPr>
        <w:t>Er wordt bij de vormgeving en ontwikkeling van het product gestreefd naar het tot stand komen van een harmonische relatie tussen: vorm - materiaal - afmetingen - functie - ergonomie - realisatie - afwerking - veiligheid - milieu.</w:t>
      </w:r>
    </w:p>
    <w:p w14:paraId="671A14AA" w14:textId="77777777" w:rsidR="006C7370" w:rsidRPr="001B78BB" w:rsidRDefault="006C7370" w:rsidP="006C7370">
      <w:pPr>
        <w:pStyle w:val="VVKSOTekst"/>
        <w:rPr>
          <w:rFonts w:ascii="Trebuchet MS" w:hAnsi="Trebuchet MS"/>
          <w:color w:val="404040" w:themeColor="text1" w:themeTint="BF"/>
          <w:sz w:val="20"/>
          <w:szCs w:val="20"/>
        </w:rPr>
      </w:pPr>
      <w:r w:rsidRPr="001B78BB">
        <w:rPr>
          <w:rFonts w:ascii="Trebuchet MS" w:hAnsi="Trebuchet MS"/>
          <w:color w:val="404040" w:themeColor="text1" w:themeTint="BF"/>
          <w:sz w:val="20"/>
          <w:szCs w:val="20"/>
        </w:rPr>
        <w:t>Enkele inspirerende ideeën …</w:t>
      </w:r>
    </w:p>
    <w:p w14:paraId="6E979CB0" w14:textId="77777777" w:rsidR="006C7370" w:rsidRPr="001B78BB" w:rsidRDefault="006C7370" w:rsidP="006C7370">
      <w:pPr>
        <w:pStyle w:val="VVKSOTekst"/>
        <w:rPr>
          <w:rFonts w:ascii="Trebuchet MS" w:hAnsi="Trebuchet MS"/>
          <w:color w:val="404040" w:themeColor="text1" w:themeTint="BF"/>
          <w:sz w:val="20"/>
          <w:szCs w:val="20"/>
        </w:rPr>
      </w:pPr>
    </w:p>
    <w:p w14:paraId="49631176" w14:textId="77777777" w:rsidR="006C7370" w:rsidRPr="001B78BB" w:rsidRDefault="006C7370" w:rsidP="006C7370">
      <w:pPr>
        <w:pStyle w:val="VVKSOOpsomming1"/>
        <w:rPr>
          <w:rFonts w:ascii="Trebuchet MS" w:hAnsi="Trebuchet MS"/>
          <w:color w:val="404040" w:themeColor="text1" w:themeTint="BF"/>
        </w:rPr>
      </w:pPr>
      <w:r w:rsidRPr="001B78BB">
        <w:rPr>
          <w:rFonts w:ascii="Trebuchet MS" w:hAnsi="Trebuchet MS"/>
          <w:color w:val="404040" w:themeColor="text1" w:themeTint="BF"/>
        </w:rPr>
        <w:t>De leraar zal bij voorkeur een methode gebruiken waarbij de leerling actief betrokken is en in hoge mate zelf tot inzichten komt.</w:t>
      </w:r>
    </w:p>
    <w:p w14:paraId="78A1A9B7" w14:textId="77777777" w:rsidR="006C7370" w:rsidRPr="001B78BB" w:rsidRDefault="006C7370" w:rsidP="006C7370">
      <w:pPr>
        <w:pStyle w:val="VVKSOOpsomming1"/>
        <w:rPr>
          <w:rFonts w:ascii="Trebuchet MS" w:hAnsi="Trebuchet MS"/>
          <w:color w:val="404040" w:themeColor="text1" w:themeTint="BF"/>
        </w:rPr>
      </w:pPr>
      <w:r w:rsidRPr="001B78BB">
        <w:rPr>
          <w:rFonts w:ascii="Trebuchet MS" w:hAnsi="Trebuchet MS"/>
          <w:color w:val="404040" w:themeColor="text1" w:themeTint="BF"/>
        </w:rPr>
        <w:t>Een goede vorm van onderricht kan groepswerk zijn waarbij de leerlingen individuele of groepsopdrachten krijgen waarop een algemene bespreking volgt.</w:t>
      </w:r>
    </w:p>
    <w:p w14:paraId="6CF8C71E" w14:textId="77777777" w:rsidR="006C7370" w:rsidRPr="001B78BB" w:rsidRDefault="006C7370" w:rsidP="006C7370">
      <w:pPr>
        <w:pStyle w:val="VVKSOOpsomming1"/>
        <w:rPr>
          <w:rFonts w:ascii="Trebuchet MS" w:hAnsi="Trebuchet MS"/>
          <w:color w:val="404040" w:themeColor="text1" w:themeTint="BF"/>
        </w:rPr>
      </w:pPr>
      <w:r w:rsidRPr="001B78BB">
        <w:rPr>
          <w:rFonts w:ascii="Trebuchet MS" w:hAnsi="Trebuchet MS"/>
          <w:color w:val="404040" w:themeColor="text1" w:themeTint="BF"/>
        </w:rPr>
        <w:t>Om wetenschappelijk verantwoord en inzichtelijk te werken wordt er een voorafgaande analyse van de uit te voeren bewerkingen gemaakt. Het verloop van die constructies wordt genoteerd. Die aantekeningen dienen als leidraad bij de uitvoering van de tekening.</w:t>
      </w:r>
    </w:p>
    <w:p w14:paraId="1EFBAAA2" w14:textId="77777777" w:rsidR="006C7370" w:rsidRPr="001B78BB" w:rsidRDefault="006C7370" w:rsidP="006C7370">
      <w:pPr>
        <w:pStyle w:val="VVKSOOpsomming1"/>
        <w:rPr>
          <w:rFonts w:ascii="Trebuchet MS" w:hAnsi="Trebuchet MS"/>
          <w:color w:val="404040" w:themeColor="text1" w:themeTint="BF"/>
        </w:rPr>
      </w:pPr>
      <w:r w:rsidRPr="001B78BB">
        <w:rPr>
          <w:rFonts w:ascii="Trebuchet MS" w:hAnsi="Trebuchet MS"/>
          <w:color w:val="404040" w:themeColor="text1" w:themeTint="BF"/>
        </w:rPr>
        <w:t>Laat de leerlingen ervaren dat de afbeeldingsystemen een verruimende werking hebben op het ruimtelijk inzicht en het voorstellingsvermogen. De leerlingen worden er zich van bewust dat de wetenschappelijk gerichte houding hun zintuiglijke ervaring vervolledigt en dus bijdraagt tot een objectieve voorstelling van het onderzochte.</w:t>
      </w:r>
    </w:p>
    <w:p w14:paraId="37CDCF83" w14:textId="77777777" w:rsidR="006C7370" w:rsidRPr="001B78BB" w:rsidRDefault="006C7370" w:rsidP="006C7370">
      <w:pPr>
        <w:pStyle w:val="VVKSOOpsomming1"/>
        <w:rPr>
          <w:rFonts w:ascii="Trebuchet MS" w:hAnsi="Trebuchet MS"/>
          <w:color w:val="404040" w:themeColor="text1" w:themeTint="BF"/>
        </w:rPr>
      </w:pPr>
      <w:r w:rsidRPr="001B78BB">
        <w:rPr>
          <w:rFonts w:ascii="Trebuchet MS" w:hAnsi="Trebuchet MS"/>
          <w:color w:val="404040" w:themeColor="text1" w:themeTint="BF"/>
        </w:rPr>
        <w:t>Bij de uitwerking van de tekenopdracht wordt gestreefd naar eenvoud en efficiëntie, dat met het oog op de duidelijkheid en informatieve waarde van de voorstelling. De onmiddellijke en ondubbelzinnige leesbaarheid van de tekening heeft voorrang, wat esthetische betrachting niet uitsluit.</w:t>
      </w:r>
    </w:p>
    <w:p w14:paraId="6D9E9314" w14:textId="77777777" w:rsidR="006C7370" w:rsidRPr="001B78BB" w:rsidRDefault="006C7370" w:rsidP="006C7370">
      <w:pPr>
        <w:pStyle w:val="VVKSOOpsomming1"/>
        <w:rPr>
          <w:rFonts w:ascii="Trebuchet MS" w:hAnsi="Trebuchet MS"/>
          <w:color w:val="404040" w:themeColor="text1" w:themeTint="BF"/>
        </w:rPr>
      </w:pPr>
      <w:r w:rsidRPr="001B78BB">
        <w:rPr>
          <w:rFonts w:ascii="Trebuchet MS" w:hAnsi="Trebuchet MS"/>
          <w:color w:val="404040" w:themeColor="text1" w:themeTint="BF"/>
        </w:rPr>
        <w:t>De fenomenologie van het verschijnsel vormgeving wordt centraal gesteld: de identiteit van de mens in zijn omgeving.</w:t>
      </w:r>
    </w:p>
    <w:p w14:paraId="777D52D5" w14:textId="77777777" w:rsidR="006C7370" w:rsidRPr="001B78BB" w:rsidRDefault="006C7370" w:rsidP="006C7370">
      <w:pPr>
        <w:pStyle w:val="VVKSOOpsomming1"/>
        <w:rPr>
          <w:rFonts w:ascii="Trebuchet MS" w:hAnsi="Trebuchet MS"/>
          <w:color w:val="404040" w:themeColor="text1" w:themeTint="BF"/>
        </w:rPr>
      </w:pPr>
      <w:r w:rsidRPr="001B78BB">
        <w:rPr>
          <w:rFonts w:ascii="Trebuchet MS" w:hAnsi="Trebuchet MS"/>
          <w:color w:val="404040" w:themeColor="text1" w:themeTint="BF"/>
        </w:rPr>
        <w:t>De leraar doet er goed aan om aan te sluiten bij het algemeen streven naar milieuzorg.</w:t>
      </w:r>
    </w:p>
    <w:p w14:paraId="1DDFBD3A" w14:textId="77777777" w:rsidR="006C7370" w:rsidRPr="001B78BB" w:rsidRDefault="006C7370" w:rsidP="006C7370">
      <w:pPr>
        <w:pStyle w:val="VVKSOOpsomming1"/>
        <w:rPr>
          <w:rFonts w:ascii="Trebuchet MS" w:hAnsi="Trebuchet MS"/>
          <w:color w:val="404040" w:themeColor="text1" w:themeTint="BF"/>
        </w:rPr>
      </w:pPr>
      <w:r w:rsidRPr="001B78BB">
        <w:rPr>
          <w:rFonts w:ascii="Trebuchet MS" w:hAnsi="Trebuchet MS"/>
          <w:color w:val="404040" w:themeColor="text1" w:themeTint="BF"/>
        </w:rPr>
        <w:t>De leerling zal bij het ontwerpen van het product zelf documentatie verzamelen om tot het eindresultaat te komen.</w:t>
      </w:r>
    </w:p>
    <w:p w14:paraId="2B6B19B0" w14:textId="77777777" w:rsidR="006C7370" w:rsidRPr="001B78BB" w:rsidRDefault="006C7370" w:rsidP="006C7370">
      <w:pPr>
        <w:pStyle w:val="VVKSOOpsomming1"/>
        <w:rPr>
          <w:rFonts w:ascii="Trebuchet MS" w:hAnsi="Trebuchet MS"/>
          <w:color w:val="404040" w:themeColor="text1" w:themeTint="BF"/>
        </w:rPr>
      </w:pPr>
      <w:r w:rsidRPr="001B78BB">
        <w:rPr>
          <w:rFonts w:ascii="Trebuchet MS" w:hAnsi="Trebuchet MS"/>
          <w:color w:val="404040" w:themeColor="text1" w:themeTint="BF"/>
        </w:rPr>
        <w:t>Een vakoverschrijdende coördinatie, bv. vanuit de vakwerkgroep kunstvakken is belangrijk voor het bereiken van transfer van de behandelde leerstof.</w:t>
      </w:r>
    </w:p>
    <w:p w14:paraId="46C53095" w14:textId="77777777" w:rsidR="006C7370" w:rsidRPr="001B78BB" w:rsidRDefault="006C7370" w:rsidP="006C7370">
      <w:pPr>
        <w:pStyle w:val="VVKSOOpsomming1"/>
        <w:rPr>
          <w:rFonts w:ascii="Trebuchet MS" w:hAnsi="Trebuchet MS"/>
          <w:color w:val="404040" w:themeColor="text1" w:themeTint="BF"/>
        </w:rPr>
      </w:pPr>
      <w:r w:rsidRPr="001B78BB">
        <w:rPr>
          <w:rFonts w:ascii="Trebuchet MS" w:hAnsi="Trebuchet MS"/>
          <w:color w:val="404040" w:themeColor="text1" w:themeTint="BF"/>
        </w:rPr>
        <w:t>Het bezoeken van ondernemingen, beurzen, tentoonstellingen, stageplaatsen en het actief deelnemen aan die activiteiten is noodzakelijk. Via die activiteiten leren de leerlingen een verband te leggen tussen hun studiekeuze en de realiteit van de bedrijfswereld. Binnen het kader van de geïntegreerde proef zal de motiverende betekenis van die activiteiten voor de leerling nog beter tot uiting komen.</w:t>
      </w:r>
    </w:p>
    <w:p w14:paraId="15E58E16" w14:textId="77777777" w:rsidR="006C7370" w:rsidRPr="001B78BB" w:rsidRDefault="006C7370" w:rsidP="006C73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r w:rsidRPr="001B78BB">
        <w:rPr>
          <w:rFonts w:ascii="Trebuchet MS" w:hAnsi="Trebuchet MS" w:cs="Arial"/>
          <w:color w:val="404040" w:themeColor="text1" w:themeTint="BF"/>
          <w:sz w:val="20"/>
          <w:szCs w:val="20"/>
        </w:rPr>
        <w:t>Een industriële tekening is - net als het gesproken woord - een belangrijk communicatiemiddel. Daarbij heeft een industriële tekening het voordeel dat ze niet gebonden is aan taalgrenzen, een industriële tekening heeft voor iedereen dezelfde betekenis, ongeacht de landstaal. De industriële tekening die op de juiste wijze uitgewerkt is, stelt de vakkundige lezer in staat zich een onberispelijke ruimtelijke voorstelling van het afgebeeld voorwerp en de afzonderlijke delen ervan te vormen.</w:t>
      </w:r>
    </w:p>
    <w:p w14:paraId="2288A02F" w14:textId="77777777" w:rsidR="006C7370" w:rsidRPr="001B78BB" w:rsidRDefault="006C7370" w:rsidP="006C73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r w:rsidRPr="001B78BB">
        <w:rPr>
          <w:rFonts w:ascii="Trebuchet MS" w:hAnsi="Trebuchet MS" w:cs="Arial"/>
          <w:color w:val="404040" w:themeColor="text1" w:themeTint="BF"/>
          <w:sz w:val="20"/>
          <w:szCs w:val="20"/>
        </w:rPr>
        <w:t>Om op exacte wijze de vorm van het product te bekomen wordt het belang van de meetkundige constructies benadrukt. Het bepalen van o.a. de raakpunten bij raaklijnen/raakbogen en het tekenen van de aanwezige snijdingskrommen is daarbij van uitzonderlijk belang. Het inoefenen en toepassen van de lijnenconstructiekennis heeft als doel de tekenvaardigheid te ontwikkelen. Daarbij wordt rekening gehouden met attitudes zoals zin voor netheid en nauwkeurigheid, onmiskenbare eigenschappen bij het industrieel tekenen.</w:t>
      </w:r>
    </w:p>
    <w:p w14:paraId="6E75FBC5" w14:textId="77777777" w:rsidR="006C7370" w:rsidRPr="001B78BB" w:rsidRDefault="006C7370" w:rsidP="004C47F9">
      <w:pPr>
        <w:pStyle w:val="LPKop3"/>
      </w:pPr>
      <w:r w:rsidRPr="001B78BB">
        <w:t xml:space="preserve">Waarnemingstekenen </w:t>
      </w:r>
    </w:p>
    <w:p w14:paraId="63AE70D3" w14:textId="77777777" w:rsidR="00246CCC" w:rsidRPr="001B78BB" w:rsidRDefault="00246CCC" w:rsidP="00246CCC">
      <w:pPr>
        <w:rPr>
          <w:rFonts w:ascii="Trebuchet MS" w:hAnsi="Trebuchet MS" w:cs="Arial"/>
          <w:b/>
          <w:i/>
          <w:color w:val="404040" w:themeColor="text1" w:themeTint="BF"/>
          <w:sz w:val="20"/>
          <w:szCs w:val="20"/>
        </w:rPr>
      </w:pPr>
      <w:r w:rsidRPr="001B78BB">
        <w:rPr>
          <w:rFonts w:ascii="Trebuchet MS" w:hAnsi="Trebuchet MS" w:cs="Arial"/>
          <w:b/>
          <w:i/>
          <w:color w:val="404040" w:themeColor="text1" w:themeTint="BF"/>
          <w:sz w:val="20"/>
          <w:szCs w:val="20"/>
        </w:rPr>
        <w:t>Algemene richtlijnen</w:t>
      </w:r>
    </w:p>
    <w:p w14:paraId="362B2DE3" w14:textId="77777777" w:rsidR="00246CCC" w:rsidRPr="001B78BB" w:rsidRDefault="00246CCC" w:rsidP="00246CCC">
      <w:pPr>
        <w:rPr>
          <w:rFonts w:ascii="Trebuchet MS" w:hAnsi="Trebuchet MS" w:cs="Arial"/>
          <w:color w:val="404040" w:themeColor="text1" w:themeTint="BF"/>
          <w:sz w:val="20"/>
          <w:szCs w:val="20"/>
        </w:rPr>
      </w:pPr>
      <w:r w:rsidRPr="001B78BB">
        <w:rPr>
          <w:rFonts w:ascii="Trebuchet MS" w:hAnsi="Trebuchet MS" w:cs="Arial"/>
          <w:color w:val="404040" w:themeColor="text1" w:themeTint="BF"/>
          <w:sz w:val="20"/>
          <w:szCs w:val="20"/>
        </w:rPr>
        <w:t xml:space="preserve">Het vak </w:t>
      </w:r>
      <w:r w:rsidRPr="001B78BB">
        <w:rPr>
          <w:rFonts w:ascii="Trebuchet MS" w:hAnsi="Trebuchet MS" w:cs="Arial"/>
          <w:i/>
          <w:color w:val="404040" w:themeColor="text1" w:themeTint="BF"/>
          <w:sz w:val="20"/>
          <w:szCs w:val="20"/>
        </w:rPr>
        <w:t>Waarneming en voorstelling</w:t>
      </w:r>
      <w:r w:rsidRPr="001B78BB">
        <w:rPr>
          <w:rFonts w:ascii="Trebuchet MS" w:hAnsi="Trebuchet MS" w:cs="Arial"/>
          <w:color w:val="404040" w:themeColor="text1" w:themeTint="BF"/>
          <w:sz w:val="20"/>
          <w:szCs w:val="20"/>
        </w:rPr>
        <w:t xml:space="preserve"> heeft een paradoxaal karakter. Hoewel een aantal cognitieve elementen onmiskenbaar ingebouwd worden, hoewel er daarnaast evengoed sprake zal zijn van handvaardigheid, motorische ontwikkeling en technische kennis, en hoewel er allerlei kunst</w:t>
      </w:r>
      <w:r>
        <w:rPr>
          <w:rFonts w:ascii="Trebuchet MS" w:hAnsi="Trebuchet MS" w:cs="Arial"/>
          <w:color w:val="404040" w:themeColor="text1" w:themeTint="BF"/>
          <w:sz w:val="20"/>
          <w:szCs w:val="20"/>
        </w:rPr>
        <w:t>-</w:t>
      </w:r>
      <w:r w:rsidRPr="001B78BB">
        <w:rPr>
          <w:rFonts w:ascii="Trebuchet MS" w:hAnsi="Trebuchet MS" w:cs="Arial"/>
          <w:color w:val="404040" w:themeColor="text1" w:themeTint="BF"/>
          <w:sz w:val="20"/>
          <w:szCs w:val="20"/>
        </w:rPr>
        <w:t>pedagogische attitudes aange</w:t>
      </w:r>
      <w:r>
        <w:rPr>
          <w:rFonts w:ascii="Trebuchet MS" w:hAnsi="Trebuchet MS" w:cs="Arial"/>
          <w:color w:val="404040" w:themeColor="text1" w:themeTint="BF"/>
          <w:sz w:val="20"/>
          <w:szCs w:val="20"/>
        </w:rPr>
        <w:t>leerd</w:t>
      </w:r>
      <w:r w:rsidRPr="001B78BB">
        <w:rPr>
          <w:rFonts w:ascii="Trebuchet MS" w:hAnsi="Trebuchet MS" w:cs="Arial"/>
          <w:color w:val="404040" w:themeColor="text1" w:themeTint="BF"/>
          <w:sz w:val="20"/>
          <w:szCs w:val="20"/>
        </w:rPr>
        <w:t xml:space="preserve"> worden, toch blijft dit leervak niet echt overdrachtelijk zoals dat het geval is met klassieke leerinhouden.</w:t>
      </w:r>
    </w:p>
    <w:p w14:paraId="318C3223" w14:textId="77777777" w:rsidR="00246CCC" w:rsidRPr="001B78BB" w:rsidRDefault="00246CCC" w:rsidP="00246CCC">
      <w:pPr>
        <w:rPr>
          <w:rFonts w:ascii="Trebuchet MS" w:hAnsi="Trebuchet MS" w:cs="Arial"/>
          <w:color w:val="404040" w:themeColor="text1" w:themeTint="BF"/>
          <w:sz w:val="20"/>
          <w:szCs w:val="20"/>
        </w:rPr>
      </w:pPr>
      <w:r w:rsidRPr="001B78BB">
        <w:rPr>
          <w:rFonts w:ascii="Trebuchet MS" w:hAnsi="Trebuchet MS" w:cs="Arial"/>
          <w:color w:val="404040" w:themeColor="text1" w:themeTint="BF"/>
          <w:sz w:val="20"/>
          <w:szCs w:val="20"/>
        </w:rPr>
        <w:t>De klemtoon ligt op zelf toepassen, oefenen, experimenteren. De leerling moet zo intensief mogelijk begeleid worden in zijn zoektocht naar middelen en vaardigheden om steeds beter te presteren.</w:t>
      </w:r>
    </w:p>
    <w:p w14:paraId="6FBE80DC" w14:textId="77777777" w:rsidR="00246CCC" w:rsidRDefault="00246CCC" w:rsidP="00246CCC">
      <w:pPr>
        <w:jc w:val="both"/>
        <w:rPr>
          <w:rFonts w:ascii="Trebuchet MS" w:hAnsi="Trebuchet MS" w:cs="Arial"/>
          <w:i/>
          <w:color w:val="404040" w:themeColor="text1" w:themeTint="BF"/>
          <w:sz w:val="20"/>
          <w:szCs w:val="20"/>
        </w:rPr>
      </w:pPr>
    </w:p>
    <w:p w14:paraId="4DE89C3C" w14:textId="77777777" w:rsidR="00246CCC" w:rsidRPr="001B78BB" w:rsidRDefault="00246CCC" w:rsidP="00246CCC">
      <w:pPr>
        <w:jc w:val="both"/>
        <w:rPr>
          <w:rFonts w:ascii="Trebuchet MS" w:hAnsi="Trebuchet MS" w:cs="Arial"/>
          <w:color w:val="404040" w:themeColor="text1" w:themeTint="BF"/>
          <w:sz w:val="20"/>
          <w:szCs w:val="20"/>
        </w:rPr>
      </w:pPr>
      <w:r w:rsidRPr="001B78BB">
        <w:rPr>
          <w:rFonts w:ascii="Trebuchet MS" w:hAnsi="Trebuchet MS" w:cs="Arial"/>
          <w:i/>
          <w:color w:val="404040" w:themeColor="text1" w:themeTint="BF"/>
          <w:sz w:val="20"/>
          <w:szCs w:val="20"/>
        </w:rPr>
        <w:t>Waarneming en voorstelling</w:t>
      </w:r>
      <w:r w:rsidRPr="001B78BB">
        <w:rPr>
          <w:rFonts w:ascii="Trebuchet MS" w:hAnsi="Trebuchet MS" w:cs="Arial"/>
          <w:color w:val="404040" w:themeColor="text1" w:themeTint="BF"/>
          <w:sz w:val="20"/>
          <w:szCs w:val="20"/>
        </w:rPr>
        <w:t xml:space="preserve"> biedt de leerling optimale kansen om via zelfwerkzaamheid zijn persoonlijke visie op een authentieke wijze en inhoudelijk en vormelijk te leren uitdrukken.</w:t>
      </w:r>
    </w:p>
    <w:p w14:paraId="6126B3F0" w14:textId="77777777" w:rsidR="006C7370" w:rsidRPr="001B78BB" w:rsidRDefault="006C7370" w:rsidP="006C7370">
      <w:pPr>
        <w:jc w:val="both"/>
        <w:rPr>
          <w:rFonts w:ascii="Trebuchet MS" w:hAnsi="Trebuchet MS" w:cs="Arial"/>
          <w:color w:val="404040" w:themeColor="text1" w:themeTint="BF"/>
          <w:sz w:val="20"/>
          <w:szCs w:val="20"/>
        </w:rPr>
      </w:pPr>
      <w:r w:rsidRPr="001B78BB">
        <w:rPr>
          <w:rFonts w:ascii="Trebuchet MS" w:hAnsi="Trebuchet MS" w:cs="Arial"/>
          <w:color w:val="404040" w:themeColor="text1" w:themeTint="BF"/>
          <w:sz w:val="20"/>
          <w:szCs w:val="20"/>
        </w:rPr>
        <w:t>Het is even belangrijk dat de leerling zijn eigen beleving kan uitdrukken als dat hij overdrachtelijke kennis opneemt.</w:t>
      </w:r>
    </w:p>
    <w:p w14:paraId="24D1EB6F" w14:textId="77777777" w:rsidR="006C7370" w:rsidRPr="001B78BB" w:rsidRDefault="006C7370" w:rsidP="006C7370">
      <w:pPr>
        <w:jc w:val="both"/>
        <w:rPr>
          <w:rFonts w:ascii="Trebuchet MS" w:hAnsi="Trebuchet MS" w:cs="Arial"/>
          <w:color w:val="404040" w:themeColor="text1" w:themeTint="BF"/>
          <w:sz w:val="20"/>
          <w:szCs w:val="20"/>
        </w:rPr>
      </w:pPr>
      <w:r w:rsidRPr="001B78BB">
        <w:rPr>
          <w:rFonts w:ascii="Trebuchet MS" w:hAnsi="Trebuchet MS" w:cs="Arial"/>
          <w:color w:val="404040" w:themeColor="text1" w:themeTint="BF"/>
          <w:sz w:val="20"/>
          <w:szCs w:val="20"/>
        </w:rPr>
        <w:t>Om die hoofddoelen te verwezenlijken zal het leerproces zich richten naar het ‘begrijpen’, het ‘gebruiken’ en het ‘omgaan’ met de beeldtaal en vorm. Daardoor zal de leerling de samenhang ontdekken tussen ‘inhoud en vormgeving’, ‘materiaal en techniek’.</w:t>
      </w:r>
    </w:p>
    <w:p w14:paraId="2441D4B9" w14:textId="77777777" w:rsidR="006C7370" w:rsidRPr="001B78BB" w:rsidRDefault="006C7370" w:rsidP="006C7370">
      <w:pPr>
        <w:jc w:val="both"/>
        <w:rPr>
          <w:rFonts w:ascii="Trebuchet MS" w:hAnsi="Trebuchet MS" w:cs="Arial"/>
          <w:color w:val="404040" w:themeColor="text1" w:themeTint="BF"/>
          <w:sz w:val="20"/>
          <w:szCs w:val="20"/>
        </w:rPr>
      </w:pPr>
      <w:r w:rsidRPr="001B78BB">
        <w:rPr>
          <w:rFonts w:ascii="Trebuchet MS" w:hAnsi="Trebuchet MS" w:cs="Arial"/>
          <w:color w:val="404040" w:themeColor="text1" w:themeTint="BF"/>
          <w:sz w:val="20"/>
          <w:szCs w:val="20"/>
        </w:rPr>
        <w:t>Het nastreven van attitudes op het vlak van het esthetische moet een belangrijk onderdeel van de beeldende vorming uitmaken. De zin voor originaliteit, voor het unieke, voor het waarachtige, de gerichtheid op structurering en de drang naar zelfstandigheid worden hier ontwikkeld.</w:t>
      </w:r>
    </w:p>
    <w:p w14:paraId="0C8A770E" w14:textId="77777777" w:rsidR="006C7370" w:rsidRPr="001B78BB" w:rsidRDefault="006C7370" w:rsidP="006C7370">
      <w:pPr>
        <w:jc w:val="both"/>
        <w:rPr>
          <w:rFonts w:ascii="Trebuchet MS" w:hAnsi="Trebuchet MS" w:cs="Arial"/>
          <w:color w:val="404040" w:themeColor="text1" w:themeTint="BF"/>
          <w:sz w:val="20"/>
          <w:szCs w:val="20"/>
        </w:rPr>
      </w:pPr>
      <w:r w:rsidRPr="001B78BB">
        <w:rPr>
          <w:rFonts w:ascii="Trebuchet MS" w:hAnsi="Trebuchet MS" w:cs="Arial"/>
          <w:color w:val="404040" w:themeColor="text1" w:themeTint="BF"/>
          <w:sz w:val="20"/>
          <w:szCs w:val="20"/>
        </w:rPr>
        <w:t>Waarneming en voorstelling biedt unieke kansen op het vlak van de ontwikkeling van intuïtie en gevoel.</w:t>
      </w:r>
    </w:p>
    <w:p w14:paraId="37061041" w14:textId="77777777" w:rsidR="006C7370" w:rsidRPr="001B78BB" w:rsidRDefault="006C7370" w:rsidP="006C7370">
      <w:pPr>
        <w:jc w:val="both"/>
        <w:rPr>
          <w:rFonts w:ascii="Trebuchet MS" w:hAnsi="Trebuchet MS" w:cs="Arial"/>
          <w:color w:val="404040" w:themeColor="text1" w:themeTint="BF"/>
          <w:sz w:val="20"/>
          <w:szCs w:val="20"/>
        </w:rPr>
      </w:pPr>
      <w:r w:rsidRPr="001B78BB">
        <w:rPr>
          <w:rFonts w:ascii="Trebuchet MS" w:hAnsi="Trebuchet MS" w:cs="Arial"/>
          <w:color w:val="404040" w:themeColor="text1" w:themeTint="BF"/>
          <w:sz w:val="20"/>
          <w:szCs w:val="20"/>
        </w:rPr>
        <w:t>Waarneming en voorstelling kan als vak vanuit verschillende invalshoeken benaderd worden, waarbij zowel exacte weergave als de studie van grafische beeldspaak aan bod komen.</w:t>
      </w:r>
    </w:p>
    <w:p w14:paraId="7EAA61FB" w14:textId="77777777" w:rsidR="006C7370" w:rsidRPr="001B78BB" w:rsidRDefault="006C7370" w:rsidP="006C7370">
      <w:pPr>
        <w:jc w:val="both"/>
        <w:rPr>
          <w:rFonts w:ascii="Trebuchet MS" w:hAnsi="Trebuchet MS" w:cs="Arial"/>
          <w:color w:val="404040" w:themeColor="text1" w:themeTint="BF"/>
          <w:sz w:val="20"/>
          <w:szCs w:val="20"/>
        </w:rPr>
      </w:pPr>
      <w:r w:rsidRPr="001B78BB">
        <w:rPr>
          <w:rFonts w:ascii="Trebuchet MS" w:hAnsi="Trebuchet MS" w:cs="Arial"/>
          <w:color w:val="404040" w:themeColor="text1" w:themeTint="BF"/>
          <w:sz w:val="20"/>
          <w:szCs w:val="20"/>
        </w:rPr>
        <w:t>Waarneming en voorstelling dient gezien in de meest ruime betekenis waarbij zowel visuele- als sensitieve-, auditieve-, tactiele- en innerlijke ervaringen aanleiding kunnen geven tot ‘waarnemen’, ‘weergeven’, en ‘vormgeven’.</w:t>
      </w:r>
    </w:p>
    <w:p w14:paraId="697DC840" w14:textId="2A7AFFFA" w:rsidR="006C7370" w:rsidRPr="001B78BB" w:rsidRDefault="006C7370" w:rsidP="006C7370">
      <w:pPr>
        <w:jc w:val="both"/>
        <w:rPr>
          <w:rFonts w:ascii="Trebuchet MS" w:hAnsi="Trebuchet MS" w:cs="Arial"/>
          <w:color w:val="404040" w:themeColor="text1" w:themeTint="BF"/>
          <w:sz w:val="20"/>
          <w:szCs w:val="20"/>
        </w:rPr>
      </w:pPr>
      <w:r w:rsidRPr="001B78BB">
        <w:rPr>
          <w:rFonts w:ascii="Trebuchet MS" w:hAnsi="Trebuchet MS" w:cs="Arial"/>
          <w:color w:val="404040" w:themeColor="text1" w:themeTint="BF"/>
          <w:sz w:val="20"/>
          <w:szCs w:val="20"/>
        </w:rPr>
        <w:t>Wanneer de beheersing van de grafische beeldtaal vooropgesteld wordt, betekent dat niet dat tijdens de lessen Waarneming en voorstelling geen aandacht aan kleur, vorm en beeldvorming besteed kan worden. Integendeel, het voortdurend wijzen naar en relatie leggen met andere facetten van de beeldende vorming kan alleen maar bijdragen tot een verruiming van het beeldende inzicht.</w:t>
      </w:r>
    </w:p>
    <w:p w14:paraId="19783903" w14:textId="77777777" w:rsidR="006C7370" w:rsidRPr="001B78BB" w:rsidRDefault="006C7370" w:rsidP="006C7370">
      <w:pPr>
        <w:pStyle w:val="VVKSOTekst"/>
        <w:rPr>
          <w:rFonts w:ascii="Trebuchet MS" w:hAnsi="Trebuchet MS"/>
          <w:color w:val="404040" w:themeColor="text1" w:themeTint="BF"/>
          <w:sz w:val="20"/>
          <w:szCs w:val="20"/>
        </w:rPr>
      </w:pPr>
    </w:p>
    <w:p w14:paraId="342FE1EF" w14:textId="77777777" w:rsidR="006C7370" w:rsidRPr="001B78BB" w:rsidRDefault="006C7370" w:rsidP="006C7370">
      <w:pPr>
        <w:pStyle w:val="VVKSOOpsomming1"/>
        <w:rPr>
          <w:rFonts w:ascii="Trebuchet MS" w:hAnsi="Trebuchet MS"/>
          <w:color w:val="404040" w:themeColor="text1" w:themeTint="BF"/>
        </w:rPr>
      </w:pPr>
      <w:r w:rsidRPr="001B78BB">
        <w:rPr>
          <w:rFonts w:ascii="Trebuchet MS" w:hAnsi="Trebuchet MS"/>
          <w:color w:val="404040" w:themeColor="text1" w:themeTint="BF"/>
        </w:rPr>
        <w:t xml:space="preserve">Studies (langere tijdsduur) en schetsen (kortere tijdsduur) worden met verschillende materialen en in verschillende technieken gemaakt. Men heeft zowel aandacht voor diversiteit als voor diepgang. De materialen en technieken hoeven niet altijd door de leraar bepaald te worden, maar kunnen een persoonlijke keuze van de leerling zijn. </w:t>
      </w:r>
    </w:p>
    <w:p w14:paraId="2BFB705B" w14:textId="77777777" w:rsidR="006C7370" w:rsidRPr="001B78BB" w:rsidRDefault="006C7370" w:rsidP="006C7370">
      <w:pPr>
        <w:pStyle w:val="VVKSOOpsomming1"/>
        <w:rPr>
          <w:rFonts w:ascii="Trebuchet MS" w:hAnsi="Trebuchet MS"/>
          <w:color w:val="404040" w:themeColor="text1" w:themeTint="BF"/>
        </w:rPr>
      </w:pPr>
      <w:r w:rsidRPr="001B78BB">
        <w:rPr>
          <w:rFonts w:ascii="Trebuchet MS" w:hAnsi="Trebuchet MS"/>
          <w:color w:val="404040" w:themeColor="text1" w:themeTint="BF"/>
        </w:rPr>
        <w:t>De atelieropdrachten en taken worden zowel als geïntegreerde opdrachten als in de context van waarnemingstekenen geformuleerd.</w:t>
      </w:r>
    </w:p>
    <w:p w14:paraId="6812276D" w14:textId="77777777" w:rsidR="006C7370" w:rsidRPr="001B78BB" w:rsidRDefault="006C7370" w:rsidP="006C7370">
      <w:pPr>
        <w:pStyle w:val="VVKSOOpsomming1"/>
        <w:rPr>
          <w:rFonts w:ascii="Trebuchet MS" w:hAnsi="Trebuchet MS"/>
          <w:color w:val="404040" w:themeColor="text1" w:themeTint="BF"/>
        </w:rPr>
      </w:pPr>
      <w:r w:rsidRPr="001B78BB">
        <w:rPr>
          <w:rFonts w:ascii="Trebuchet MS" w:hAnsi="Trebuchet MS"/>
          <w:color w:val="404040" w:themeColor="text1" w:themeTint="BF"/>
        </w:rPr>
        <w:t>De leerlingen zijn in het bezit van een werkmap/schetsboek die/dat altijd geconsulteerd kan worden en waarin alle tekeningen, schetsen, taken, modellen bewaard worden.</w:t>
      </w:r>
    </w:p>
    <w:p w14:paraId="1B7F6EAB" w14:textId="77777777" w:rsidR="006C7370" w:rsidRPr="001B78BB" w:rsidRDefault="006C7370" w:rsidP="006C7370">
      <w:pPr>
        <w:pStyle w:val="VVKSOOpsomming1"/>
        <w:rPr>
          <w:rFonts w:ascii="Trebuchet MS" w:hAnsi="Trebuchet MS"/>
          <w:color w:val="404040" w:themeColor="text1" w:themeTint="BF"/>
        </w:rPr>
      </w:pPr>
      <w:r w:rsidRPr="001B78BB">
        <w:rPr>
          <w:rFonts w:ascii="Trebuchet MS" w:hAnsi="Trebuchet MS"/>
          <w:color w:val="404040" w:themeColor="text1" w:themeTint="BF"/>
        </w:rPr>
        <w:t>Het waarnemingstekenen ondersteunt de psychomotorische ontwikkeling van de leerling. Regelmatige oefening (ook buiten de lessen via bv. thuisopdrachten) wordt aanbevolen.</w:t>
      </w:r>
    </w:p>
    <w:p w14:paraId="02C56972" w14:textId="77777777" w:rsidR="006C7370" w:rsidRPr="001B78BB" w:rsidRDefault="006C7370" w:rsidP="004C47F9">
      <w:pPr>
        <w:pStyle w:val="LPKop3"/>
      </w:pPr>
      <w:r w:rsidRPr="001B78BB">
        <w:t>Computertekenen</w:t>
      </w:r>
    </w:p>
    <w:p w14:paraId="6A6AED4A" w14:textId="61E36C60" w:rsidR="006C7370" w:rsidRPr="001B78BB" w:rsidRDefault="006C7370" w:rsidP="006C73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r w:rsidRPr="001B78BB">
        <w:rPr>
          <w:rFonts w:ascii="Trebuchet MS" w:hAnsi="Trebuchet MS" w:cs="Arial"/>
          <w:color w:val="404040" w:themeColor="text1" w:themeTint="BF"/>
          <w:sz w:val="20"/>
          <w:szCs w:val="20"/>
        </w:rPr>
        <w:t xml:space="preserve">De primaire doelstelling van het computertekenen is dat de leerling leert de computer te gebruiken om volwaardige industriële tekeningen te kunnen produceren. Het einddoel is dat de leerling met de computer sneller en nauwkeuriger tekeningen kan produceren, en fotorealistische presentaties kan maken om het ontwerp te presenteren. </w:t>
      </w:r>
    </w:p>
    <w:p w14:paraId="231E168A" w14:textId="77777777" w:rsidR="006C7370" w:rsidRPr="001B78BB" w:rsidRDefault="006C7370" w:rsidP="006C73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r w:rsidRPr="001B78BB">
        <w:rPr>
          <w:rFonts w:ascii="Trebuchet MS" w:hAnsi="Trebuchet MS" w:cs="Arial"/>
          <w:color w:val="404040" w:themeColor="text1" w:themeTint="BF"/>
          <w:sz w:val="20"/>
          <w:szCs w:val="20"/>
        </w:rPr>
        <w:t>Principieel is er één groot nadeel vergeleken met het manuele tekenwerk op de tekentafel. Alhoewel de tekeningen in beide gevallen niet verschillen qua grootte, heeft het computerbeeldscherm beperkte afmetingen t.o.v. de tekentafel. Dat brengt met zich mee dat de leerling op verstandelijk niveau een extra dimensie aangeleerd wordt en dat het concentratievermogen van de leerling aangewakkerd wordt.</w:t>
      </w:r>
    </w:p>
    <w:p w14:paraId="545370C4" w14:textId="77777777" w:rsidR="006C7370" w:rsidRPr="001B78BB" w:rsidRDefault="006C7370" w:rsidP="006C73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r w:rsidRPr="001B78BB">
        <w:rPr>
          <w:rFonts w:ascii="Trebuchet MS" w:hAnsi="Trebuchet MS" w:cs="Arial"/>
          <w:color w:val="404040" w:themeColor="text1" w:themeTint="BF"/>
          <w:sz w:val="20"/>
          <w:szCs w:val="20"/>
        </w:rPr>
        <w:t>Het aansporen tot creatief denken is van groot belang om met succes de middelen die door de computer ter beschikking gesteld worden te kunnen aanwenden en dus zo effectief mogelijk van dit instrument gebruik te kunnen maken.</w:t>
      </w:r>
    </w:p>
    <w:p w14:paraId="2019F7BB" w14:textId="77777777" w:rsidR="006C7370" w:rsidRPr="001B78BB" w:rsidRDefault="006C7370" w:rsidP="006C73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r w:rsidRPr="001B78BB">
        <w:rPr>
          <w:rFonts w:ascii="Trebuchet MS" w:hAnsi="Trebuchet MS" w:cs="Arial"/>
          <w:color w:val="404040" w:themeColor="text1" w:themeTint="BF"/>
          <w:sz w:val="20"/>
          <w:szCs w:val="20"/>
        </w:rPr>
        <w:t>Computerondersteund tekenen geeft de mogelijkheid aan de leerling om aan zijn ontwerpen de ruimtelijke derde dimensie toe te voegen. Die tekenmethoden vergen van de leerling een doorgedreven ruimtelijk inzicht en creativiteit.</w:t>
      </w:r>
    </w:p>
    <w:p w14:paraId="1F418353" w14:textId="77777777" w:rsidR="006C7370" w:rsidRPr="001B78BB" w:rsidRDefault="006C7370" w:rsidP="006C7370">
      <w:pPr>
        <w:rPr>
          <w:rFonts w:ascii="Trebuchet MS" w:hAnsi="Trebuchet MS"/>
          <w:color w:val="404040" w:themeColor="text1" w:themeTint="BF"/>
          <w:sz w:val="20"/>
          <w:szCs w:val="20"/>
        </w:rPr>
      </w:pPr>
      <w:r w:rsidRPr="001B78BB">
        <w:rPr>
          <w:rFonts w:ascii="Trebuchet MS" w:hAnsi="Trebuchet MS"/>
          <w:color w:val="404040" w:themeColor="text1" w:themeTint="BF"/>
          <w:sz w:val="20"/>
          <w:szCs w:val="20"/>
        </w:rPr>
        <w:t>De leerling wordt een zekere affectiviteit en waardering aangeleerd ten overstaan van de elektronische apparatuur die zijn doelstellingen - het maken van nauwkeurige tekeningen op een tijdseffectieve manier - moeten realiseren, zonder te vergeten dat de menselijk hand altijd de meest onmisbare schakel is om dit doel te bereiken. Een enthousiaste aanpak van de leraar is hier een voorwaarde.</w:t>
      </w:r>
    </w:p>
    <w:p w14:paraId="2F57B815" w14:textId="77777777" w:rsidR="006C7370" w:rsidRPr="001B78BB" w:rsidRDefault="006C7370" w:rsidP="004C47F9">
      <w:pPr>
        <w:pStyle w:val="LPKop3"/>
      </w:pPr>
      <w:r w:rsidRPr="001B78BB">
        <w:t xml:space="preserve">Statistiek </w:t>
      </w:r>
    </w:p>
    <w:p w14:paraId="533DC88E" w14:textId="336B5341" w:rsidR="006C7370" w:rsidRPr="001B78BB" w:rsidRDefault="006C7370" w:rsidP="006C7370">
      <w:pPr>
        <w:pStyle w:val="Plattetekst"/>
        <w:rPr>
          <w:rFonts w:ascii="Trebuchet MS" w:hAnsi="Trebuchet MS" w:cs="Arial"/>
          <w:color w:val="404040" w:themeColor="text1" w:themeTint="BF"/>
          <w:szCs w:val="20"/>
        </w:rPr>
      </w:pPr>
      <w:r w:rsidRPr="001B78BB">
        <w:rPr>
          <w:rFonts w:ascii="Trebuchet MS" w:hAnsi="Trebuchet MS"/>
          <w:color w:val="404040" w:themeColor="text1" w:themeTint="BF"/>
        </w:rPr>
        <w:t xml:space="preserve">Aan de hand van goed gekozen voorbeelden wordt in de derde graad het interpreteren van statistische gegevens, de centrum- en spreidingsmaten van die gegevens en voorstellingen wat uitgediept. </w:t>
      </w:r>
      <w:r w:rsidRPr="001B78BB">
        <w:rPr>
          <w:rFonts w:ascii="Trebuchet MS" w:hAnsi="Trebuchet MS" w:cs="Arial"/>
          <w:color w:val="404040" w:themeColor="text1" w:themeTint="BF"/>
        </w:rPr>
        <w:t xml:space="preserve">Het kunnen interpreteren van (en kritisch kijken naar) statistische gegevens, maten en voorstellingen is een belangrijke doelstelling. Zo zal gewezen worden op het belang van de vorm van een grafische voorstelling (symmetrisch, niet-symmetrisch…) en naar eventuele extreme meetwaarden, die een grote invloed kunnen hebben op het gemiddelde en de standaardafwijking. Bij de interpretatie zal men conclusies terug in de context plaatsen. Het is nuttig om in de klas bij bepaalde gegevens met leerlingen te discussiëren over zinvolle grafische voorstellingen, informatie die verloren gaat, welke centrummaat aangewezen is, hoe de gegevens verzameld zijn… </w:t>
      </w:r>
    </w:p>
    <w:p w14:paraId="0443E201" w14:textId="77777777" w:rsidR="006C7370" w:rsidRPr="001B78BB" w:rsidRDefault="006C7370" w:rsidP="006C7370">
      <w:pPr>
        <w:pStyle w:val="Plattetekst"/>
        <w:rPr>
          <w:rFonts w:ascii="Trebuchet MS" w:hAnsi="Trebuchet MS"/>
          <w:color w:val="404040" w:themeColor="text1" w:themeTint="BF"/>
        </w:rPr>
      </w:pPr>
      <w:r w:rsidRPr="001B78BB">
        <w:rPr>
          <w:rFonts w:ascii="Trebuchet MS" w:hAnsi="Trebuchet MS" w:cs="Arial"/>
          <w:color w:val="404040" w:themeColor="text1" w:themeTint="BF"/>
        </w:rPr>
        <w:t xml:space="preserve">Alhoewel dit op zich een moeilijk probleem is, zal men aandacht besteden aan de wijze waarop steekproeven tot stand gekomen zijn en de wijze waarop conclusies getrokken worden (statistische term: inferentie). </w:t>
      </w:r>
      <w:r w:rsidRPr="001B78BB">
        <w:rPr>
          <w:rFonts w:ascii="Trebuchet MS" w:hAnsi="Trebuchet MS"/>
          <w:color w:val="404040" w:themeColor="text1" w:themeTint="BF"/>
        </w:rPr>
        <w:t xml:space="preserve">Daartoe worden deze twee aspecten onderzocht: de betrouwbaarheid van de steekproef (vertekende of onvertekende steekproeven) en de variabiliteit van steekproefresultaten bij het onderzoek naar proporties. </w:t>
      </w:r>
    </w:p>
    <w:p w14:paraId="3B4201DA" w14:textId="77777777" w:rsidR="006C7370" w:rsidRPr="001B78BB" w:rsidRDefault="006C7370" w:rsidP="006C7370">
      <w:pPr>
        <w:pStyle w:val="Plattetekst"/>
        <w:numPr>
          <w:ilvl w:val="0"/>
          <w:numId w:val="36"/>
        </w:numPr>
        <w:spacing w:line="260" w:lineRule="atLeast"/>
        <w:jc w:val="both"/>
        <w:rPr>
          <w:rFonts w:ascii="Trebuchet MS" w:hAnsi="Trebuchet MS" w:cs="Arial"/>
          <w:color w:val="404040" w:themeColor="text1" w:themeTint="BF"/>
        </w:rPr>
      </w:pPr>
      <w:r w:rsidRPr="001B78BB">
        <w:rPr>
          <w:rFonts w:ascii="Trebuchet MS" w:hAnsi="Trebuchet MS" w:cs="Arial"/>
          <w:color w:val="404040" w:themeColor="text1" w:themeTint="BF"/>
        </w:rPr>
        <w:t xml:space="preserve">Steekproeven waarbij mensen vrijwillig beslissen om mee te doen (televoting …) en opportunistische steekproeven (de eenheden zijn gemakkelijk of goedkoop te bereiken, bv. een enquête in een winkelstraat) leveren meestal onbetrouwbare informatie op met betrekking tot de hele populatie. Men noemt ze vertekend. De leerlingen kunnen bij concrete voorbeelden aangeven of een steekproef mogelijk vertekend is en wat het effect daarvan is op een statistische uitspraak op basis van die steekproef. </w:t>
      </w:r>
    </w:p>
    <w:p w14:paraId="6E4DD897" w14:textId="77777777" w:rsidR="006C7370" w:rsidRPr="001B78BB" w:rsidRDefault="006C7370" w:rsidP="006C7370">
      <w:pPr>
        <w:pStyle w:val="Plattetekst"/>
        <w:numPr>
          <w:ilvl w:val="0"/>
          <w:numId w:val="36"/>
        </w:numPr>
        <w:spacing w:line="260" w:lineRule="atLeast"/>
        <w:jc w:val="both"/>
        <w:rPr>
          <w:rFonts w:ascii="Trebuchet MS" w:hAnsi="Trebuchet MS"/>
          <w:color w:val="404040" w:themeColor="text1" w:themeTint="BF"/>
        </w:rPr>
      </w:pPr>
      <w:r w:rsidRPr="001B78BB">
        <w:rPr>
          <w:rFonts w:ascii="Trebuchet MS" w:hAnsi="Trebuchet MS"/>
          <w:color w:val="404040" w:themeColor="text1" w:themeTint="BF"/>
        </w:rPr>
        <w:t xml:space="preserve">Maar ook goede steekproeven uit eenzelfde populatie leveren verschillende resultaten op. Dit fenomeen noemt men steekproefvariabiliteit. Variabiliteit heeft voor gevolg dat je uit een steekproefresultaat nooit met 100 % zekerheid besluiten kunt trekken over de hele populatie. Dit is niet hetzelfde als zeggen ‘met statistiek kun je alles bewijzen’. De bedoeling is juist die variabiliteit te kunnen inschatten. </w:t>
      </w:r>
    </w:p>
    <w:p w14:paraId="3B7B153D" w14:textId="5EB8774D" w:rsidR="006C7370" w:rsidRPr="001B78BB" w:rsidRDefault="006C7370" w:rsidP="006C7370">
      <w:pPr>
        <w:pStyle w:val="Plattetekst"/>
        <w:numPr>
          <w:ilvl w:val="0"/>
          <w:numId w:val="36"/>
        </w:numPr>
        <w:spacing w:line="260" w:lineRule="atLeast"/>
        <w:jc w:val="both"/>
        <w:rPr>
          <w:rFonts w:ascii="Trebuchet MS" w:hAnsi="Trebuchet MS"/>
          <w:color w:val="404040" w:themeColor="text1" w:themeTint="BF"/>
        </w:rPr>
      </w:pPr>
      <w:r w:rsidRPr="001B78BB">
        <w:rPr>
          <w:rFonts w:ascii="Trebuchet MS" w:hAnsi="Trebuchet MS"/>
          <w:color w:val="404040" w:themeColor="text1" w:themeTint="BF"/>
        </w:rPr>
        <w:t>Centrum- en spreidingsmaten zijn parameters om gegevens cijfermatig samen te vatten. Een andere manier om statistische gegevens samen te vatten, te modelleren bestaat erin de verdeling te beschrijven door een functie. Een veel voorkomende verdeling is de normale verdeling. De hoofdbedoeling van dit deel is dat de leerlingen inzien dat in bepaalde gevallen statistische gegevens voorgesteld kunnen worden met behulp van het model van de normale verdeling en dat ze bij normaal</w:t>
      </w:r>
      <w:r w:rsidR="002572A7">
        <w:rPr>
          <w:rFonts w:ascii="Trebuchet MS" w:hAnsi="Trebuchet MS"/>
          <w:color w:val="404040" w:themeColor="text1" w:themeTint="BF"/>
        </w:rPr>
        <w:t xml:space="preserve"> </w:t>
      </w:r>
      <w:r w:rsidRPr="001B78BB">
        <w:rPr>
          <w:rFonts w:ascii="Trebuchet MS" w:hAnsi="Trebuchet MS"/>
          <w:color w:val="404040" w:themeColor="text1" w:themeTint="BF"/>
        </w:rPr>
        <w:t xml:space="preserve">verdeelde gegevens de grafiek van de normale verdeling kunnen gebruiken om statistische problemen op te lossen. </w:t>
      </w:r>
    </w:p>
    <w:p w14:paraId="7BEA8CB7" w14:textId="0C7A0E72" w:rsidR="006C7370" w:rsidRPr="001B78BB" w:rsidRDefault="006C7370" w:rsidP="006C7370">
      <w:pPr>
        <w:pStyle w:val="Plattetekst"/>
        <w:rPr>
          <w:rFonts w:ascii="Trebuchet MS" w:hAnsi="Trebuchet MS"/>
          <w:color w:val="404040" w:themeColor="text1" w:themeTint="BF"/>
        </w:rPr>
      </w:pPr>
      <w:r w:rsidRPr="001B78BB">
        <w:rPr>
          <w:rFonts w:ascii="Trebuchet MS" w:hAnsi="Trebuchet MS"/>
          <w:color w:val="404040" w:themeColor="text1" w:themeTint="BF"/>
        </w:rPr>
        <w:t xml:space="preserve">De overgang naar een dichtheidsfunctie kan gebeuren door over te gaan op relatieve frequenties per eenheid (de relatieve frequentie gedeeld door de breedte van elk interval) en een vloeiende kromme te tekenen door het histogram. Alle gegevens worden zo samengevat in de grafiek van een functie. Heel wat histogrammen zijn symmetrisch en klokvormig (de lichaamslengte, het exacte gewicht van pakken suiker van 1 kilo …). Zo kan de normale verdeling ingevoerd worden als model voor klokvormige frequentieverdeling. Om de benaderingsgraad te visualiseren kan men een klokvormig histogram overdekken met de bijbehorende normaalverdeling. De leerlingen berekenen met een rekenmachine of software het gemiddelde </w:t>
      </w:r>
      <w:r w:rsidRPr="001B78BB">
        <w:rPr>
          <w:rFonts w:ascii="Trebuchet MS" w:hAnsi="Trebuchet MS"/>
          <w:noProof/>
          <w:color w:val="404040" w:themeColor="text1" w:themeTint="BF"/>
          <w:position w:val="-4"/>
          <w:lang w:val="nl-BE" w:eastAsia="nl-BE"/>
        </w:rPr>
        <w:drawing>
          <wp:inline distT="0" distB="0" distL="0" distR="0" wp14:anchorId="6C722E70" wp14:editId="736C6736">
            <wp:extent cx="114300" cy="114300"/>
            <wp:effectExtent l="19050" t="0" r="0" b="0"/>
            <wp:docPr id="26"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8"/>
                    <pic:cNvPicPr>
                      <a:picLocks noChangeAspect="1" noChangeArrowheads="1"/>
                    </pic:cNvPicPr>
                  </pic:nvPicPr>
                  <pic:blipFill>
                    <a:blip r:embed="rId24"/>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1B78BB">
        <w:rPr>
          <w:rFonts w:ascii="Trebuchet MS" w:hAnsi="Trebuchet MS"/>
          <w:color w:val="404040" w:themeColor="text1" w:themeTint="BF"/>
        </w:rPr>
        <w:t xml:space="preserve"> en de standaardafwijking </w:t>
      </w:r>
      <w:r w:rsidRPr="001B78BB">
        <w:rPr>
          <w:rFonts w:ascii="Trebuchet MS" w:hAnsi="Trebuchet MS"/>
          <w:iCs/>
          <w:color w:val="404040" w:themeColor="text1" w:themeTint="BF"/>
        </w:rPr>
        <w:t>s</w:t>
      </w:r>
      <w:r w:rsidRPr="001B78BB">
        <w:rPr>
          <w:rFonts w:ascii="Trebuchet MS" w:hAnsi="Trebuchet MS"/>
          <w:i/>
          <w:color w:val="404040" w:themeColor="text1" w:themeTint="BF"/>
        </w:rPr>
        <w:t xml:space="preserve"> </w:t>
      </w:r>
      <w:r w:rsidRPr="001B78BB">
        <w:rPr>
          <w:rFonts w:ascii="Trebuchet MS" w:hAnsi="Trebuchet MS"/>
          <w:color w:val="404040" w:themeColor="text1" w:themeTint="BF"/>
        </w:rPr>
        <w:t xml:space="preserve">van de meetwaarden. Daarna laten we ze de dichtheidsfunctie van de normaalverdeling tekenen, waarbij de verwachtingswaarde </w:t>
      </w:r>
      <w:r w:rsidRPr="001B78BB">
        <w:rPr>
          <w:rFonts w:ascii="Trebuchet MS" w:hAnsi="Trebuchet MS"/>
          <w:noProof/>
          <w:color w:val="404040" w:themeColor="text1" w:themeTint="BF"/>
          <w:position w:val="-10"/>
          <w:lang w:val="nl-BE" w:eastAsia="nl-BE"/>
        </w:rPr>
        <w:drawing>
          <wp:inline distT="0" distB="0" distL="0" distR="0" wp14:anchorId="20C06B72" wp14:editId="10E6AC64">
            <wp:extent cx="114300" cy="114300"/>
            <wp:effectExtent l="19050" t="0" r="0" b="0"/>
            <wp:docPr id="27"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9"/>
                    <pic:cNvPicPr>
                      <a:picLocks noChangeAspect="1" noChangeArrowheads="1"/>
                    </pic:cNvPicPr>
                  </pic:nvPicPr>
                  <pic:blipFill>
                    <a:blip r:embed="rId25"/>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1B78BB">
        <w:rPr>
          <w:rFonts w:ascii="Trebuchet MS" w:hAnsi="Trebuchet MS"/>
          <w:color w:val="404040" w:themeColor="text1" w:themeTint="BF"/>
        </w:rPr>
        <w:t xml:space="preserve"> de waarde krijgt van </w:t>
      </w:r>
      <w:r w:rsidRPr="001B78BB">
        <w:rPr>
          <w:rFonts w:ascii="Trebuchet MS" w:hAnsi="Trebuchet MS"/>
          <w:noProof/>
          <w:color w:val="404040" w:themeColor="text1" w:themeTint="BF"/>
          <w:position w:val="-4"/>
          <w:lang w:val="nl-BE" w:eastAsia="nl-BE"/>
        </w:rPr>
        <w:drawing>
          <wp:inline distT="0" distB="0" distL="0" distR="0" wp14:anchorId="7C701FBD" wp14:editId="747E8454">
            <wp:extent cx="114300" cy="114300"/>
            <wp:effectExtent l="19050" t="0" r="0" b="0"/>
            <wp:docPr id="28"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0"/>
                    <pic:cNvPicPr>
                      <a:picLocks noChangeAspect="1" noChangeArrowheads="1"/>
                    </pic:cNvPicPr>
                  </pic:nvPicPr>
                  <pic:blipFill>
                    <a:blip r:embed="rId2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1B78BB">
        <w:rPr>
          <w:rFonts w:ascii="Trebuchet MS" w:hAnsi="Trebuchet MS"/>
          <w:color w:val="404040" w:themeColor="text1" w:themeTint="BF"/>
        </w:rPr>
        <w:t xml:space="preserve"> en de standaarddeviatie</w:t>
      </w:r>
      <w:r w:rsidRPr="001B78BB">
        <w:rPr>
          <w:rFonts w:ascii="Trebuchet MS" w:hAnsi="Trebuchet MS"/>
          <w:noProof/>
          <w:color w:val="404040" w:themeColor="text1" w:themeTint="BF"/>
          <w:position w:val="-6"/>
          <w:lang w:val="nl-BE" w:eastAsia="nl-BE"/>
        </w:rPr>
        <w:drawing>
          <wp:inline distT="0" distB="0" distL="0" distR="0" wp14:anchorId="34A76F4C" wp14:editId="166575ED">
            <wp:extent cx="114300" cy="114300"/>
            <wp:effectExtent l="19050" t="0" r="0" b="0"/>
            <wp:docPr id="29"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1"/>
                    <pic:cNvPicPr>
                      <a:picLocks noChangeAspect="1" noChangeArrowheads="1"/>
                    </pic:cNvPicPr>
                  </pic:nvPicPr>
                  <pic:blipFill>
                    <a:blip r:embed="rId27"/>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1B78BB">
        <w:rPr>
          <w:rFonts w:ascii="Trebuchet MS" w:hAnsi="Trebuchet MS"/>
          <w:color w:val="404040" w:themeColor="text1" w:themeTint="BF"/>
        </w:rPr>
        <w:t xml:space="preserve"> de waarde van </w:t>
      </w:r>
      <w:r w:rsidRPr="001B78BB">
        <w:rPr>
          <w:rFonts w:ascii="Trebuchet MS" w:hAnsi="Trebuchet MS"/>
          <w:iCs/>
          <w:color w:val="404040" w:themeColor="text1" w:themeTint="BF"/>
        </w:rPr>
        <w:t>s</w:t>
      </w:r>
      <w:r w:rsidRPr="001B78BB">
        <w:rPr>
          <w:rFonts w:ascii="Trebuchet MS" w:hAnsi="Trebuchet MS"/>
          <w:color w:val="404040" w:themeColor="text1" w:themeTint="BF"/>
        </w:rPr>
        <w:t>. Als het getal e nog niet aan bod gekomen is, is de precieze kennis van het functievoorschrift van een algemene normaalverdeling hier nog niet nodig. Bij de studie van exponentiële functies kan deze functie terug aan bod komen. Belangrijk is wel op te merken dat de oppervlakte onder de dichtheidsfunctie 1 is.</w:t>
      </w:r>
    </w:p>
    <w:p w14:paraId="7025343A" w14:textId="77777777" w:rsidR="006C7370" w:rsidRPr="001B78BB" w:rsidRDefault="006C7370" w:rsidP="006C7370">
      <w:pPr>
        <w:pStyle w:val="Plattetekst"/>
        <w:rPr>
          <w:rFonts w:ascii="Trebuchet MS" w:hAnsi="Trebuchet MS"/>
          <w:color w:val="404040" w:themeColor="text1" w:themeTint="BF"/>
        </w:rPr>
      </w:pPr>
      <w:r w:rsidRPr="001B78BB">
        <w:rPr>
          <w:rFonts w:ascii="Trebuchet MS" w:hAnsi="Trebuchet MS"/>
          <w:color w:val="404040" w:themeColor="text1" w:themeTint="BF"/>
        </w:rPr>
        <w:t xml:space="preserve">Die benadering van het histogram van de frequentieverdeling door de normale verdeling kan ook gebruikt worden om het verband tussen de vorm van de grafiek en gemiddelde en standaardafwijking te leggen. De grafische betekenis van het gemiddelde van een normale verdeling is de x-coördinaat van de top van de verdelingsfunctie. Voor de standaardafwijking geldt de vuistregel: 68 % van de waarden die de variabele kan aannemen, liggen tussen de grenzen </w:t>
      </w:r>
      <w:r w:rsidRPr="001B78BB">
        <w:rPr>
          <w:rFonts w:ascii="Trebuchet MS" w:hAnsi="Trebuchet MS"/>
          <w:noProof/>
          <w:color w:val="404040" w:themeColor="text1" w:themeTint="BF"/>
          <w:position w:val="-10"/>
          <w:lang w:val="nl-BE" w:eastAsia="nl-BE"/>
        </w:rPr>
        <w:drawing>
          <wp:inline distT="0" distB="0" distL="0" distR="0" wp14:anchorId="4D69CB3B" wp14:editId="6EA670DF">
            <wp:extent cx="276225" cy="114300"/>
            <wp:effectExtent l="19050" t="0" r="9525" b="0"/>
            <wp:docPr id="30"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2"/>
                    <pic:cNvPicPr>
                      <a:picLocks noChangeAspect="1" noChangeArrowheads="1"/>
                    </pic:cNvPicPr>
                  </pic:nvPicPr>
                  <pic:blipFill>
                    <a:blip r:embed="rId28"/>
                    <a:srcRect/>
                    <a:stretch>
                      <a:fillRect/>
                    </a:stretch>
                  </pic:blipFill>
                  <pic:spPr bwMode="auto">
                    <a:xfrm>
                      <a:off x="0" y="0"/>
                      <a:ext cx="276225" cy="114300"/>
                    </a:xfrm>
                    <a:prstGeom prst="rect">
                      <a:avLst/>
                    </a:prstGeom>
                    <a:noFill/>
                    <a:ln w="9525">
                      <a:noFill/>
                      <a:miter lim="800000"/>
                      <a:headEnd/>
                      <a:tailEnd/>
                    </a:ln>
                  </pic:spPr>
                </pic:pic>
              </a:graphicData>
            </a:graphic>
          </wp:inline>
        </w:drawing>
      </w:r>
      <w:r w:rsidRPr="001B78BB">
        <w:rPr>
          <w:rFonts w:ascii="Trebuchet MS" w:hAnsi="Trebuchet MS"/>
          <w:color w:val="404040" w:themeColor="text1" w:themeTint="BF"/>
        </w:rPr>
        <w:t xml:space="preserve"> en </w:t>
      </w:r>
      <w:r w:rsidRPr="001B78BB">
        <w:rPr>
          <w:rFonts w:ascii="Trebuchet MS" w:hAnsi="Trebuchet MS"/>
          <w:noProof/>
          <w:color w:val="404040" w:themeColor="text1" w:themeTint="BF"/>
          <w:position w:val="-10"/>
          <w:lang w:val="nl-BE" w:eastAsia="nl-BE"/>
        </w:rPr>
        <w:drawing>
          <wp:inline distT="0" distB="0" distL="0" distR="0" wp14:anchorId="0244FE12" wp14:editId="2BD3B11D">
            <wp:extent cx="276225" cy="114300"/>
            <wp:effectExtent l="19050" t="0" r="9525" b="0"/>
            <wp:docPr id="31"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3"/>
                    <pic:cNvPicPr>
                      <a:picLocks noChangeAspect="1" noChangeArrowheads="1"/>
                    </pic:cNvPicPr>
                  </pic:nvPicPr>
                  <pic:blipFill>
                    <a:blip r:embed="rId29"/>
                    <a:srcRect/>
                    <a:stretch>
                      <a:fillRect/>
                    </a:stretch>
                  </pic:blipFill>
                  <pic:spPr bwMode="auto">
                    <a:xfrm>
                      <a:off x="0" y="0"/>
                      <a:ext cx="276225" cy="114300"/>
                    </a:xfrm>
                    <a:prstGeom prst="rect">
                      <a:avLst/>
                    </a:prstGeom>
                    <a:noFill/>
                    <a:ln w="9525">
                      <a:noFill/>
                      <a:miter lim="800000"/>
                      <a:headEnd/>
                      <a:tailEnd/>
                    </a:ln>
                  </pic:spPr>
                </pic:pic>
              </a:graphicData>
            </a:graphic>
          </wp:inline>
        </w:drawing>
      </w:r>
      <w:r w:rsidRPr="001B78BB">
        <w:rPr>
          <w:rFonts w:ascii="Trebuchet MS" w:hAnsi="Trebuchet MS"/>
          <w:color w:val="404040" w:themeColor="text1" w:themeTint="BF"/>
        </w:rPr>
        <w:t xml:space="preserve"> en ook 68 % van de oppervlakte tussen de grafiek van de normale verdeling en de x-as ligt tussen </w:t>
      </w:r>
      <w:r w:rsidRPr="001B78BB">
        <w:rPr>
          <w:rFonts w:ascii="Trebuchet MS" w:hAnsi="Trebuchet MS"/>
          <w:noProof/>
          <w:color w:val="404040" w:themeColor="text1" w:themeTint="BF"/>
          <w:position w:val="-10"/>
          <w:lang w:val="nl-BE" w:eastAsia="nl-BE"/>
        </w:rPr>
        <w:drawing>
          <wp:inline distT="0" distB="0" distL="0" distR="0" wp14:anchorId="733E5E55" wp14:editId="3AB5C795">
            <wp:extent cx="276225" cy="114300"/>
            <wp:effectExtent l="19050" t="0" r="9525" b="0"/>
            <wp:docPr id="32"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4"/>
                    <pic:cNvPicPr>
                      <a:picLocks noChangeAspect="1" noChangeArrowheads="1"/>
                    </pic:cNvPicPr>
                  </pic:nvPicPr>
                  <pic:blipFill>
                    <a:blip r:embed="rId30"/>
                    <a:srcRect/>
                    <a:stretch>
                      <a:fillRect/>
                    </a:stretch>
                  </pic:blipFill>
                  <pic:spPr bwMode="auto">
                    <a:xfrm>
                      <a:off x="0" y="0"/>
                      <a:ext cx="276225" cy="114300"/>
                    </a:xfrm>
                    <a:prstGeom prst="rect">
                      <a:avLst/>
                    </a:prstGeom>
                    <a:noFill/>
                    <a:ln w="9525">
                      <a:noFill/>
                      <a:miter lim="800000"/>
                      <a:headEnd/>
                      <a:tailEnd/>
                    </a:ln>
                  </pic:spPr>
                </pic:pic>
              </a:graphicData>
            </a:graphic>
          </wp:inline>
        </w:drawing>
      </w:r>
      <w:r w:rsidRPr="001B78BB">
        <w:rPr>
          <w:rFonts w:ascii="Trebuchet MS" w:hAnsi="Trebuchet MS"/>
          <w:color w:val="404040" w:themeColor="text1" w:themeTint="BF"/>
        </w:rPr>
        <w:t xml:space="preserve"> en </w:t>
      </w:r>
      <w:r w:rsidRPr="001B78BB">
        <w:rPr>
          <w:rFonts w:ascii="Trebuchet MS" w:hAnsi="Trebuchet MS"/>
          <w:noProof/>
          <w:color w:val="404040" w:themeColor="text1" w:themeTint="BF"/>
          <w:position w:val="-10"/>
          <w:lang w:val="nl-BE" w:eastAsia="nl-BE"/>
        </w:rPr>
        <w:drawing>
          <wp:inline distT="0" distB="0" distL="0" distR="0" wp14:anchorId="6AB67DC3" wp14:editId="76038B7C">
            <wp:extent cx="276225" cy="114300"/>
            <wp:effectExtent l="19050" t="0" r="9525" b="0"/>
            <wp:docPr id="33"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5"/>
                    <pic:cNvPicPr>
                      <a:picLocks noChangeAspect="1" noChangeArrowheads="1"/>
                    </pic:cNvPicPr>
                  </pic:nvPicPr>
                  <pic:blipFill>
                    <a:blip r:embed="rId31"/>
                    <a:srcRect/>
                    <a:stretch>
                      <a:fillRect/>
                    </a:stretch>
                  </pic:blipFill>
                  <pic:spPr bwMode="auto">
                    <a:xfrm>
                      <a:off x="0" y="0"/>
                      <a:ext cx="276225" cy="114300"/>
                    </a:xfrm>
                    <a:prstGeom prst="rect">
                      <a:avLst/>
                    </a:prstGeom>
                    <a:noFill/>
                    <a:ln w="9525">
                      <a:noFill/>
                      <a:miter lim="800000"/>
                      <a:headEnd/>
                      <a:tailEnd/>
                    </a:ln>
                  </pic:spPr>
                </pic:pic>
              </a:graphicData>
            </a:graphic>
          </wp:inline>
        </w:drawing>
      </w:r>
      <w:r w:rsidRPr="001B78BB">
        <w:rPr>
          <w:rFonts w:ascii="Trebuchet MS" w:hAnsi="Trebuchet MS"/>
          <w:color w:val="404040" w:themeColor="text1" w:themeTint="BF"/>
        </w:rPr>
        <w:t xml:space="preserve">. Die regel kan aan de hand van de discrete verdeling intuïtief geïllustreerd worden of met ICT nagerekend worden. </w:t>
      </w:r>
    </w:p>
    <w:p w14:paraId="5E5176B3" w14:textId="77777777" w:rsidR="006C7370" w:rsidRPr="001B78BB" w:rsidRDefault="006C7370" w:rsidP="006C7370">
      <w:pPr>
        <w:pStyle w:val="Plattetekst"/>
        <w:rPr>
          <w:rFonts w:ascii="Trebuchet MS" w:hAnsi="Trebuchet MS"/>
          <w:color w:val="404040" w:themeColor="text1" w:themeTint="BF"/>
        </w:rPr>
      </w:pPr>
      <w:r w:rsidRPr="001B78BB">
        <w:rPr>
          <w:rFonts w:ascii="Trebuchet MS" w:hAnsi="Trebuchet MS"/>
          <w:color w:val="404040" w:themeColor="text1" w:themeTint="BF"/>
        </w:rPr>
        <w:t>Het omzetten van een willekeurige normale verdeling naar de standaardnormale verdeling is bij gebruik van statistische software niet echt nodig om concrete problemen op te lossen. De standaardnormale verdeling kan dan ook enkel gezien worden als een speciaal voorbeeld van een normale verdeling (</w:t>
      </w:r>
      <w:r w:rsidRPr="001B78BB">
        <w:rPr>
          <w:rFonts w:ascii="Trebuchet MS" w:hAnsi="Trebuchet MS"/>
          <w:noProof/>
          <w:color w:val="404040" w:themeColor="text1" w:themeTint="BF"/>
          <w:position w:val="-10"/>
          <w:lang w:val="nl-BE" w:eastAsia="nl-BE"/>
        </w:rPr>
        <w:drawing>
          <wp:inline distT="0" distB="0" distL="0" distR="0" wp14:anchorId="010B1899" wp14:editId="21BB657F">
            <wp:extent cx="800100" cy="114300"/>
            <wp:effectExtent l="19050" t="0" r="0" b="0"/>
            <wp:docPr id="34"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6"/>
                    <pic:cNvPicPr>
                      <a:picLocks noChangeAspect="1" noChangeArrowheads="1"/>
                    </pic:cNvPicPr>
                  </pic:nvPicPr>
                  <pic:blipFill>
                    <a:blip r:embed="rId32"/>
                    <a:srcRect/>
                    <a:stretch>
                      <a:fillRect/>
                    </a:stretch>
                  </pic:blipFill>
                  <pic:spPr bwMode="auto">
                    <a:xfrm>
                      <a:off x="0" y="0"/>
                      <a:ext cx="800100" cy="114300"/>
                    </a:xfrm>
                    <a:prstGeom prst="rect">
                      <a:avLst/>
                    </a:prstGeom>
                    <a:noFill/>
                    <a:ln w="9525">
                      <a:noFill/>
                      <a:miter lim="800000"/>
                      <a:headEnd/>
                      <a:tailEnd/>
                    </a:ln>
                  </pic:spPr>
                </pic:pic>
              </a:graphicData>
            </a:graphic>
          </wp:inline>
        </w:drawing>
      </w:r>
      <w:r w:rsidRPr="001B78BB">
        <w:rPr>
          <w:rFonts w:ascii="Trebuchet MS" w:hAnsi="Trebuchet MS"/>
          <w:color w:val="404040" w:themeColor="text1" w:themeTint="BF"/>
        </w:rPr>
        <w:t>). Wil men met tabellen werken, dan is die overgang wel nodig. Ook om vergelijkingen te maken tussen verschillende verdelingen wordt gebruik gemaakt van de standaardnormale verdeling (z-scores).</w:t>
      </w:r>
    </w:p>
    <w:p w14:paraId="7643A4F0" w14:textId="77777777" w:rsidR="006C7370" w:rsidRPr="001B78BB" w:rsidRDefault="006C7370" w:rsidP="006C7370">
      <w:pPr>
        <w:pStyle w:val="Plattetekst"/>
        <w:rPr>
          <w:rFonts w:ascii="Trebuchet MS" w:hAnsi="Trebuchet MS"/>
          <w:color w:val="404040" w:themeColor="text1" w:themeTint="BF"/>
        </w:rPr>
      </w:pPr>
      <w:r w:rsidRPr="001B78BB">
        <w:rPr>
          <w:rFonts w:ascii="Trebuchet MS" w:hAnsi="Trebuchet MS"/>
          <w:color w:val="404040" w:themeColor="text1" w:themeTint="BF"/>
        </w:rPr>
        <w:t xml:space="preserve">Met ICT kunnen de relatieve frequenties bij een normale verdeling bepaald worden en tegelijkertijd geïllustreerd worden als oppervlakte. Bij een gegeven gemiddelde en standaardafwijking kunnen bijv. de volgende concrete vragen aan bod komen: ‘Hoeveel procent van de volwassen mannen is kleiner dan 170 cm, heeft een lengte tussen 180 en 190 cm, is groter dan 195 cm?’ en ‘Bepaal de lengte zodat 75 % van de mannen kleiner is dan deze lengte.’ Daarbij zijn de gemiddelde waarde en de standaardafwijking gekend. De leerlingen zien uiteraard wel in dat het hierbij om een model gaat, dat slechts benaderende oplossingen biedt. De leerlingen kunnen daarbij zelf een schets maken om de vraag te beredeneren. De vragen worden mogelijk omgevormd tot een vraag van een bepaald model, bijvoorbeeld in functie van het gebruikte ICT-hulpmiddel. </w:t>
      </w:r>
    </w:p>
    <w:p w14:paraId="1C1B8B51" w14:textId="560E90E3" w:rsidR="006C7370" w:rsidRPr="001B78BB" w:rsidRDefault="006C7370" w:rsidP="006C7370">
      <w:pPr>
        <w:pStyle w:val="Plattetekst"/>
        <w:rPr>
          <w:rFonts w:ascii="Trebuchet MS" w:hAnsi="Trebuchet MS" w:cs="Arial"/>
          <w:color w:val="404040" w:themeColor="text1" w:themeTint="BF"/>
        </w:rPr>
      </w:pPr>
      <w:r w:rsidRPr="001B78BB">
        <w:rPr>
          <w:rFonts w:ascii="Trebuchet MS" w:hAnsi="Trebuchet MS"/>
          <w:color w:val="404040" w:themeColor="text1" w:themeTint="BF"/>
        </w:rPr>
        <w:t xml:space="preserve">De leerlingen begrijpen aan de hand van voorbeelden dat niet alle data normaal verdeeld zijn of benaderd kunnen worden door een normale verdeling: bijv. de snelheid van geflitste wagens in de bebouwde kom, het begintijdstip van een telefoongesprek vanuit een bepaald kantoor, het inkomen van alle werknemers van een groot bedrijf… </w:t>
      </w:r>
      <w:r w:rsidRPr="001B78BB">
        <w:rPr>
          <w:rFonts w:ascii="Trebuchet MS" w:hAnsi="Trebuchet MS" w:cs="Arial"/>
          <w:color w:val="404040" w:themeColor="text1" w:themeTint="BF"/>
        </w:rPr>
        <w:t>Nagaan of statistische gegevens eventueel normaal verdeeld zijn, gebeurt in eerste instantie door te redeneren over de data en te onderzoeken of een histogram van die gegevens klokvormig is. Daarnaast kan men dan nagaan of aan de 68-95-99,7-regel voldaan is. In de klas kan men zich daartoe beperken. Een correctere analyse gebeurt door de relatieve cumulatieve frequenties uit te zetten in een assenstelsel van ‘normaal waarschijnlijkheidspapier’. Die schaalverdeling is ook voorhanden op de grafische rekenmachine en statistische software, zonder dat de cumulatieve frequenties uitgerekend moeten worden.</w:t>
      </w:r>
    </w:p>
    <w:p w14:paraId="67BC6D47" w14:textId="77777777" w:rsidR="006C7370" w:rsidRPr="001B78BB" w:rsidRDefault="006C7370" w:rsidP="006C7370">
      <w:pPr>
        <w:pStyle w:val="VVKSOTekst"/>
        <w:rPr>
          <w:rFonts w:ascii="Trebuchet MS" w:hAnsi="Trebuchet MS"/>
          <w:color w:val="404040" w:themeColor="text1" w:themeTint="BF"/>
          <w:sz w:val="20"/>
          <w:szCs w:val="20"/>
        </w:rPr>
      </w:pPr>
    </w:p>
    <w:p w14:paraId="42B9283E" w14:textId="77777777" w:rsidR="006C7370" w:rsidRPr="001B78BB" w:rsidRDefault="006C7370" w:rsidP="006C7370">
      <w:pPr>
        <w:rPr>
          <w:rFonts w:ascii="Trebuchet MS" w:hAnsi="Trebuchet MS" w:cs="Arial"/>
          <w:color w:val="404040" w:themeColor="text1" w:themeTint="BF"/>
          <w:szCs w:val="20"/>
        </w:rPr>
      </w:pPr>
    </w:p>
    <w:p w14:paraId="54499822" w14:textId="77777777" w:rsidR="009C1103" w:rsidRPr="001B78BB" w:rsidRDefault="009C1103" w:rsidP="009C1103">
      <w:pPr>
        <w:pStyle w:val="LPTekst"/>
        <w:rPr>
          <w:lang w:val="nl-BE"/>
        </w:rPr>
      </w:pPr>
    </w:p>
    <w:p w14:paraId="265E2060" w14:textId="77777777" w:rsidR="0059765F" w:rsidRPr="001B78BB" w:rsidRDefault="0059765F" w:rsidP="00AE3A6F">
      <w:pPr>
        <w:pStyle w:val="LPTekst"/>
        <w:rPr>
          <w:rFonts w:cs="Arial"/>
        </w:rPr>
      </w:pPr>
    </w:p>
    <w:p w14:paraId="040CDC6B" w14:textId="77777777" w:rsidR="0059765F" w:rsidRPr="001B78BB" w:rsidRDefault="0059765F" w:rsidP="00AE3A6F">
      <w:pPr>
        <w:pStyle w:val="LPTekst"/>
      </w:pPr>
    </w:p>
    <w:p w14:paraId="7C70AAAB" w14:textId="77777777" w:rsidR="0059765F" w:rsidRPr="001B78BB" w:rsidRDefault="0059765F" w:rsidP="00AE3A6F">
      <w:pPr>
        <w:pStyle w:val="LPTekst"/>
      </w:pPr>
    </w:p>
    <w:p w14:paraId="09504C00" w14:textId="77777777" w:rsidR="009C4975" w:rsidRPr="001B78BB" w:rsidRDefault="0020559C" w:rsidP="00AE3A6F">
      <w:pPr>
        <w:pStyle w:val="LPTekst"/>
        <w:rPr>
          <w:rFonts w:cs="Arial"/>
          <w:sz w:val="24"/>
          <w:szCs w:val="24"/>
        </w:rPr>
      </w:pPr>
      <w:r w:rsidRPr="001B78BB">
        <w:rPr>
          <w:rFonts w:cs="Arial"/>
          <w:noProof/>
          <w:sz w:val="24"/>
          <w:szCs w:val="24"/>
          <w:lang w:val="nl-BE" w:eastAsia="nl-BE"/>
        </w:rPr>
        <w:drawing>
          <wp:anchor distT="0" distB="0" distL="114300" distR="114300" simplePos="0" relativeHeight="251627520" behindDoc="1" locked="1" layoutInCell="1" allowOverlap="1" wp14:anchorId="2D3190A8" wp14:editId="61874200">
            <wp:simplePos x="0" y="0"/>
            <wp:positionH relativeFrom="column">
              <wp:align>center</wp:align>
            </wp:positionH>
            <wp:positionV relativeFrom="paragraph">
              <wp:posOffset>9914255</wp:posOffset>
            </wp:positionV>
            <wp:extent cx="676910" cy="361315"/>
            <wp:effectExtent l="0" t="0" r="8890" b="635"/>
            <wp:wrapNone/>
            <wp:docPr id="7" name="Afbeelding 7" descr="logo_klein_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klein_zw"/>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76910" cy="361315"/>
                    </a:xfrm>
                    <a:prstGeom prst="rect">
                      <a:avLst/>
                    </a:prstGeom>
                    <a:noFill/>
                    <a:ln>
                      <a:noFill/>
                    </a:ln>
                  </pic:spPr>
                </pic:pic>
              </a:graphicData>
            </a:graphic>
          </wp:anchor>
        </w:drawing>
      </w:r>
    </w:p>
    <w:p w14:paraId="68804270" w14:textId="77777777" w:rsidR="00DA3AAF" w:rsidRPr="000625C1" w:rsidRDefault="00DA3AAF" w:rsidP="006804C9">
      <w:pPr>
        <w:pStyle w:val="LPKop1"/>
      </w:pPr>
      <w:bookmarkStart w:id="39" w:name="_Toc441669769"/>
      <w:r w:rsidRPr="000625C1">
        <w:t>Minimale materiële vereisten</w:t>
      </w:r>
      <w:bookmarkEnd w:id="39"/>
    </w:p>
    <w:p w14:paraId="1B81A37F" w14:textId="77777777" w:rsidR="00F73CA7" w:rsidRPr="00B36C56" w:rsidRDefault="00F73CA7" w:rsidP="00FB2E53">
      <w:pPr>
        <w:pStyle w:val="LPKop2"/>
      </w:pPr>
      <w:bookmarkStart w:id="40" w:name="_Toc441669770"/>
      <w:r w:rsidRPr="00B36C56">
        <w:t>Algemeen</w:t>
      </w:r>
      <w:bookmarkEnd w:id="40"/>
    </w:p>
    <w:p w14:paraId="576A0CB0" w14:textId="77777777" w:rsidR="00F73CA7" w:rsidRPr="00B36C56" w:rsidRDefault="00F73CA7" w:rsidP="00067398">
      <w:pPr>
        <w:pStyle w:val="LPTekst"/>
      </w:pPr>
      <w:r w:rsidRPr="00B36C56">
        <w:t>Om de leerplandoelstellingen bij de leerlingen te realiseren dient de school minimaal de hierna beschreven infrastructuur, materiële en didactische uitrusting ter beschikking te stellen, die beantwoordt aan de reglementaire eisen op het vlak van veiligheid, gezondheid, hygiëne, ergonomie en milieu.</w:t>
      </w:r>
    </w:p>
    <w:p w14:paraId="1A7595B4" w14:textId="6C1F2410" w:rsidR="00F73CA7" w:rsidRPr="00B36C56" w:rsidRDefault="00F73CA7" w:rsidP="00067398">
      <w:pPr>
        <w:pStyle w:val="LPTekst"/>
      </w:pPr>
      <w:r w:rsidRPr="00B36C56">
        <w:t>D</w:t>
      </w:r>
      <w:r w:rsidR="002572A7">
        <w:t>a</w:t>
      </w:r>
      <w:r w:rsidRPr="00B36C56">
        <w:t xml:space="preserve">t alles is daarnaast aangepast aan de visie op leren die de school hanteert. </w:t>
      </w:r>
    </w:p>
    <w:p w14:paraId="2BFCE518" w14:textId="77777777" w:rsidR="00F73CA7" w:rsidRPr="00B36C56" w:rsidRDefault="00F73CA7" w:rsidP="00FB2E53">
      <w:pPr>
        <w:pStyle w:val="LPKop2"/>
      </w:pPr>
      <w:bookmarkStart w:id="41" w:name="_Toc441669771"/>
      <w:r w:rsidRPr="00B36C56">
        <w:t>Infrastructuur</w:t>
      </w:r>
      <w:bookmarkEnd w:id="41"/>
    </w:p>
    <w:p w14:paraId="1FEDA73B" w14:textId="485D3D09" w:rsidR="00F73CA7" w:rsidRPr="004E50CD" w:rsidRDefault="002572A7" w:rsidP="00632EF2">
      <w:pPr>
        <w:pStyle w:val="LPTekst"/>
        <w:numPr>
          <w:ilvl w:val="0"/>
          <w:numId w:val="20"/>
        </w:numPr>
      </w:pPr>
      <w:r w:rsidRPr="004E50CD">
        <w:t xml:space="preserve">Ateliers </w:t>
      </w:r>
      <w:r w:rsidR="00F73CA7" w:rsidRPr="004E50CD">
        <w:t xml:space="preserve">met de nodige nutsvoorzieningen.  </w:t>
      </w:r>
    </w:p>
    <w:p w14:paraId="34545844" w14:textId="7D16939A" w:rsidR="00F73CA7" w:rsidRPr="004E50CD" w:rsidRDefault="002572A7" w:rsidP="001E47AC">
      <w:pPr>
        <w:pStyle w:val="LPTekst"/>
        <w:numPr>
          <w:ilvl w:val="0"/>
          <w:numId w:val="20"/>
        </w:numPr>
        <w:ind w:left="708"/>
        <w:rPr>
          <w:i/>
        </w:rPr>
      </w:pPr>
      <w:r w:rsidRPr="004E50CD">
        <w:t>Een bergruimte</w:t>
      </w:r>
      <w:r w:rsidR="00F73CA7" w:rsidRPr="004E50CD">
        <w:t xml:space="preserve"> met de nodige nutsvoorzieningen om  </w:t>
      </w:r>
      <w:r w:rsidR="00F73CA7" w:rsidRPr="004E50CD">
        <w:rPr>
          <w:i/>
        </w:rPr>
        <w:t>leermiddelen op te bergen, materiaal op te bergen, gereedschappen te bergen, didactisch materiaal op te bergen …</w:t>
      </w:r>
    </w:p>
    <w:p w14:paraId="22CB0697" w14:textId="4F279794" w:rsidR="00F73CA7" w:rsidRPr="004E50CD" w:rsidRDefault="002572A7" w:rsidP="00632EF2">
      <w:pPr>
        <w:pStyle w:val="LPTekst"/>
        <w:numPr>
          <w:ilvl w:val="0"/>
          <w:numId w:val="21"/>
        </w:numPr>
      </w:pPr>
      <w:r w:rsidRPr="004E50CD">
        <w:t xml:space="preserve">Plaats </w:t>
      </w:r>
      <w:r w:rsidR="00F73CA7" w:rsidRPr="004E50CD">
        <w:t>om het afval te sorteren en te stockeren.</w:t>
      </w:r>
    </w:p>
    <w:p w14:paraId="67A9811B" w14:textId="7CA9367C" w:rsidR="00F73CA7" w:rsidRPr="00B36C56" w:rsidRDefault="00F73CA7" w:rsidP="00632EF2">
      <w:pPr>
        <w:pStyle w:val="LPTekst"/>
        <w:numPr>
          <w:ilvl w:val="0"/>
          <w:numId w:val="21"/>
        </w:numPr>
      </w:pPr>
      <w:r w:rsidRPr="004E50CD">
        <w:t xml:space="preserve">Een </w:t>
      </w:r>
      <w:r w:rsidR="002572A7" w:rsidRPr="004E50CD">
        <w:t>ruimte die d</w:t>
      </w:r>
      <w:r w:rsidRPr="004E50CD">
        <w:t>i</w:t>
      </w:r>
      <w:r w:rsidR="002572A7" w:rsidRPr="004E50CD">
        <w:t>e</w:t>
      </w:r>
      <w:r w:rsidRPr="004E50CD">
        <w:t>nst doet</w:t>
      </w:r>
      <w:r w:rsidRPr="00B36C56">
        <w:t xml:space="preserve"> als inspirerende leeromgeving.</w:t>
      </w:r>
    </w:p>
    <w:p w14:paraId="1051A009" w14:textId="77777777" w:rsidR="00F73CA7" w:rsidRPr="000625C1" w:rsidRDefault="00F73CA7" w:rsidP="00FB2E53">
      <w:pPr>
        <w:pStyle w:val="LPKop2"/>
      </w:pPr>
      <w:bookmarkStart w:id="42" w:name="_Toc441669772"/>
      <w:r w:rsidRPr="000625C1">
        <w:t>Materiële en didactische uitrusting</w:t>
      </w:r>
      <w:bookmarkEnd w:id="42"/>
    </w:p>
    <w:p w14:paraId="1950F3C6" w14:textId="0DD33C36" w:rsidR="002572A7" w:rsidRPr="00B36C56" w:rsidRDefault="00F73CA7" w:rsidP="002572A7">
      <w:pPr>
        <w:pStyle w:val="LPTekst"/>
      </w:pPr>
      <w:r w:rsidRPr="00B36C56">
        <w:t xml:space="preserve">In functie van het realiseren van de doelen is het van belang dat </w:t>
      </w:r>
      <w:r w:rsidR="002572A7">
        <w:t xml:space="preserve">er </w:t>
      </w:r>
      <w:r w:rsidR="002572A7" w:rsidRPr="00B36C56">
        <w:t xml:space="preserve">voldoende didactisch materiaal beschikbaar </w:t>
      </w:r>
      <w:r w:rsidR="002572A7">
        <w:t>is</w:t>
      </w:r>
      <w:r w:rsidR="002572A7" w:rsidRPr="00B36C56">
        <w:t>. Omwille van de noodzaak van het werken met professionele en recente materialen en benodigdheden, pleiten we voor de beschikbaarheid van materialen en benodigdheden op de school – eventueel tijdelijk door middel van huren of lenen of</w:t>
      </w:r>
      <w:r w:rsidR="002572A7" w:rsidRPr="00B36C56">
        <w:rPr>
          <w:b/>
        </w:rPr>
        <w:t xml:space="preserve"> </w:t>
      </w:r>
      <w:r w:rsidR="002572A7" w:rsidRPr="00B36C56">
        <w:t xml:space="preserve">beschikbaarheid </w:t>
      </w:r>
      <w:r w:rsidR="002572A7">
        <w:t xml:space="preserve">bij </w:t>
      </w:r>
      <w:r w:rsidR="002572A7" w:rsidRPr="00B36C56">
        <w:t xml:space="preserve">externe </w:t>
      </w:r>
      <w:r w:rsidR="002572A7">
        <w:t>‘</w:t>
      </w:r>
      <w:r w:rsidR="002572A7" w:rsidRPr="00B36C56">
        <w:t>opleidingscentra</w:t>
      </w:r>
      <w:r w:rsidR="002572A7">
        <w:t>’.</w:t>
      </w:r>
    </w:p>
    <w:p w14:paraId="78146F20" w14:textId="77777777" w:rsidR="00F73CA7" w:rsidRPr="0071079E" w:rsidRDefault="00F73CA7" w:rsidP="0071079E">
      <w:pPr>
        <w:pStyle w:val="LPTekst"/>
        <w:rPr>
          <w:b/>
        </w:rPr>
      </w:pPr>
      <w:r w:rsidRPr="0071079E">
        <w:rPr>
          <w:b/>
        </w:rPr>
        <w:t>ALGEMEEN</w:t>
      </w:r>
    </w:p>
    <w:p w14:paraId="42F81397" w14:textId="77777777" w:rsidR="00F73CA7" w:rsidRPr="00B36C56" w:rsidRDefault="00F73CA7" w:rsidP="0071079E">
      <w:pPr>
        <w:pStyle w:val="LPTekst"/>
        <w:numPr>
          <w:ilvl w:val="0"/>
          <w:numId w:val="21"/>
        </w:numPr>
      </w:pPr>
      <w:r w:rsidRPr="00B36C56">
        <w:t>Onderhoudsproducten</w:t>
      </w:r>
    </w:p>
    <w:p w14:paraId="42145029" w14:textId="77777777" w:rsidR="00F73CA7" w:rsidRPr="00B36C56" w:rsidRDefault="00F73CA7" w:rsidP="0071079E">
      <w:pPr>
        <w:pStyle w:val="LPTekst"/>
        <w:numPr>
          <w:ilvl w:val="0"/>
          <w:numId w:val="21"/>
        </w:numPr>
      </w:pPr>
      <w:r w:rsidRPr="00B36C56">
        <w:t xml:space="preserve">Materieel voor afvalsortering rekening houdend met de richtlijnen van het plaatselijk bestuur </w:t>
      </w:r>
    </w:p>
    <w:p w14:paraId="5566E137" w14:textId="77777777" w:rsidR="00F73CA7" w:rsidRPr="0071079E" w:rsidRDefault="00F73CA7" w:rsidP="0071079E">
      <w:pPr>
        <w:pStyle w:val="LPTekst"/>
        <w:rPr>
          <w:b/>
        </w:rPr>
      </w:pPr>
      <w:r w:rsidRPr="0071079E">
        <w:rPr>
          <w:b/>
        </w:rPr>
        <w:t>SPECIFIEK</w:t>
      </w:r>
    </w:p>
    <w:p w14:paraId="6FED55EF" w14:textId="77777777" w:rsidR="006C7370" w:rsidRPr="001B78BB" w:rsidRDefault="006C7370" w:rsidP="006C73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b/>
          <w:color w:val="404040" w:themeColor="text1" w:themeTint="BF"/>
          <w:sz w:val="20"/>
          <w:szCs w:val="20"/>
        </w:rPr>
      </w:pPr>
      <w:r w:rsidRPr="001B78BB">
        <w:rPr>
          <w:rFonts w:ascii="Trebuchet MS" w:hAnsi="Trebuchet MS" w:cs="Arial"/>
          <w:b/>
          <w:color w:val="404040" w:themeColor="text1" w:themeTint="BF"/>
          <w:sz w:val="20"/>
          <w:szCs w:val="20"/>
        </w:rPr>
        <w:t>Uitrusting van het atelier</w:t>
      </w:r>
    </w:p>
    <w:p w14:paraId="7F06B698" w14:textId="77777777" w:rsidR="006C7370" w:rsidRPr="001B78BB" w:rsidRDefault="006C7370" w:rsidP="004C47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ascii="Trebuchet MS" w:hAnsi="Trebuchet MS" w:cs="Arial"/>
          <w:color w:val="404040" w:themeColor="text1" w:themeTint="BF"/>
          <w:sz w:val="20"/>
          <w:szCs w:val="20"/>
        </w:rPr>
      </w:pPr>
      <w:r w:rsidRPr="001B78BB">
        <w:rPr>
          <w:rFonts w:ascii="Trebuchet MS" w:hAnsi="Trebuchet MS" w:cs="Arial"/>
          <w:color w:val="404040" w:themeColor="text1" w:themeTint="BF"/>
          <w:sz w:val="20"/>
          <w:szCs w:val="20"/>
        </w:rPr>
        <w:t>- bord</w:t>
      </w:r>
    </w:p>
    <w:p w14:paraId="3F97E054" w14:textId="77777777" w:rsidR="006C7370" w:rsidRPr="001B78BB" w:rsidRDefault="006C7370" w:rsidP="004C47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ascii="Trebuchet MS" w:hAnsi="Trebuchet MS" w:cs="Arial"/>
          <w:color w:val="404040" w:themeColor="text1" w:themeTint="BF"/>
          <w:sz w:val="20"/>
          <w:szCs w:val="20"/>
        </w:rPr>
      </w:pPr>
      <w:r w:rsidRPr="001B78BB">
        <w:rPr>
          <w:rFonts w:ascii="Trebuchet MS" w:hAnsi="Trebuchet MS" w:cs="Arial"/>
          <w:color w:val="404040" w:themeColor="text1" w:themeTint="BF"/>
          <w:sz w:val="20"/>
          <w:szCs w:val="20"/>
        </w:rPr>
        <w:t>- wit projectievlak</w:t>
      </w:r>
    </w:p>
    <w:p w14:paraId="4085BAC7" w14:textId="77777777" w:rsidR="006C7370" w:rsidRPr="001B78BB" w:rsidRDefault="006C7370" w:rsidP="004C47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ascii="Trebuchet MS" w:hAnsi="Trebuchet MS" w:cs="Arial"/>
          <w:color w:val="404040" w:themeColor="text1" w:themeTint="BF"/>
          <w:sz w:val="20"/>
          <w:szCs w:val="20"/>
        </w:rPr>
      </w:pPr>
      <w:r w:rsidRPr="001B78BB">
        <w:rPr>
          <w:rFonts w:ascii="Trebuchet MS" w:hAnsi="Trebuchet MS" w:cs="Arial"/>
          <w:color w:val="404040" w:themeColor="text1" w:themeTint="BF"/>
          <w:sz w:val="20"/>
          <w:szCs w:val="20"/>
        </w:rPr>
        <w:t xml:space="preserve">- bordpasser </w:t>
      </w:r>
    </w:p>
    <w:p w14:paraId="655B29F9" w14:textId="77777777" w:rsidR="006C7370" w:rsidRPr="001B78BB" w:rsidRDefault="006C7370" w:rsidP="004C47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ascii="Trebuchet MS" w:hAnsi="Trebuchet MS" w:cs="Arial"/>
          <w:color w:val="404040" w:themeColor="text1" w:themeTint="BF"/>
          <w:sz w:val="20"/>
          <w:szCs w:val="20"/>
        </w:rPr>
      </w:pPr>
      <w:r w:rsidRPr="001B78BB">
        <w:rPr>
          <w:rFonts w:ascii="Trebuchet MS" w:hAnsi="Trebuchet MS" w:cs="Arial"/>
          <w:color w:val="404040" w:themeColor="text1" w:themeTint="BF"/>
          <w:sz w:val="20"/>
          <w:szCs w:val="20"/>
        </w:rPr>
        <w:t>- lat (100cm)</w:t>
      </w:r>
    </w:p>
    <w:p w14:paraId="756632CF" w14:textId="666A94CD" w:rsidR="006C7370" w:rsidRPr="001B78BB" w:rsidRDefault="006C7370" w:rsidP="004C47F9">
      <w:pPr>
        <w:spacing w:before="120" w:after="120" w:line="240" w:lineRule="auto"/>
        <w:rPr>
          <w:rFonts w:ascii="Trebuchet MS" w:hAnsi="Trebuchet MS" w:cs="Arial"/>
          <w:color w:val="404040" w:themeColor="text1" w:themeTint="BF"/>
          <w:sz w:val="20"/>
          <w:szCs w:val="20"/>
        </w:rPr>
      </w:pPr>
      <w:r w:rsidRPr="001B78BB">
        <w:rPr>
          <w:rFonts w:ascii="Trebuchet MS" w:hAnsi="Trebuchet MS" w:cs="Arial"/>
          <w:color w:val="404040" w:themeColor="text1" w:themeTint="BF"/>
          <w:sz w:val="20"/>
          <w:szCs w:val="20"/>
        </w:rPr>
        <w:t>- twee bordtekendriehoeken : 45°/</w:t>
      </w:r>
      <w:r w:rsidR="004E50CD">
        <w:rPr>
          <w:rFonts w:ascii="Trebuchet MS" w:hAnsi="Trebuchet MS" w:cs="Arial"/>
          <w:color w:val="404040" w:themeColor="text1" w:themeTint="BF"/>
          <w:sz w:val="20"/>
          <w:szCs w:val="20"/>
        </w:rPr>
        <w:t xml:space="preserve">45° - 30°/60° </w:t>
      </w:r>
    </w:p>
    <w:p w14:paraId="6CB82AFA" w14:textId="77777777" w:rsidR="006C7370" w:rsidRPr="001B78BB" w:rsidRDefault="006C7370" w:rsidP="004C47F9">
      <w:pPr>
        <w:spacing w:before="120" w:after="120" w:line="240" w:lineRule="auto"/>
        <w:rPr>
          <w:rFonts w:ascii="Trebuchet MS" w:hAnsi="Trebuchet MS" w:cs="Arial"/>
          <w:color w:val="404040" w:themeColor="text1" w:themeTint="BF"/>
          <w:sz w:val="20"/>
          <w:szCs w:val="20"/>
        </w:rPr>
      </w:pPr>
      <w:r w:rsidRPr="001B78BB">
        <w:rPr>
          <w:rFonts w:ascii="Trebuchet MS" w:hAnsi="Trebuchet MS" w:cs="Arial"/>
          <w:color w:val="404040" w:themeColor="text1" w:themeTint="BF"/>
          <w:sz w:val="20"/>
          <w:szCs w:val="20"/>
        </w:rPr>
        <w:t>- bordgradenboog</w:t>
      </w:r>
    </w:p>
    <w:p w14:paraId="7055BBB8" w14:textId="77777777" w:rsidR="006C7370" w:rsidRPr="001B78BB" w:rsidRDefault="006C7370" w:rsidP="004C47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ascii="Trebuchet MS" w:hAnsi="Trebuchet MS" w:cs="Arial"/>
          <w:color w:val="404040" w:themeColor="text1" w:themeTint="BF"/>
          <w:sz w:val="20"/>
          <w:szCs w:val="20"/>
        </w:rPr>
      </w:pPr>
      <w:r w:rsidRPr="001B78BB">
        <w:rPr>
          <w:rFonts w:ascii="Trebuchet MS" w:hAnsi="Trebuchet MS" w:cs="Arial"/>
          <w:color w:val="404040" w:themeColor="text1" w:themeTint="BF"/>
          <w:sz w:val="20"/>
          <w:szCs w:val="20"/>
        </w:rPr>
        <w:t xml:space="preserve">- opbergkast voor didactisch materiaal en gereedschap </w:t>
      </w:r>
    </w:p>
    <w:p w14:paraId="240F6846" w14:textId="77777777" w:rsidR="006C7370" w:rsidRPr="001B78BB" w:rsidRDefault="006C7370" w:rsidP="004C47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ascii="Trebuchet MS" w:hAnsi="Trebuchet MS" w:cs="Arial"/>
          <w:color w:val="404040" w:themeColor="text1" w:themeTint="BF"/>
          <w:sz w:val="20"/>
          <w:szCs w:val="20"/>
        </w:rPr>
      </w:pPr>
      <w:r w:rsidRPr="001B78BB">
        <w:rPr>
          <w:rFonts w:ascii="Trebuchet MS" w:hAnsi="Trebuchet MS" w:cs="Arial"/>
          <w:color w:val="404040" w:themeColor="text1" w:themeTint="BF"/>
          <w:sz w:val="20"/>
          <w:szCs w:val="20"/>
        </w:rPr>
        <w:t xml:space="preserve">- een verzameling van naslagwerken </w:t>
      </w:r>
    </w:p>
    <w:p w14:paraId="7E200497" w14:textId="77777777" w:rsidR="006C7370" w:rsidRPr="001B78BB" w:rsidRDefault="006C7370" w:rsidP="004C47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ascii="Trebuchet MS" w:hAnsi="Trebuchet MS" w:cs="Arial"/>
          <w:color w:val="404040" w:themeColor="text1" w:themeTint="BF"/>
          <w:sz w:val="20"/>
          <w:szCs w:val="20"/>
        </w:rPr>
      </w:pPr>
      <w:r w:rsidRPr="001B78BB">
        <w:rPr>
          <w:rFonts w:ascii="Trebuchet MS" w:hAnsi="Trebuchet MS" w:cs="Arial"/>
          <w:color w:val="404040" w:themeColor="text1" w:themeTint="BF"/>
          <w:sz w:val="20"/>
          <w:szCs w:val="20"/>
        </w:rPr>
        <w:t xml:space="preserve">- lavabo </w:t>
      </w:r>
    </w:p>
    <w:p w14:paraId="2D5D19C8" w14:textId="77777777" w:rsidR="006C7370" w:rsidRPr="001B78BB" w:rsidRDefault="006C7370" w:rsidP="004C47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ascii="Trebuchet MS" w:hAnsi="Trebuchet MS" w:cs="Arial"/>
          <w:color w:val="404040" w:themeColor="text1" w:themeTint="BF"/>
          <w:sz w:val="20"/>
          <w:szCs w:val="20"/>
        </w:rPr>
      </w:pPr>
      <w:r w:rsidRPr="001B78BB">
        <w:rPr>
          <w:rFonts w:ascii="Trebuchet MS" w:hAnsi="Trebuchet MS" w:cs="Arial"/>
          <w:color w:val="404040" w:themeColor="text1" w:themeTint="BF"/>
          <w:sz w:val="20"/>
          <w:szCs w:val="20"/>
        </w:rPr>
        <w:t xml:space="preserve">- vlaktafel </w:t>
      </w:r>
    </w:p>
    <w:p w14:paraId="67B2CA1F" w14:textId="77777777" w:rsidR="006C7370" w:rsidRPr="001B78BB" w:rsidRDefault="006C7370" w:rsidP="004C47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ascii="Trebuchet MS" w:hAnsi="Trebuchet MS" w:cs="Arial"/>
          <w:color w:val="404040" w:themeColor="text1" w:themeTint="BF"/>
          <w:sz w:val="20"/>
          <w:szCs w:val="20"/>
        </w:rPr>
      </w:pPr>
      <w:r w:rsidRPr="001B78BB">
        <w:rPr>
          <w:rFonts w:ascii="Trebuchet MS" w:hAnsi="Trebuchet MS" w:cs="Arial"/>
          <w:color w:val="404040" w:themeColor="text1" w:themeTint="BF"/>
          <w:sz w:val="20"/>
          <w:szCs w:val="20"/>
        </w:rPr>
        <w:t>- ruime werktafels</w:t>
      </w:r>
    </w:p>
    <w:p w14:paraId="5100F781" w14:textId="77777777" w:rsidR="006C7370" w:rsidRPr="001B78BB" w:rsidRDefault="006C7370" w:rsidP="004C47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ascii="Trebuchet MS" w:hAnsi="Trebuchet MS" w:cs="Arial"/>
          <w:color w:val="404040" w:themeColor="text1" w:themeTint="BF"/>
          <w:sz w:val="20"/>
          <w:szCs w:val="20"/>
        </w:rPr>
      </w:pPr>
      <w:r w:rsidRPr="001B78BB">
        <w:rPr>
          <w:rFonts w:ascii="Trebuchet MS" w:hAnsi="Trebuchet MS" w:cs="Arial"/>
          <w:color w:val="404040" w:themeColor="text1" w:themeTint="BF"/>
          <w:sz w:val="20"/>
          <w:szCs w:val="20"/>
        </w:rPr>
        <w:t xml:space="preserve">- opbergkasten voor gereedschap en materiaal </w:t>
      </w:r>
    </w:p>
    <w:p w14:paraId="2D23ED73" w14:textId="77777777" w:rsidR="006C7370" w:rsidRPr="001B78BB" w:rsidRDefault="006C7370" w:rsidP="004C47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ascii="Trebuchet MS" w:hAnsi="Trebuchet MS" w:cs="Arial"/>
          <w:color w:val="404040" w:themeColor="text1" w:themeTint="BF"/>
          <w:sz w:val="20"/>
          <w:szCs w:val="20"/>
        </w:rPr>
      </w:pPr>
      <w:r w:rsidRPr="001B78BB">
        <w:rPr>
          <w:rFonts w:ascii="Trebuchet MS" w:hAnsi="Trebuchet MS" w:cs="Arial"/>
          <w:color w:val="404040" w:themeColor="text1" w:themeTint="BF"/>
          <w:sz w:val="20"/>
          <w:szCs w:val="20"/>
        </w:rPr>
        <w:t>- stoelen</w:t>
      </w:r>
    </w:p>
    <w:p w14:paraId="21DB5B7C" w14:textId="77777777" w:rsidR="004E50CD" w:rsidRDefault="004E50CD" w:rsidP="006C73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b/>
          <w:color w:val="404040" w:themeColor="text1" w:themeTint="BF"/>
          <w:sz w:val="20"/>
          <w:szCs w:val="20"/>
        </w:rPr>
      </w:pPr>
    </w:p>
    <w:p w14:paraId="56592998" w14:textId="77777777" w:rsidR="006C7370" w:rsidRPr="001B78BB" w:rsidRDefault="006C7370" w:rsidP="006C73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b/>
          <w:color w:val="404040" w:themeColor="text1" w:themeTint="BF"/>
          <w:sz w:val="20"/>
          <w:szCs w:val="20"/>
        </w:rPr>
      </w:pPr>
      <w:r w:rsidRPr="001B78BB">
        <w:rPr>
          <w:rFonts w:ascii="Trebuchet MS" w:hAnsi="Trebuchet MS" w:cs="Arial"/>
          <w:b/>
          <w:color w:val="404040" w:themeColor="text1" w:themeTint="BF"/>
          <w:sz w:val="20"/>
          <w:szCs w:val="20"/>
        </w:rPr>
        <w:t>Computeruitrusting</w:t>
      </w:r>
    </w:p>
    <w:p w14:paraId="359D9DBC" w14:textId="15B2C3B2" w:rsidR="006C7370" w:rsidRPr="001B78BB" w:rsidRDefault="006C7370" w:rsidP="006C73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r w:rsidRPr="001B78BB">
        <w:rPr>
          <w:rFonts w:ascii="Trebuchet MS" w:hAnsi="Trebuchet MS" w:cs="Arial"/>
          <w:color w:val="404040" w:themeColor="text1" w:themeTint="BF"/>
          <w:sz w:val="20"/>
          <w:szCs w:val="20"/>
        </w:rPr>
        <w:t>Om computerondersteund tekenen mogelijk te maken, dient men te beschikken over voldoende werkstations (computers)</w:t>
      </w:r>
      <w:r w:rsidR="002572A7">
        <w:rPr>
          <w:rFonts w:ascii="Trebuchet MS" w:hAnsi="Trebuchet MS" w:cs="Arial"/>
          <w:color w:val="404040" w:themeColor="text1" w:themeTint="BF"/>
          <w:sz w:val="20"/>
          <w:szCs w:val="20"/>
        </w:rPr>
        <w:t>, d</w:t>
      </w:r>
      <w:r w:rsidRPr="001B78BB">
        <w:rPr>
          <w:rFonts w:ascii="Trebuchet MS" w:hAnsi="Trebuchet MS" w:cs="Arial"/>
          <w:color w:val="404040" w:themeColor="text1" w:themeTint="BF"/>
          <w:sz w:val="20"/>
          <w:szCs w:val="20"/>
        </w:rPr>
        <w:t xml:space="preserve">ie voldoen aan de eisen om het leerplan te realiseren. </w:t>
      </w:r>
    </w:p>
    <w:p w14:paraId="7AB91640" w14:textId="77777777" w:rsidR="006C7370" w:rsidRPr="001B78BB" w:rsidRDefault="006C7370" w:rsidP="006C73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r w:rsidRPr="001B78BB">
        <w:rPr>
          <w:rFonts w:ascii="Trebuchet MS" w:hAnsi="Trebuchet MS" w:cs="Arial"/>
          <w:color w:val="404040" w:themeColor="text1" w:themeTint="BF"/>
          <w:sz w:val="20"/>
          <w:szCs w:val="20"/>
        </w:rPr>
        <w:t>Afdrukeenheid min. A4-printer</w:t>
      </w:r>
    </w:p>
    <w:p w14:paraId="2997971A" w14:textId="09ECC936" w:rsidR="001B78BB" w:rsidRPr="001B78BB" w:rsidRDefault="002572A7" w:rsidP="001B78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A</w:t>
      </w:r>
      <w:r w:rsidR="006C7370" w:rsidRPr="001B78BB">
        <w:rPr>
          <w:rFonts w:ascii="Trebuchet MS" w:hAnsi="Trebuchet MS" w:cs="Arial"/>
          <w:color w:val="404040" w:themeColor="text1" w:themeTint="BF"/>
          <w:sz w:val="20"/>
          <w:szCs w:val="20"/>
        </w:rPr>
        <w:t>angepaste softwarepakketten</w:t>
      </w:r>
    </w:p>
    <w:p w14:paraId="775163CF" w14:textId="77777777" w:rsidR="004E50CD" w:rsidRDefault="004E50CD" w:rsidP="006C7370">
      <w:pPr>
        <w:rPr>
          <w:rFonts w:ascii="Trebuchet MS" w:hAnsi="Trebuchet MS" w:cs="Arial"/>
          <w:b/>
          <w:color w:val="404040" w:themeColor="text1" w:themeTint="BF"/>
          <w:sz w:val="20"/>
          <w:szCs w:val="20"/>
        </w:rPr>
      </w:pPr>
    </w:p>
    <w:p w14:paraId="378C920B" w14:textId="77777777" w:rsidR="006C7370" w:rsidRPr="001B78BB" w:rsidRDefault="006C7370" w:rsidP="006C7370">
      <w:pPr>
        <w:rPr>
          <w:rFonts w:ascii="Trebuchet MS" w:hAnsi="Trebuchet MS" w:cs="Arial"/>
          <w:b/>
          <w:color w:val="404040" w:themeColor="text1" w:themeTint="BF"/>
          <w:sz w:val="20"/>
          <w:szCs w:val="20"/>
        </w:rPr>
      </w:pPr>
      <w:r w:rsidRPr="001B78BB">
        <w:rPr>
          <w:rFonts w:ascii="Trebuchet MS" w:hAnsi="Trebuchet MS" w:cs="Arial"/>
          <w:b/>
          <w:color w:val="404040" w:themeColor="text1" w:themeTint="BF"/>
          <w:sz w:val="20"/>
          <w:szCs w:val="20"/>
        </w:rPr>
        <w:t>Voor Waarnemingstekenen</w:t>
      </w:r>
    </w:p>
    <w:p w14:paraId="26CB826B" w14:textId="77777777" w:rsidR="006C7370" w:rsidRPr="001B78BB" w:rsidRDefault="006C7370" w:rsidP="006C7370">
      <w:pPr>
        <w:rPr>
          <w:rFonts w:ascii="Trebuchet MS" w:hAnsi="Trebuchet MS" w:cs="Arial"/>
          <w:b/>
          <w:i/>
          <w:color w:val="404040" w:themeColor="text1" w:themeTint="BF"/>
          <w:sz w:val="20"/>
          <w:szCs w:val="20"/>
        </w:rPr>
      </w:pPr>
      <w:r w:rsidRPr="001B78BB">
        <w:rPr>
          <w:rFonts w:ascii="Trebuchet MS" w:hAnsi="Trebuchet MS" w:cs="Arial"/>
          <w:b/>
          <w:i/>
          <w:color w:val="404040" w:themeColor="text1" w:themeTint="BF"/>
          <w:sz w:val="20"/>
          <w:szCs w:val="20"/>
        </w:rPr>
        <w:t>Algemene richtlijnen</w:t>
      </w:r>
    </w:p>
    <w:p w14:paraId="68571537" w14:textId="535176B8" w:rsidR="006C7370" w:rsidRPr="001B78BB" w:rsidRDefault="006C7370" w:rsidP="006C7370">
      <w:pPr>
        <w:rPr>
          <w:rFonts w:ascii="Trebuchet MS" w:hAnsi="Trebuchet MS" w:cs="Arial"/>
          <w:color w:val="404040" w:themeColor="text1" w:themeTint="BF"/>
          <w:sz w:val="20"/>
          <w:szCs w:val="20"/>
        </w:rPr>
      </w:pPr>
      <w:r w:rsidRPr="001B78BB">
        <w:rPr>
          <w:rFonts w:ascii="Trebuchet MS" w:hAnsi="Trebuchet MS" w:cs="Arial"/>
          <w:color w:val="404040" w:themeColor="text1" w:themeTint="BF"/>
          <w:sz w:val="20"/>
          <w:szCs w:val="20"/>
        </w:rPr>
        <w:t xml:space="preserve">Het vak </w:t>
      </w:r>
      <w:r w:rsidRPr="001B78BB">
        <w:rPr>
          <w:rFonts w:ascii="Trebuchet MS" w:hAnsi="Trebuchet MS" w:cs="Arial"/>
          <w:i/>
          <w:color w:val="404040" w:themeColor="text1" w:themeTint="BF"/>
          <w:sz w:val="20"/>
          <w:szCs w:val="20"/>
        </w:rPr>
        <w:t>Waarneming en voorstelling</w:t>
      </w:r>
      <w:r w:rsidRPr="001B78BB">
        <w:rPr>
          <w:rFonts w:ascii="Trebuchet MS" w:hAnsi="Trebuchet MS" w:cs="Arial"/>
          <w:color w:val="404040" w:themeColor="text1" w:themeTint="BF"/>
          <w:sz w:val="20"/>
          <w:szCs w:val="20"/>
        </w:rPr>
        <w:t xml:space="preserve"> heeft een paradoxaal karakter. Hoewel een aantal cognitieve elementen onmiskenbaar ingebouwd worden, hoewel er daarnaast evengoed sprake zal zijn van handvaardigheid, motorische ontwikkeling en technische kennis, en hoewel er allerlei kunst</w:t>
      </w:r>
      <w:r w:rsidR="004E50CD">
        <w:rPr>
          <w:rFonts w:ascii="Trebuchet MS" w:hAnsi="Trebuchet MS" w:cs="Arial"/>
          <w:color w:val="404040" w:themeColor="text1" w:themeTint="BF"/>
          <w:sz w:val="20"/>
          <w:szCs w:val="20"/>
        </w:rPr>
        <w:t>-</w:t>
      </w:r>
      <w:r w:rsidRPr="001B78BB">
        <w:rPr>
          <w:rFonts w:ascii="Trebuchet MS" w:hAnsi="Trebuchet MS" w:cs="Arial"/>
          <w:color w:val="404040" w:themeColor="text1" w:themeTint="BF"/>
          <w:sz w:val="20"/>
          <w:szCs w:val="20"/>
        </w:rPr>
        <w:t>pedagogische attitudes aange</w:t>
      </w:r>
      <w:r w:rsidR="004E50CD">
        <w:rPr>
          <w:rFonts w:ascii="Trebuchet MS" w:hAnsi="Trebuchet MS" w:cs="Arial"/>
          <w:color w:val="404040" w:themeColor="text1" w:themeTint="BF"/>
          <w:sz w:val="20"/>
          <w:szCs w:val="20"/>
        </w:rPr>
        <w:t>leerd</w:t>
      </w:r>
      <w:r w:rsidRPr="001B78BB">
        <w:rPr>
          <w:rFonts w:ascii="Trebuchet MS" w:hAnsi="Trebuchet MS" w:cs="Arial"/>
          <w:color w:val="404040" w:themeColor="text1" w:themeTint="BF"/>
          <w:sz w:val="20"/>
          <w:szCs w:val="20"/>
        </w:rPr>
        <w:t xml:space="preserve"> worden, toch blijft dit leervak niet echt overdrachtelijk zoals dat het geval is met klassieke leerinhouden.</w:t>
      </w:r>
    </w:p>
    <w:p w14:paraId="6FD5D0B8" w14:textId="77777777" w:rsidR="006C7370" w:rsidRPr="001B78BB" w:rsidRDefault="006C7370" w:rsidP="006C7370">
      <w:pPr>
        <w:rPr>
          <w:rFonts w:ascii="Trebuchet MS" w:hAnsi="Trebuchet MS" w:cs="Arial"/>
          <w:color w:val="404040" w:themeColor="text1" w:themeTint="BF"/>
          <w:sz w:val="20"/>
          <w:szCs w:val="20"/>
        </w:rPr>
      </w:pPr>
      <w:r w:rsidRPr="001B78BB">
        <w:rPr>
          <w:rFonts w:ascii="Trebuchet MS" w:hAnsi="Trebuchet MS" w:cs="Arial"/>
          <w:color w:val="404040" w:themeColor="text1" w:themeTint="BF"/>
          <w:sz w:val="20"/>
          <w:szCs w:val="20"/>
        </w:rPr>
        <w:t>De klemtoon ligt op zelf toepassen, oefenen, experimenteren. De leerling moet zo intensief mogelijk begeleid worden in zijn zoektocht naar middelen en vaardigheden om steeds beter te presteren.</w:t>
      </w:r>
    </w:p>
    <w:p w14:paraId="78B518B4" w14:textId="3DB89412" w:rsidR="006C7370" w:rsidRPr="001B78BB" w:rsidRDefault="006C7370" w:rsidP="006C7370">
      <w:pPr>
        <w:rPr>
          <w:rFonts w:ascii="Trebuchet MS" w:hAnsi="Trebuchet MS" w:cs="Arial"/>
          <w:b/>
          <w:color w:val="404040" w:themeColor="text1" w:themeTint="BF"/>
          <w:sz w:val="20"/>
          <w:szCs w:val="20"/>
        </w:rPr>
      </w:pPr>
      <w:r w:rsidRPr="001B78BB">
        <w:rPr>
          <w:rFonts w:ascii="Trebuchet MS" w:hAnsi="Trebuchet MS" w:cs="Arial"/>
          <w:b/>
          <w:color w:val="404040" w:themeColor="text1" w:themeTint="BF"/>
          <w:sz w:val="20"/>
          <w:szCs w:val="20"/>
        </w:rPr>
        <w:t>Atel</w:t>
      </w:r>
      <w:r w:rsidR="004E50CD">
        <w:rPr>
          <w:rFonts w:ascii="Trebuchet MS" w:hAnsi="Trebuchet MS" w:cs="Arial"/>
          <w:b/>
          <w:color w:val="404040" w:themeColor="text1" w:themeTint="BF"/>
          <w:sz w:val="20"/>
          <w:szCs w:val="20"/>
        </w:rPr>
        <w:t>ieru</w:t>
      </w:r>
      <w:r w:rsidRPr="001B78BB">
        <w:rPr>
          <w:rFonts w:ascii="Trebuchet MS" w:hAnsi="Trebuchet MS" w:cs="Arial"/>
          <w:b/>
          <w:color w:val="404040" w:themeColor="text1" w:themeTint="BF"/>
          <w:sz w:val="20"/>
          <w:szCs w:val="20"/>
        </w:rPr>
        <w:t>itrusting:</w:t>
      </w:r>
    </w:p>
    <w:p w14:paraId="5681A6F4" w14:textId="77777777" w:rsidR="006C7370" w:rsidRPr="001B78BB" w:rsidRDefault="006C7370" w:rsidP="004C47F9">
      <w:pPr>
        <w:pStyle w:val="Lijstalinea1"/>
        <w:numPr>
          <w:ilvl w:val="0"/>
          <w:numId w:val="40"/>
        </w:numPr>
        <w:spacing w:before="120" w:after="120"/>
        <w:ind w:left="714" w:hanging="357"/>
        <w:contextualSpacing w:val="0"/>
        <w:rPr>
          <w:rFonts w:ascii="Trebuchet MS" w:hAnsi="Trebuchet MS" w:cs="Arial"/>
          <w:color w:val="404040" w:themeColor="text1" w:themeTint="BF"/>
          <w:sz w:val="20"/>
          <w:szCs w:val="20"/>
        </w:rPr>
      </w:pPr>
      <w:r w:rsidRPr="001B78BB">
        <w:rPr>
          <w:rFonts w:ascii="Trebuchet MS" w:hAnsi="Trebuchet MS" w:cs="Arial"/>
          <w:color w:val="404040" w:themeColor="text1" w:themeTint="BF"/>
          <w:sz w:val="20"/>
          <w:szCs w:val="20"/>
        </w:rPr>
        <w:t>bord</w:t>
      </w:r>
    </w:p>
    <w:p w14:paraId="46EEB854" w14:textId="77777777" w:rsidR="006C7370" w:rsidRPr="001B78BB" w:rsidRDefault="006C7370" w:rsidP="004C47F9">
      <w:pPr>
        <w:pStyle w:val="Lijstalinea1"/>
        <w:numPr>
          <w:ilvl w:val="0"/>
          <w:numId w:val="40"/>
        </w:numPr>
        <w:spacing w:before="120" w:after="120"/>
        <w:ind w:left="714" w:hanging="357"/>
        <w:contextualSpacing w:val="0"/>
        <w:rPr>
          <w:rFonts w:ascii="Trebuchet MS" w:hAnsi="Trebuchet MS" w:cs="Arial"/>
          <w:color w:val="404040" w:themeColor="text1" w:themeTint="BF"/>
          <w:sz w:val="20"/>
          <w:szCs w:val="20"/>
        </w:rPr>
      </w:pPr>
      <w:r w:rsidRPr="001B78BB">
        <w:rPr>
          <w:rFonts w:ascii="Trebuchet MS" w:hAnsi="Trebuchet MS" w:cs="Arial"/>
          <w:color w:val="404040" w:themeColor="text1" w:themeTint="BF"/>
          <w:sz w:val="20"/>
          <w:szCs w:val="20"/>
        </w:rPr>
        <w:t>verschillende verplaatsbare werktafels</w:t>
      </w:r>
    </w:p>
    <w:p w14:paraId="4F22589D" w14:textId="77777777" w:rsidR="006C7370" w:rsidRPr="001B78BB" w:rsidRDefault="006C7370" w:rsidP="004C47F9">
      <w:pPr>
        <w:pStyle w:val="Lijstalinea1"/>
        <w:numPr>
          <w:ilvl w:val="0"/>
          <w:numId w:val="40"/>
        </w:numPr>
        <w:spacing w:before="120" w:after="120"/>
        <w:ind w:left="714" w:hanging="357"/>
        <w:contextualSpacing w:val="0"/>
        <w:rPr>
          <w:rFonts w:ascii="Trebuchet MS" w:hAnsi="Trebuchet MS" w:cs="Arial"/>
          <w:color w:val="404040" w:themeColor="text1" w:themeTint="BF"/>
          <w:sz w:val="20"/>
          <w:szCs w:val="20"/>
        </w:rPr>
      </w:pPr>
      <w:r w:rsidRPr="001B78BB">
        <w:rPr>
          <w:rFonts w:ascii="Trebuchet MS" w:hAnsi="Trebuchet MS" w:cs="Arial"/>
          <w:color w:val="404040" w:themeColor="text1" w:themeTint="BF"/>
          <w:sz w:val="20"/>
          <w:szCs w:val="20"/>
        </w:rPr>
        <w:t>stoelen</w:t>
      </w:r>
    </w:p>
    <w:p w14:paraId="73AE60AA" w14:textId="77777777" w:rsidR="006C7370" w:rsidRPr="001B78BB" w:rsidRDefault="006C7370" w:rsidP="004C47F9">
      <w:pPr>
        <w:pStyle w:val="Lijstalinea1"/>
        <w:numPr>
          <w:ilvl w:val="0"/>
          <w:numId w:val="40"/>
        </w:numPr>
        <w:spacing w:before="120" w:after="120"/>
        <w:ind w:left="714" w:hanging="357"/>
        <w:contextualSpacing w:val="0"/>
        <w:rPr>
          <w:rFonts w:ascii="Trebuchet MS" w:hAnsi="Trebuchet MS" w:cs="Arial"/>
          <w:color w:val="404040" w:themeColor="text1" w:themeTint="BF"/>
          <w:sz w:val="20"/>
          <w:szCs w:val="20"/>
        </w:rPr>
      </w:pPr>
      <w:r w:rsidRPr="001B78BB">
        <w:rPr>
          <w:rFonts w:ascii="Trebuchet MS" w:hAnsi="Trebuchet MS" w:cs="Arial"/>
          <w:color w:val="404040" w:themeColor="text1" w:themeTint="BF"/>
          <w:sz w:val="20"/>
          <w:szCs w:val="20"/>
        </w:rPr>
        <w:t>houten tekenplankjes</w:t>
      </w:r>
    </w:p>
    <w:p w14:paraId="03BF4D9A" w14:textId="77777777" w:rsidR="006C7370" w:rsidRPr="001B78BB" w:rsidRDefault="006C7370" w:rsidP="004C47F9">
      <w:pPr>
        <w:pStyle w:val="Lijstalinea1"/>
        <w:numPr>
          <w:ilvl w:val="0"/>
          <w:numId w:val="40"/>
        </w:numPr>
        <w:spacing w:before="120" w:after="120"/>
        <w:ind w:left="714" w:hanging="357"/>
        <w:contextualSpacing w:val="0"/>
        <w:rPr>
          <w:rFonts w:ascii="Trebuchet MS" w:hAnsi="Trebuchet MS" w:cs="Arial"/>
          <w:color w:val="404040" w:themeColor="text1" w:themeTint="BF"/>
          <w:sz w:val="20"/>
          <w:szCs w:val="20"/>
        </w:rPr>
      </w:pPr>
      <w:r w:rsidRPr="001B78BB">
        <w:rPr>
          <w:rFonts w:ascii="Trebuchet MS" w:hAnsi="Trebuchet MS" w:cs="Arial"/>
          <w:color w:val="404040" w:themeColor="text1" w:themeTint="BF"/>
          <w:sz w:val="20"/>
          <w:szCs w:val="20"/>
        </w:rPr>
        <w:t>een spoelbak</w:t>
      </w:r>
    </w:p>
    <w:p w14:paraId="5D10B987" w14:textId="77777777" w:rsidR="006C7370" w:rsidRPr="001B78BB" w:rsidRDefault="006C7370" w:rsidP="004C47F9">
      <w:pPr>
        <w:pStyle w:val="Lijstalinea1"/>
        <w:numPr>
          <w:ilvl w:val="0"/>
          <w:numId w:val="40"/>
        </w:numPr>
        <w:spacing w:before="120" w:after="120"/>
        <w:ind w:left="714" w:hanging="357"/>
        <w:contextualSpacing w:val="0"/>
        <w:rPr>
          <w:rFonts w:ascii="Trebuchet MS" w:hAnsi="Trebuchet MS" w:cs="Arial"/>
          <w:color w:val="404040" w:themeColor="text1" w:themeTint="BF"/>
          <w:sz w:val="20"/>
          <w:szCs w:val="20"/>
        </w:rPr>
      </w:pPr>
      <w:r w:rsidRPr="001B78BB">
        <w:rPr>
          <w:rFonts w:ascii="Trebuchet MS" w:hAnsi="Trebuchet MS" w:cs="Arial"/>
          <w:color w:val="404040" w:themeColor="text1" w:themeTint="BF"/>
          <w:sz w:val="20"/>
          <w:szCs w:val="20"/>
        </w:rPr>
        <w:t xml:space="preserve">uitstalmogelijkheid voor de werken </w:t>
      </w:r>
    </w:p>
    <w:p w14:paraId="65AA4CCD" w14:textId="77777777" w:rsidR="006C7370" w:rsidRPr="001B78BB" w:rsidRDefault="006C7370" w:rsidP="004C47F9">
      <w:pPr>
        <w:pStyle w:val="Lijstalinea1"/>
        <w:numPr>
          <w:ilvl w:val="0"/>
          <w:numId w:val="40"/>
        </w:numPr>
        <w:spacing w:before="120" w:after="120"/>
        <w:ind w:left="714" w:hanging="357"/>
        <w:contextualSpacing w:val="0"/>
        <w:rPr>
          <w:rFonts w:ascii="Trebuchet MS" w:hAnsi="Trebuchet MS" w:cs="Arial"/>
          <w:color w:val="404040" w:themeColor="text1" w:themeTint="BF"/>
          <w:sz w:val="20"/>
          <w:szCs w:val="20"/>
        </w:rPr>
      </w:pPr>
      <w:r w:rsidRPr="001B78BB">
        <w:rPr>
          <w:rFonts w:ascii="Trebuchet MS" w:hAnsi="Trebuchet MS" w:cs="Arial"/>
          <w:color w:val="404040" w:themeColor="text1" w:themeTint="BF"/>
          <w:sz w:val="20"/>
          <w:szCs w:val="20"/>
        </w:rPr>
        <w:t>kasten met schuifladen</w:t>
      </w:r>
    </w:p>
    <w:p w14:paraId="51514FBB" w14:textId="77777777" w:rsidR="006C7370" w:rsidRPr="00C662DF" w:rsidRDefault="006C7370" w:rsidP="003D6784">
      <w:pPr>
        <w:pStyle w:val="Lijstalinea1"/>
        <w:numPr>
          <w:ilvl w:val="0"/>
          <w:numId w:val="40"/>
        </w:numPr>
        <w:spacing w:before="120" w:after="120"/>
        <w:ind w:left="714" w:hanging="357"/>
        <w:contextualSpacing w:val="0"/>
        <w:rPr>
          <w:rFonts w:ascii="Trebuchet MS" w:hAnsi="Trebuchet MS" w:cs="Arial"/>
          <w:color w:val="404040" w:themeColor="text1" w:themeTint="BF"/>
          <w:sz w:val="20"/>
          <w:szCs w:val="20"/>
          <w:lang w:val="nl-BE"/>
        </w:rPr>
      </w:pPr>
      <w:r w:rsidRPr="004C47F9">
        <w:rPr>
          <w:rFonts w:ascii="Trebuchet MS" w:hAnsi="Trebuchet MS" w:cs="Arial"/>
          <w:color w:val="404040" w:themeColor="text1" w:themeTint="BF"/>
          <w:sz w:val="20"/>
          <w:szCs w:val="20"/>
          <w:lang w:val="nl-NL"/>
        </w:rPr>
        <w:t>kasten voor materiaal, tijdschriften en boeken</w:t>
      </w:r>
    </w:p>
    <w:p w14:paraId="376C8B0E" w14:textId="77777777" w:rsidR="006C7370" w:rsidRPr="001B78BB" w:rsidRDefault="006C7370" w:rsidP="006C7370">
      <w:pPr>
        <w:pStyle w:val="VVKSOTekst"/>
        <w:rPr>
          <w:rFonts w:ascii="Trebuchet MS" w:hAnsi="Trebuchet MS"/>
          <w:color w:val="404040" w:themeColor="text1" w:themeTint="BF"/>
          <w:sz w:val="20"/>
          <w:szCs w:val="20"/>
        </w:rPr>
      </w:pPr>
    </w:p>
    <w:p w14:paraId="5A1F74EC" w14:textId="77777777" w:rsidR="006C7370" w:rsidRPr="001B78BB" w:rsidRDefault="006C7370" w:rsidP="0071079E">
      <w:pPr>
        <w:pStyle w:val="LPTekst"/>
        <w:rPr>
          <w:b/>
        </w:rPr>
      </w:pPr>
    </w:p>
    <w:p w14:paraId="03D55D9A" w14:textId="2F5DE4C3" w:rsidR="00DA3AAF" w:rsidRPr="000625C1" w:rsidRDefault="00C12A36" w:rsidP="006804C9">
      <w:pPr>
        <w:pStyle w:val="LPKop1"/>
      </w:pPr>
      <w:bookmarkStart w:id="43" w:name="_Toc441669773"/>
      <w:r>
        <w:t>Algemene p</w:t>
      </w:r>
      <w:r w:rsidR="00DA3AAF" w:rsidRPr="000625C1">
        <w:t>edagogisch-didactische wenken</w:t>
      </w:r>
      <w:bookmarkEnd w:id="43"/>
      <w:r w:rsidR="00DA3AAF" w:rsidRPr="000625C1">
        <w:t xml:space="preserve"> </w:t>
      </w:r>
    </w:p>
    <w:p w14:paraId="5C6AE44A" w14:textId="77777777" w:rsidR="009C1103" w:rsidRPr="00B34A3E" w:rsidRDefault="009C1103" w:rsidP="004C47F9">
      <w:pPr>
        <w:pStyle w:val="LPKop2"/>
      </w:pPr>
      <w:bookmarkStart w:id="44" w:name="_Toc328551480"/>
      <w:bookmarkStart w:id="45" w:name="_Toc441669774"/>
      <w:r w:rsidRPr="00B34A3E">
        <w:t>De opdrachten</w:t>
      </w:r>
      <w:bookmarkEnd w:id="44"/>
      <w:bookmarkEnd w:id="45"/>
    </w:p>
    <w:p w14:paraId="0BC4C64D" w14:textId="77777777" w:rsidR="009C1103" w:rsidRPr="00B34A3E" w:rsidRDefault="009C1103" w:rsidP="009C11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r w:rsidRPr="00B34A3E">
        <w:rPr>
          <w:rFonts w:ascii="Trebuchet MS" w:hAnsi="Trebuchet MS" w:cs="Arial"/>
          <w:color w:val="404040" w:themeColor="text1" w:themeTint="BF"/>
          <w:sz w:val="20"/>
          <w:szCs w:val="20"/>
        </w:rPr>
        <w:t>De doelstellingen worden bereikt via uitdagende opdrachten met elementen uit: wiskunde, wetenschappelijk tekenen, industriële kunst, computertekenen, waarneming en voorstelling.</w:t>
      </w:r>
    </w:p>
    <w:p w14:paraId="16F81C2A" w14:textId="77777777" w:rsidR="009C1103" w:rsidRPr="00B34A3E" w:rsidRDefault="009C1103" w:rsidP="009C11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r w:rsidRPr="00B34A3E">
        <w:rPr>
          <w:rFonts w:ascii="Trebuchet MS" w:hAnsi="Trebuchet MS" w:cs="Arial"/>
          <w:color w:val="404040" w:themeColor="text1" w:themeTint="BF"/>
          <w:sz w:val="20"/>
          <w:szCs w:val="20"/>
        </w:rPr>
        <w:t>Het lerarenteam bestaat uit vakspecialisten. De opdrachten worden in team voorbereid en geëvalueerd. Diversiteit in benadering en teamwerk in de omgang met de leerling zijn noodzakelijk. De leraar kleurt de doelen via een persoonlijke didactische benadering en methodiek, vanuit de eigen visie op vormgeving, vormstudie en productontwerp en binnen de context van het pedagogisch project van de school.</w:t>
      </w:r>
    </w:p>
    <w:p w14:paraId="475D46D5" w14:textId="77777777" w:rsidR="009C1103" w:rsidRPr="00B34A3E" w:rsidRDefault="009C1103" w:rsidP="009C11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r w:rsidRPr="00B34A3E">
        <w:rPr>
          <w:rFonts w:ascii="Trebuchet MS" w:hAnsi="Trebuchet MS" w:cs="Arial"/>
          <w:color w:val="404040" w:themeColor="text1" w:themeTint="BF"/>
          <w:sz w:val="20"/>
          <w:szCs w:val="20"/>
        </w:rPr>
        <w:t>De didactische middelen worden in functie van de opdracht gekozen uit de wereld van natuur, cultuur en techniek en hebben een relatie met vormgeving en design.</w:t>
      </w:r>
    </w:p>
    <w:p w14:paraId="60732F78" w14:textId="77777777" w:rsidR="009C1103" w:rsidRPr="00B34A3E" w:rsidRDefault="009C1103" w:rsidP="009C11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r w:rsidRPr="00B34A3E">
        <w:rPr>
          <w:rFonts w:ascii="Trebuchet MS" w:hAnsi="Trebuchet MS" w:cs="Arial"/>
          <w:color w:val="404040" w:themeColor="text1" w:themeTint="BF"/>
          <w:sz w:val="20"/>
          <w:szCs w:val="20"/>
        </w:rPr>
        <w:t xml:space="preserve">Een opdracht </w:t>
      </w:r>
    </w:p>
    <w:p w14:paraId="3DF1037B" w14:textId="77777777" w:rsidR="009C1103" w:rsidRPr="00B34A3E" w:rsidRDefault="009C1103" w:rsidP="009C1103">
      <w:pPr>
        <w:pStyle w:val="VVKSOOpsomming12"/>
        <w:numPr>
          <w:ilvl w:val="0"/>
          <w:numId w:val="13"/>
        </w:numPr>
        <w:tabs>
          <w:tab w:val="clear" w:pos="851"/>
          <w:tab w:val="clear" w:pos="926"/>
          <w:tab w:val="clear" w:pos="1209"/>
          <w:tab w:val="num" w:pos="654"/>
        </w:tabs>
        <w:ind w:left="654"/>
        <w:rPr>
          <w:rFonts w:ascii="Trebuchet MS" w:hAnsi="Trebuchet MS"/>
          <w:color w:val="404040" w:themeColor="text1" w:themeTint="BF"/>
        </w:rPr>
      </w:pPr>
      <w:r w:rsidRPr="00B34A3E">
        <w:rPr>
          <w:rFonts w:ascii="Trebuchet MS" w:hAnsi="Trebuchet MS"/>
          <w:color w:val="404040" w:themeColor="text1" w:themeTint="BF"/>
        </w:rPr>
        <w:t>is haalbaar qua moeilijkheidsgraad en sluit aan op wat verworven is;</w:t>
      </w:r>
    </w:p>
    <w:p w14:paraId="621F6D4F" w14:textId="77777777" w:rsidR="009C1103" w:rsidRPr="00B34A3E" w:rsidRDefault="009C1103" w:rsidP="009C1103">
      <w:pPr>
        <w:pStyle w:val="VVKSOOpsomming12"/>
        <w:numPr>
          <w:ilvl w:val="0"/>
          <w:numId w:val="13"/>
        </w:numPr>
        <w:tabs>
          <w:tab w:val="clear" w:pos="851"/>
          <w:tab w:val="clear" w:pos="926"/>
          <w:tab w:val="clear" w:pos="1209"/>
          <w:tab w:val="num" w:pos="654"/>
        </w:tabs>
        <w:ind w:left="654"/>
        <w:rPr>
          <w:rFonts w:ascii="Trebuchet MS" w:hAnsi="Trebuchet MS"/>
          <w:color w:val="404040" w:themeColor="text1" w:themeTint="BF"/>
        </w:rPr>
      </w:pPr>
      <w:r w:rsidRPr="00B34A3E">
        <w:rPr>
          <w:rFonts w:ascii="Trebuchet MS" w:hAnsi="Trebuchet MS"/>
          <w:color w:val="404040" w:themeColor="text1" w:themeTint="BF"/>
        </w:rPr>
        <w:t xml:space="preserve">bevat uitdagende en nieuwe inhoudelijke en vormelijke elementen; </w:t>
      </w:r>
    </w:p>
    <w:p w14:paraId="6AB1518E" w14:textId="77777777" w:rsidR="009C1103" w:rsidRPr="00B34A3E" w:rsidRDefault="009C1103" w:rsidP="009C1103">
      <w:pPr>
        <w:pStyle w:val="VVKSOOpsomming12"/>
        <w:numPr>
          <w:ilvl w:val="0"/>
          <w:numId w:val="13"/>
        </w:numPr>
        <w:tabs>
          <w:tab w:val="clear" w:pos="851"/>
          <w:tab w:val="clear" w:pos="926"/>
          <w:tab w:val="clear" w:pos="1209"/>
          <w:tab w:val="num" w:pos="654"/>
        </w:tabs>
        <w:ind w:left="654"/>
        <w:rPr>
          <w:rFonts w:ascii="Trebuchet MS" w:hAnsi="Trebuchet MS"/>
          <w:color w:val="404040" w:themeColor="text1" w:themeTint="BF"/>
        </w:rPr>
      </w:pPr>
      <w:r w:rsidRPr="00B34A3E">
        <w:rPr>
          <w:rFonts w:ascii="Trebuchet MS" w:hAnsi="Trebuchet MS"/>
          <w:color w:val="404040" w:themeColor="text1" w:themeTint="BF"/>
        </w:rPr>
        <w:t xml:space="preserve">heeft een bevragend karakter en zet aan tot onderzoek, studie en creatie; </w:t>
      </w:r>
    </w:p>
    <w:p w14:paraId="2F9296F8" w14:textId="77777777" w:rsidR="009C1103" w:rsidRPr="00B34A3E" w:rsidRDefault="009C1103" w:rsidP="009C1103">
      <w:pPr>
        <w:pStyle w:val="VVKSOOpsomming12"/>
        <w:numPr>
          <w:ilvl w:val="0"/>
          <w:numId w:val="13"/>
        </w:numPr>
        <w:tabs>
          <w:tab w:val="clear" w:pos="851"/>
          <w:tab w:val="clear" w:pos="926"/>
          <w:tab w:val="clear" w:pos="1209"/>
          <w:tab w:val="num" w:pos="654"/>
        </w:tabs>
        <w:ind w:left="654"/>
        <w:rPr>
          <w:rFonts w:ascii="Trebuchet MS" w:hAnsi="Trebuchet MS"/>
          <w:color w:val="404040" w:themeColor="text1" w:themeTint="BF"/>
        </w:rPr>
      </w:pPr>
      <w:r w:rsidRPr="00B34A3E">
        <w:rPr>
          <w:rFonts w:ascii="Trebuchet MS" w:hAnsi="Trebuchet MS"/>
          <w:color w:val="404040" w:themeColor="text1" w:themeTint="BF"/>
        </w:rPr>
        <w:t xml:space="preserve">laat ruimte voor intuïtieve, spontane en individueel gestuurde processen; </w:t>
      </w:r>
    </w:p>
    <w:p w14:paraId="25B66E87" w14:textId="77777777" w:rsidR="009C1103" w:rsidRPr="00B34A3E" w:rsidRDefault="009C1103" w:rsidP="009C1103">
      <w:pPr>
        <w:pStyle w:val="VVKSOOpsomming12"/>
        <w:numPr>
          <w:ilvl w:val="0"/>
          <w:numId w:val="13"/>
        </w:numPr>
        <w:tabs>
          <w:tab w:val="clear" w:pos="851"/>
          <w:tab w:val="clear" w:pos="926"/>
          <w:tab w:val="clear" w:pos="1209"/>
          <w:tab w:val="num" w:pos="654"/>
        </w:tabs>
        <w:ind w:left="654"/>
        <w:rPr>
          <w:rFonts w:ascii="Trebuchet MS" w:hAnsi="Trebuchet MS"/>
          <w:color w:val="404040" w:themeColor="text1" w:themeTint="BF"/>
        </w:rPr>
      </w:pPr>
      <w:r w:rsidRPr="00B34A3E">
        <w:rPr>
          <w:rFonts w:ascii="Trebuchet MS" w:hAnsi="Trebuchet MS"/>
          <w:color w:val="404040" w:themeColor="text1" w:themeTint="BF"/>
        </w:rPr>
        <w:t>is soms begrensd en soms open wat materiaalgebruik en techniek betreft;</w:t>
      </w:r>
    </w:p>
    <w:p w14:paraId="62BB00FD" w14:textId="77777777" w:rsidR="009C1103" w:rsidRPr="00B34A3E" w:rsidRDefault="009C1103" w:rsidP="009C1103">
      <w:pPr>
        <w:pStyle w:val="VVKSOOpsomming12"/>
        <w:numPr>
          <w:ilvl w:val="0"/>
          <w:numId w:val="13"/>
        </w:numPr>
        <w:tabs>
          <w:tab w:val="clear" w:pos="851"/>
          <w:tab w:val="clear" w:pos="926"/>
          <w:tab w:val="clear" w:pos="1209"/>
          <w:tab w:val="num" w:pos="654"/>
        </w:tabs>
        <w:ind w:left="654"/>
        <w:rPr>
          <w:rFonts w:ascii="Trebuchet MS" w:hAnsi="Trebuchet MS"/>
          <w:color w:val="404040" w:themeColor="text1" w:themeTint="BF"/>
        </w:rPr>
      </w:pPr>
      <w:r w:rsidRPr="00B34A3E">
        <w:rPr>
          <w:rFonts w:ascii="Trebuchet MS" w:hAnsi="Trebuchet MS"/>
          <w:color w:val="404040" w:themeColor="text1" w:themeTint="BF"/>
        </w:rPr>
        <w:t>zet er geregeld toe aan verbanden te leggen tussen de eigen werkzaamheden, het maatschappelijk en cultuurhistorisch gebeuren en kunst (ook andere kunstvormen);</w:t>
      </w:r>
    </w:p>
    <w:p w14:paraId="3B21E2D8" w14:textId="77777777" w:rsidR="009C1103" w:rsidRPr="00B34A3E" w:rsidRDefault="009C1103" w:rsidP="009C1103">
      <w:pPr>
        <w:pStyle w:val="VVKSOOpsomming12"/>
        <w:numPr>
          <w:ilvl w:val="0"/>
          <w:numId w:val="13"/>
        </w:numPr>
        <w:tabs>
          <w:tab w:val="clear" w:pos="851"/>
          <w:tab w:val="clear" w:pos="926"/>
          <w:tab w:val="clear" w:pos="1209"/>
          <w:tab w:val="num" w:pos="654"/>
        </w:tabs>
        <w:ind w:left="654"/>
        <w:rPr>
          <w:rFonts w:ascii="Trebuchet MS" w:hAnsi="Trebuchet MS"/>
          <w:color w:val="404040" w:themeColor="text1" w:themeTint="BF"/>
        </w:rPr>
      </w:pPr>
      <w:r w:rsidRPr="00B34A3E">
        <w:rPr>
          <w:rFonts w:ascii="Trebuchet MS" w:hAnsi="Trebuchet MS"/>
          <w:color w:val="404040" w:themeColor="text1" w:themeTint="BF"/>
        </w:rPr>
        <w:t xml:space="preserve">speelt geregeld in op actuele gebeurtenissen; </w:t>
      </w:r>
    </w:p>
    <w:p w14:paraId="1E0858C1" w14:textId="77777777" w:rsidR="009C1103" w:rsidRPr="00B34A3E" w:rsidRDefault="009C1103" w:rsidP="009C1103">
      <w:pPr>
        <w:pStyle w:val="VVKSOOpsomming12"/>
        <w:numPr>
          <w:ilvl w:val="0"/>
          <w:numId w:val="13"/>
        </w:numPr>
        <w:tabs>
          <w:tab w:val="clear" w:pos="851"/>
          <w:tab w:val="clear" w:pos="926"/>
          <w:tab w:val="clear" w:pos="1209"/>
          <w:tab w:val="num" w:pos="654"/>
        </w:tabs>
        <w:ind w:left="654"/>
        <w:rPr>
          <w:rFonts w:ascii="Trebuchet MS" w:hAnsi="Trebuchet MS"/>
          <w:color w:val="404040" w:themeColor="text1" w:themeTint="BF"/>
        </w:rPr>
      </w:pPr>
      <w:r w:rsidRPr="00B34A3E">
        <w:rPr>
          <w:rFonts w:ascii="Trebuchet MS" w:hAnsi="Trebuchet MS"/>
          <w:color w:val="404040" w:themeColor="text1" w:themeTint="BF"/>
        </w:rPr>
        <w:t xml:space="preserve">kan kaderen in vakoverschrijdend thematisch werk. Bij vakoverschrijdende projectwerking wordt het lessenrooster gedurende een bepaalde tijd doorbroken of wordt thematisch gewerkt binnen het bestaand rooster; </w:t>
      </w:r>
    </w:p>
    <w:p w14:paraId="4141A740" w14:textId="77777777" w:rsidR="009C1103" w:rsidRPr="00B34A3E" w:rsidRDefault="009C1103" w:rsidP="009C1103">
      <w:pPr>
        <w:pStyle w:val="VVKSOOpsomming12"/>
        <w:numPr>
          <w:ilvl w:val="0"/>
          <w:numId w:val="13"/>
        </w:numPr>
        <w:tabs>
          <w:tab w:val="clear" w:pos="851"/>
          <w:tab w:val="clear" w:pos="926"/>
          <w:tab w:val="clear" w:pos="1209"/>
          <w:tab w:val="num" w:pos="654"/>
        </w:tabs>
        <w:ind w:left="654"/>
        <w:rPr>
          <w:rFonts w:ascii="Trebuchet MS" w:hAnsi="Trebuchet MS"/>
          <w:color w:val="404040" w:themeColor="text1" w:themeTint="BF"/>
        </w:rPr>
      </w:pPr>
      <w:r w:rsidRPr="00B34A3E">
        <w:rPr>
          <w:rFonts w:ascii="Trebuchet MS" w:hAnsi="Trebuchet MS"/>
          <w:color w:val="404040" w:themeColor="text1" w:themeTint="BF"/>
        </w:rPr>
        <w:t>kan geheel of gedeeltelijk gerealiseerd worden op buitenschoolse locatie:</w:t>
      </w:r>
    </w:p>
    <w:p w14:paraId="0EBA1280" w14:textId="77777777" w:rsidR="009C1103" w:rsidRPr="00B34A3E" w:rsidRDefault="009C1103" w:rsidP="009C1103">
      <w:pPr>
        <w:pStyle w:val="VVKSOOpsomming1234"/>
        <w:numPr>
          <w:ilvl w:val="0"/>
          <w:numId w:val="13"/>
        </w:numPr>
        <w:tabs>
          <w:tab w:val="clear" w:pos="851"/>
          <w:tab w:val="num" w:pos="654"/>
        </w:tabs>
        <w:ind w:left="1758"/>
        <w:rPr>
          <w:rFonts w:ascii="Trebuchet MS" w:hAnsi="Trebuchet MS"/>
          <w:color w:val="404040" w:themeColor="text1" w:themeTint="BF"/>
        </w:rPr>
      </w:pPr>
      <w:r w:rsidRPr="00B34A3E">
        <w:rPr>
          <w:rFonts w:ascii="Trebuchet MS" w:hAnsi="Trebuchet MS"/>
          <w:color w:val="404040" w:themeColor="text1" w:themeTint="BF"/>
        </w:rPr>
        <w:t xml:space="preserve">tentoonstelling en museum; </w:t>
      </w:r>
    </w:p>
    <w:p w14:paraId="13648096" w14:textId="77777777" w:rsidR="009C1103" w:rsidRPr="00B34A3E" w:rsidRDefault="009C1103" w:rsidP="009C1103">
      <w:pPr>
        <w:pStyle w:val="VVKSOOpsomming1234"/>
        <w:numPr>
          <w:ilvl w:val="0"/>
          <w:numId w:val="13"/>
        </w:numPr>
        <w:tabs>
          <w:tab w:val="clear" w:pos="851"/>
          <w:tab w:val="num" w:pos="654"/>
        </w:tabs>
        <w:ind w:left="1758"/>
        <w:rPr>
          <w:rFonts w:ascii="Trebuchet MS" w:hAnsi="Trebuchet MS"/>
          <w:color w:val="404040" w:themeColor="text1" w:themeTint="BF"/>
        </w:rPr>
      </w:pPr>
      <w:r w:rsidRPr="00B34A3E">
        <w:rPr>
          <w:rFonts w:ascii="Trebuchet MS" w:hAnsi="Trebuchet MS"/>
          <w:color w:val="404040" w:themeColor="text1" w:themeTint="BF"/>
        </w:rPr>
        <w:t>fabriek, constructiewerkplaats, een bedrijfsbezoek;</w:t>
      </w:r>
    </w:p>
    <w:p w14:paraId="11A5A3EE" w14:textId="77777777" w:rsidR="009C1103" w:rsidRPr="00B34A3E" w:rsidRDefault="009C1103" w:rsidP="009C1103">
      <w:pPr>
        <w:pStyle w:val="VVKSOOpsomming1234"/>
        <w:numPr>
          <w:ilvl w:val="0"/>
          <w:numId w:val="13"/>
        </w:numPr>
        <w:tabs>
          <w:tab w:val="clear" w:pos="851"/>
          <w:tab w:val="num" w:pos="654"/>
        </w:tabs>
        <w:ind w:left="1758"/>
        <w:rPr>
          <w:rFonts w:ascii="Trebuchet MS" w:hAnsi="Trebuchet MS"/>
          <w:color w:val="404040" w:themeColor="text1" w:themeTint="BF"/>
        </w:rPr>
      </w:pPr>
      <w:r w:rsidRPr="00B34A3E">
        <w:rPr>
          <w:rFonts w:ascii="Trebuchet MS" w:hAnsi="Trebuchet MS"/>
          <w:color w:val="404040" w:themeColor="text1" w:themeTint="BF"/>
        </w:rPr>
        <w:t>stadsbezoek en lokale omgeving;</w:t>
      </w:r>
    </w:p>
    <w:p w14:paraId="1A8EA619" w14:textId="77777777" w:rsidR="009C1103" w:rsidRPr="00B34A3E" w:rsidRDefault="009C1103" w:rsidP="009C1103">
      <w:pPr>
        <w:pStyle w:val="VVKSOOpsomming1234"/>
        <w:numPr>
          <w:ilvl w:val="0"/>
          <w:numId w:val="13"/>
        </w:numPr>
        <w:tabs>
          <w:tab w:val="clear" w:pos="851"/>
          <w:tab w:val="num" w:pos="654"/>
        </w:tabs>
        <w:ind w:left="1758"/>
        <w:rPr>
          <w:rFonts w:ascii="Trebuchet MS" w:hAnsi="Trebuchet MS"/>
          <w:color w:val="404040" w:themeColor="text1" w:themeTint="BF"/>
        </w:rPr>
      </w:pPr>
      <w:r w:rsidRPr="00B34A3E">
        <w:rPr>
          <w:rFonts w:ascii="Trebuchet MS" w:hAnsi="Trebuchet MS"/>
          <w:color w:val="404040" w:themeColor="text1" w:themeTint="BF"/>
        </w:rPr>
        <w:t>studiereis.</w:t>
      </w:r>
    </w:p>
    <w:p w14:paraId="67C96645" w14:textId="3A5D2C55" w:rsidR="009C1103" w:rsidRPr="00B34A3E" w:rsidRDefault="009C1103" w:rsidP="00B34A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r w:rsidRPr="00B34A3E">
        <w:rPr>
          <w:rFonts w:ascii="Trebuchet MS" w:hAnsi="Trebuchet MS" w:cs="Arial"/>
          <w:color w:val="404040" w:themeColor="text1" w:themeTint="BF"/>
          <w:sz w:val="20"/>
          <w:szCs w:val="20"/>
        </w:rPr>
        <w:t>Om de reflectie op proces en eindproduct te ondersteunen houdt de leerling een individueel schetsboek bij waarin alle relevante ontwerpen, inspiratiebronnen, tekstfragmenten, kunsthistorische verwijzingen ... bijgehouden worden.</w:t>
      </w:r>
    </w:p>
    <w:p w14:paraId="346562DF" w14:textId="77777777" w:rsidR="009C1103" w:rsidRPr="00B34A3E" w:rsidRDefault="009C1103" w:rsidP="002658FB">
      <w:pPr>
        <w:pStyle w:val="LPKop2"/>
      </w:pPr>
      <w:bookmarkStart w:id="46" w:name="_Toc328551481"/>
      <w:bookmarkStart w:id="47" w:name="_Toc441669775"/>
      <w:r w:rsidRPr="00B34A3E">
        <w:t>Het atelier</w:t>
      </w:r>
      <w:bookmarkEnd w:id="46"/>
      <w:bookmarkEnd w:id="47"/>
    </w:p>
    <w:p w14:paraId="308EDDE1" w14:textId="77777777" w:rsidR="009C1103" w:rsidRPr="00B34A3E" w:rsidRDefault="009C1103" w:rsidP="009C1103">
      <w:pPr>
        <w:rPr>
          <w:rFonts w:ascii="Trebuchet MS" w:hAnsi="Trebuchet MS" w:cs="Arial"/>
          <w:color w:val="404040" w:themeColor="text1" w:themeTint="BF"/>
          <w:sz w:val="20"/>
          <w:szCs w:val="20"/>
        </w:rPr>
      </w:pPr>
      <w:r w:rsidRPr="00B34A3E">
        <w:rPr>
          <w:rFonts w:ascii="Trebuchet MS" w:hAnsi="Trebuchet MS" w:cs="Arial"/>
          <w:color w:val="404040" w:themeColor="text1" w:themeTint="BF"/>
          <w:sz w:val="20"/>
          <w:szCs w:val="20"/>
        </w:rPr>
        <w:t>De school bepaalt de infrastructurele ordening waarbinnen de opdrachten gerealiseerd worden. Daarbij kunnen leraren zich laten leiden door de eigen visie, traditie en hun specifieke competenties. De realisatie van het leerplan in een of verschillende vaklokalen/ateliers is een belangrijk aandachtspunt aangezien dit het organigram is waarbinnen de leerling op een flexibele wijze de opdrachten moet kunnen uitvoeren en de doelstellingen bereiken.</w:t>
      </w:r>
    </w:p>
    <w:p w14:paraId="73E2C48C" w14:textId="77777777" w:rsidR="009C1103" w:rsidRPr="00B34A3E" w:rsidRDefault="009C1103" w:rsidP="002658FB">
      <w:pPr>
        <w:pStyle w:val="LPKop2"/>
      </w:pPr>
      <w:bookmarkStart w:id="48" w:name="_Toc328551482"/>
      <w:bookmarkStart w:id="49" w:name="_Toc441669776"/>
      <w:r w:rsidRPr="00B34A3E">
        <w:t>De begeleiding</w:t>
      </w:r>
      <w:bookmarkEnd w:id="48"/>
      <w:bookmarkEnd w:id="49"/>
    </w:p>
    <w:p w14:paraId="5D9B1775" w14:textId="77777777" w:rsidR="009C1103" w:rsidRPr="00B34A3E" w:rsidRDefault="009C1103" w:rsidP="009C11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r w:rsidRPr="00B34A3E">
        <w:rPr>
          <w:rFonts w:ascii="Trebuchet MS" w:hAnsi="Trebuchet MS" w:cs="Arial"/>
          <w:color w:val="404040" w:themeColor="text1" w:themeTint="BF"/>
          <w:sz w:val="20"/>
          <w:szCs w:val="20"/>
        </w:rPr>
        <w:t>De leerling wordt begeleid in het ontdekken en ontwikkelen van zijn talenten, in zijn ontwikkeling als persoon en als deelnemer aan het culturele en maatschappelijke gebeuren. De klemtoon ligt op individuele begeleiding. Voor weinig probleemstellingen in dit leerplan is er slechts één exacte oplossing die vooraf gekend is.</w:t>
      </w:r>
    </w:p>
    <w:p w14:paraId="21DFD339" w14:textId="77777777" w:rsidR="009C1103" w:rsidRPr="00B34A3E" w:rsidRDefault="009C1103" w:rsidP="009C11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r w:rsidRPr="00B34A3E">
        <w:rPr>
          <w:rFonts w:ascii="Trebuchet MS" w:hAnsi="Trebuchet MS" w:cs="Arial"/>
          <w:color w:val="404040" w:themeColor="text1" w:themeTint="BF"/>
          <w:sz w:val="20"/>
          <w:szCs w:val="20"/>
        </w:rPr>
        <w:t>Het is de taak van de leerling om uit vele mogelijkheden tot een creatieve, kunstzinnige en persoonlijke oplossing te komen voor een ruimtelijke vraagstelling in de context van vormgeving en design. De wijze waarop de leerling als individu die creatieve processen stuurt, permanent evalueert en permanent bijstuurt tijdens het tot stand komen van een product is minstens even belangrijk als het product zelf.</w:t>
      </w:r>
    </w:p>
    <w:p w14:paraId="22B704E1" w14:textId="77777777" w:rsidR="009C1103" w:rsidRPr="00B34A3E" w:rsidRDefault="009C1103" w:rsidP="009C11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r w:rsidRPr="00B34A3E">
        <w:rPr>
          <w:rFonts w:ascii="Trebuchet MS" w:hAnsi="Trebuchet MS" w:cs="Arial"/>
          <w:color w:val="404040" w:themeColor="text1" w:themeTint="BF"/>
          <w:sz w:val="20"/>
          <w:szCs w:val="20"/>
        </w:rPr>
        <w:t>De begeleiding bestaat erin dat de leraar de leerling bijstaat bij het zelfstandig leren sturen van zijn leerproces. Een leerproces dat, in de context van deze studierichting, niet eindigt op het einde van de derde graad. Zelfs niet na het hoger onderwijs. Na zijn ‘schoolloopbaan’ zal de leerling als volwassene in staat zijn verder richting en voortgang te geven aan zijn studie, met de ruimtelijke problemen waarmee hij als uitgangspunt geconfronteerd wordt.</w:t>
      </w:r>
    </w:p>
    <w:p w14:paraId="6242F70A" w14:textId="77777777" w:rsidR="009C1103" w:rsidRPr="00E83C21" w:rsidRDefault="009C1103" w:rsidP="002658FB">
      <w:pPr>
        <w:pStyle w:val="LPKop2"/>
      </w:pPr>
      <w:bookmarkStart w:id="50" w:name="_Toc328551483"/>
      <w:bookmarkStart w:id="51" w:name="_Toc441669777"/>
      <w:r w:rsidRPr="00E83C21">
        <w:t>Ondersteuning bij taalbeleid</w:t>
      </w:r>
      <w:bookmarkEnd w:id="50"/>
      <w:bookmarkEnd w:id="51"/>
    </w:p>
    <w:p w14:paraId="3E0C2987" w14:textId="77777777" w:rsidR="009C1103" w:rsidRPr="00E83C21" w:rsidRDefault="009C1103" w:rsidP="009C1103">
      <w:pPr>
        <w:pStyle w:val="VVKSOKopZonderTitel"/>
        <w:numPr>
          <w:ilvl w:val="0"/>
          <w:numId w:val="0"/>
        </w:numPr>
        <w:rPr>
          <w:rFonts w:ascii="Trebuchet MS" w:hAnsi="Trebuchet MS"/>
          <w:color w:val="404040" w:themeColor="text1" w:themeTint="BF"/>
          <w:lang w:val="nl-BE"/>
        </w:rPr>
      </w:pPr>
      <w:r w:rsidRPr="00E83C21">
        <w:rPr>
          <w:rFonts w:ascii="Trebuchet MS" w:hAnsi="Trebuchet MS"/>
          <w:color w:val="404040" w:themeColor="text1" w:themeTint="BF"/>
          <w:lang w:val="nl-BE"/>
        </w:rPr>
        <w:t>Taalbeleid betekent aandacht voor instructietaal en lesstructuur.</w:t>
      </w:r>
    </w:p>
    <w:p w14:paraId="73A1F349" w14:textId="77777777" w:rsidR="009C1103" w:rsidRPr="00E83C21" w:rsidRDefault="009C1103" w:rsidP="009C1103">
      <w:pPr>
        <w:pStyle w:val="VVKSOTekst"/>
        <w:rPr>
          <w:rFonts w:ascii="Trebuchet MS" w:hAnsi="Trebuchet MS"/>
          <w:color w:val="404040" w:themeColor="text1" w:themeTint="BF"/>
          <w:sz w:val="20"/>
          <w:szCs w:val="20"/>
          <w:lang w:val="nl-BE" w:eastAsia="nl-BE"/>
        </w:rPr>
      </w:pPr>
      <w:r w:rsidRPr="00E83C21">
        <w:rPr>
          <w:rFonts w:ascii="Trebuchet MS" w:hAnsi="Trebuchet MS"/>
          <w:color w:val="404040" w:themeColor="text1" w:themeTint="BF"/>
          <w:sz w:val="20"/>
          <w:szCs w:val="20"/>
          <w:lang w:val="nl-BE" w:eastAsia="nl-BE"/>
        </w:rPr>
        <w:t>Omdat taalbeleid voor de hele school van belang is, wordt iedere leraar, opvoeder … erbij betrokken. Iedereen ervaart dat werken aan een taalbeleid de onderwijskwaliteit verhoogt en dat meer leerlingen daardoor het schoolcurriculum kunnen halen.</w:t>
      </w:r>
    </w:p>
    <w:p w14:paraId="26FF3028" w14:textId="77777777" w:rsidR="009C1103" w:rsidRPr="00E83C21" w:rsidRDefault="009C1103" w:rsidP="009C1103">
      <w:pPr>
        <w:pStyle w:val="VVKSOTekst"/>
        <w:rPr>
          <w:rFonts w:ascii="Trebuchet MS" w:hAnsi="Trebuchet MS"/>
          <w:color w:val="404040" w:themeColor="text1" w:themeTint="BF"/>
          <w:sz w:val="20"/>
          <w:szCs w:val="20"/>
          <w:lang w:val="nl-BE" w:eastAsia="nl-BE"/>
        </w:rPr>
      </w:pPr>
    </w:p>
    <w:p w14:paraId="26E73318" w14:textId="77777777" w:rsidR="009C1103" w:rsidRPr="00E83C21" w:rsidRDefault="009C1103" w:rsidP="009C1103">
      <w:pPr>
        <w:pStyle w:val="VVKSOTekst"/>
        <w:rPr>
          <w:rFonts w:ascii="Trebuchet MS" w:hAnsi="Trebuchet MS" w:cs="Arial"/>
          <w:color w:val="404040" w:themeColor="text1" w:themeTint="BF"/>
          <w:sz w:val="20"/>
          <w:szCs w:val="20"/>
          <w:lang w:val="nl-BE" w:eastAsia="nl-BE"/>
        </w:rPr>
      </w:pPr>
      <w:r w:rsidRPr="00E83C21">
        <w:rPr>
          <w:rFonts w:ascii="Trebuchet MS" w:hAnsi="Trebuchet MS"/>
          <w:color w:val="404040" w:themeColor="text1" w:themeTint="BF"/>
          <w:sz w:val="20"/>
          <w:szCs w:val="20"/>
          <w:lang w:val="nl-BE" w:eastAsia="nl-BE"/>
        </w:rPr>
        <w:t>Vooral</w:t>
      </w:r>
      <w:r w:rsidRPr="00E83C21">
        <w:rPr>
          <w:rFonts w:ascii="Trebuchet MS" w:hAnsi="Trebuchet MS" w:cs="Arial"/>
          <w:color w:val="404040" w:themeColor="text1" w:themeTint="BF"/>
          <w:sz w:val="20"/>
          <w:szCs w:val="20"/>
          <w:lang w:val="nl-BE" w:eastAsia="nl-BE"/>
        </w:rPr>
        <w:t xml:space="preserve"> wanneer de taalvaardigheid van de leerlingen binnen een klas (les) uiteenloopt, is er behoefte aan een ‘taalgerichte vakdidactiek’. Taal en denken over het vak zijn nauw met elkaar verbonden. Zijn alle ‘vaklessen’ echter taalgericht genoeg? Wat kun je daar als vakleraar aan doen?</w:t>
      </w:r>
    </w:p>
    <w:p w14:paraId="0E9FDAEA" w14:textId="77777777" w:rsidR="009C1103" w:rsidRPr="00E83C21" w:rsidRDefault="009C1103" w:rsidP="009C1103">
      <w:pPr>
        <w:pStyle w:val="VVKSOTekst"/>
        <w:rPr>
          <w:rFonts w:ascii="Trebuchet MS" w:hAnsi="Trebuchet MS" w:cs="Arial"/>
          <w:color w:val="404040" w:themeColor="text1" w:themeTint="BF"/>
          <w:sz w:val="20"/>
          <w:szCs w:val="20"/>
          <w:lang w:val="nl-BE" w:eastAsia="nl-BE"/>
        </w:rPr>
      </w:pPr>
      <w:r w:rsidRPr="00E83C21">
        <w:rPr>
          <w:rFonts w:ascii="Trebuchet MS" w:hAnsi="Trebuchet MS" w:cs="Arial"/>
          <w:color w:val="404040" w:themeColor="text1" w:themeTint="BF"/>
          <w:sz w:val="20"/>
          <w:szCs w:val="20"/>
          <w:lang w:val="nl-BE" w:eastAsia="nl-BE"/>
        </w:rPr>
        <w:t xml:space="preserve"> </w:t>
      </w:r>
    </w:p>
    <w:p w14:paraId="259E0984" w14:textId="77777777" w:rsidR="009C1103" w:rsidRPr="00E83C21" w:rsidRDefault="009C1103" w:rsidP="009C1103">
      <w:pPr>
        <w:pStyle w:val="VVKSOTekst"/>
        <w:rPr>
          <w:rFonts w:ascii="Trebuchet MS" w:hAnsi="Trebuchet MS" w:cs="Arial"/>
          <w:color w:val="404040" w:themeColor="text1" w:themeTint="BF"/>
          <w:sz w:val="20"/>
          <w:szCs w:val="20"/>
          <w:lang w:val="nl-BE" w:eastAsia="nl-BE"/>
        </w:rPr>
      </w:pPr>
      <w:r w:rsidRPr="00E83C21">
        <w:rPr>
          <w:rFonts w:ascii="Trebuchet MS" w:hAnsi="Trebuchet MS" w:cs="Arial"/>
          <w:color w:val="404040" w:themeColor="text1" w:themeTint="BF"/>
          <w:sz w:val="20"/>
          <w:szCs w:val="20"/>
          <w:lang w:val="nl-BE" w:eastAsia="nl-BE"/>
        </w:rPr>
        <w:t>Intensief werken aan taal, zeker ook in niet-taallessen kan via taalgericht vakonderwijs. Met taalgericht vakonderwijs kiest de school voor een visie op ondersteuning en ontwikkeling van de taalvaardigheid van de leerlingen in functie van leren. Essentieel daarbij is dat de leerling centraal staat, want bij taalgericht vakonderwijs gaat het over goed onderwijs op maat van elke leerling.</w:t>
      </w:r>
    </w:p>
    <w:p w14:paraId="3ADFE3DF" w14:textId="77777777" w:rsidR="009C1103" w:rsidRPr="00E83C21" w:rsidRDefault="009C1103" w:rsidP="009C1103">
      <w:pPr>
        <w:pStyle w:val="VVKSOTekst"/>
        <w:rPr>
          <w:rFonts w:ascii="Trebuchet MS" w:hAnsi="Trebuchet MS" w:cs="Arial"/>
          <w:color w:val="404040" w:themeColor="text1" w:themeTint="BF"/>
          <w:sz w:val="20"/>
          <w:szCs w:val="20"/>
          <w:lang w:val="nl-BE" w:eastAsia="nl-BE"/>
        </w:rPr>
      </w:pPr>
    </w:p>
    <w:p w14:paraId="3A35B076" w14:textId="77777777" w:rsidR="009C1103" w:rsidRPr="00E83C21" w:rsidRDefault="009C1103" w:rsidP="009C1103">
      <w:pPr>
        <w:pStyle w:val="VVKSOTekst"/>
        <w:rPr>
          <w:rFonts w:ascii="Trebuchet MS" w:hAnsi="Trebuchet MS" w:cs="Arial"/>
          <w:color w:val="404040" w:themeColor="text1" w:themeTint="BF"/>
          <w:sz w:val="20"/>
          <w:szCs w:val="20"/>
          <w:lang w:val="nl-BE" w:eastAsia="nl-BE"/>
        </w:rPr>
      </w:pPr>
      <w:r w:rsidRPr="00E83C21">
        <w:rPr>
          <w:rFonts w:ascii="Trebuchet MS" w:hAnsi="Trebuchet MS" w:cs="Arial"/>
          <w:color w:val="404040" w:themeColor="text1" w:themeTint="BF"/>
          <w:sz w:val="20"/>
          <w:szCs w:val="20"/>
          <w:lang w:val="nl-BE" w:eastAsia="nl-BE"/>
        </w:rPr>
        <w:t>Taalgericht vakonderwijs staat voor een didactiek die gebruikmaakt van het feit dat taal een belangrijke rol speelt bij het leren. Uitgangspunt is dat taal, leren en denken onlosmakelijk met elkaar verbonden zijn. Taalgericht vakonderwijs zoekt naar mogelijkheden om leren en taal aandacht te geven in de vaklessen. De vakinhoud staat voorop, en daarover praat en schrijf je met elkaar in vaktaal. Aandacht voor taal betekent dan dubbele winst.</w:t>
      </w:r>
    </w:p>
    <w:p w14:paraId="38BF7F87" w14:textId="77777777" w:rsidR="009C1103" w:rsidRPr="00E83C21" w:rsidRDefault="009C1103" w:rsidP="009C1103">
      <w:pPr>
        <w:pStyle w:val="VVKSOTekst"/>
        <w:rPr>
          <w:rFonts w:ascii="Trebuchet MS" w:hAnsi="Trebuchet MS" w:cs="Arial"/>
          <w:color w:val="404040" w:themeColor="text1" w:themeTint="BF"/>
          <w:sz w:val="20"/>
          <w:szCs w:val="20"/>
          <w:lang w:val="nl-BE" w:eastAsia="nl-BE"/>
        </w:rPr>
      </w:pPr>
      <w:r w:rsidRPr="00E83C21">
        <w:rPr>
          <w:rFonts w:ascii="Trebuchet MS" w:hAnsi="Trebuchet MS" w:cs="Arial"/>
          <w:color w:val="404040" w:themeColor="text1" w:themeTint="BF"/>
          <w:sz w:val="20"/>
          <w:szCs w:val="20"/>
          <w:lang w:val="nl-BE" w:eastAsia="nl-BE"/>
        </w:rPr>
        <w:t xml:space="preserve">Taalgericht vakonderwijs is te omschrijven als </w:t>
      </w:r>
      <w:hyperlink r:id="rId34" w:history="1">
        <w:r w:rsidRPr="00E83C21">
          <w:rPr>
            <w:rFonts w:ascii="Trebuchet MS" w:hAnsi="Trebuchet MS"/>
            <w:color w:val="404040" w:themeColor="text1" w:themeTint="BF"/>
            <w:sz w:val="20"/>
            <w:szCs w:val="20"/>
          </w:rPr>
          <w:t>contextrijk</w:t>
        </w:r>
      </w:hyperlink>
      <w:r w:rsidRPr="00E83C21">
        <w:rPr>
          <w:rFonts w:ascii="Trebuchet MS" w:hAnsi="Trebuchet MS" w:cs="Arial"/>
          <w:color w:val="404040" w:themeColor="text1" w:themeTint="BF"/>
          <w:sz w:val="20"/>
          <w:szCs w:val="20"/>
          <w:lang w:val="nl-BE" w:eastAsia="nl-BE"/>
        </w:rPr>
        <w:t xml:space="preserve"> onderwijs, vol </w:t>
      </w:r>
      <w:hyperlink r:id="rId35" w:history="1">
        <w:r w:rsidRPr="00E83C21">
          <w:rPr>
            <w:rFonts w:ascii="Trebuchet MS" w:hAnsi="Trebuchet MS"/>
            <w:color w:val="404040" w:themeColor="text1" w:themeTint="BF"/>
            <w:sz w:val="20"/>
            <w:szCs w:val="20"/>
          </w:rPr>
          <w:t>interactie</w:t>
        </w:r>
      </w:hyperlink>
      <w:r w:rsidRPr="00E83C21">
        <w:rPr>
          <w:rFonts w:ascii="Trebuchet MS" w:hAnsi="Trebuchet MS" w:cs="Arial"/>
          <w:color w:val="404040" w:themeColor="text1" w:themeTint="BF"/>
          <w:sz w:val="20"/>
          <w:szCs w:val="20"/>
          <w:lang w:val="nl-BE" w:eastAsia="nl-BE"/>
        </w:rPr>
        <w:t xml:space="preserve"> en met </w:t>
      </w:r>
      <w:hyperlink r:id="rId36" w:history="1">
        <w:r w:rsidRPr="00E83C21">
          <w:rPr>
            <w:rFonts w:ascii="Trebuchet MS" w:hAnsi="Trebuchet MS"/>
            <w:color w:val="404040" w:themeColor="text1" w:themeTint="BF"/>
            <w:sz w:val="20"/>
            <w:szCs w:val="20"/>
          </w:rPr>
          <w:t>taalsteun</w:t>
        </w:r>
      </w:hyperlink>
      <w:r w:rsidRPr="00E83C21">
        <w:rPr>
          <w:rFonts w:ascii="Trebuchet MS" w:hAnsi="Trebuchet MS" w:cs="Arial"/>
          <w:color w:val="404040" w:themeColor="text1" w:themeTint="BF"/>
          <w:sz w:val="20"/>
          <w:szCs w:val="20"/>
          <w:lang w:val="nl-BE" w:eastAsia="nl-BE"/>
        </w:rPr>
        <w:t>. De begrippen context en interactie zijn niet specifiek voor taalgericht vakonderwijs. Alle leraren werken met contexten en samenwerkend leren levert veel zinvolle interactie. Voor vaktaalleren is aandacht voor beide echter onmisbaar. Door de leerlingen daarbij op verschillende manieren taalsteun te geven, is het leerproces te optimaliseren.</w:t>
      </w:r>
    </w:p>
    <w:p w14:paraId="258C1DA9" w14:textId="77777777" w:rsidR="009C1103" w:rsidRPr="00E83C21" w:rsidRDefault="009C1103" w:rsidP="009C1103">
      <w:pPr>
        <w:pStyle w:val="VVKSOTekst"/>
        <w:rPr>
          <w:rFonts w:ascii="Trebuchet MS" w:hAnsi="Trebuchet MS" w:cs="Arial"/>
          <w:color w:val="404040" w:themeColor="text1" w:themeTint="BF"/>
          <w:sz w:val="20"/>
          <w:szCs w:val="20"/>
          <w:lang w:val="nl-BE" w:eastAsia="nl-BE"/>
        </w:rPr>
      </w:pPr>
    </w:p>
    <w:p w14:paraId="0B5A980A" w14:textId="77777777" w:rsidR="009C1103" w:rsidRPr="00E83C21" w:rsidRDefault="009C1103" w:rsidP="009C1103">
      <w:pPr>
        <w:pStyle w:val="VVKSOTekst"/>
        <w:rPr>
          <w:rFonts w:ascii="Trebuchet MS" w:hAnsi="Trebuchet MS" w:cs="Arial"/>
          <w:color w:val="404040" w:themeColor="text1" w:themeTint="BF"/>
          <w:sz w:val="20"/>
          <w:szCs w:val="20"/>
          <w:lang w:val="nl-BE" w:eastAsia="nl-BE"/>
        </w:rPr>
      </w:pPr>
      <w:r w:rsidRPr="00E83C21">
        <w:rPr>
          <w:rFonts w:ascii="Trebuchet MS" w:hAnsi="Trebuchet MS" w:cs="Arial"/>
          <w:color w:val="404040" w:themeColor="text1" w:themeTint="BF"/>
          <w:sz w:val="20"/>
          <w:szCs w:val="20"/>
          <w:lang w:val="nl-BE" w:eastAsia="nl-BE"/>
        </w:rPr>
        <w:t xml:space="preserve">Als we ‘goed’ onderwijs willen voor allen, dan is er aandacht voor (school)taal. Dat veronderstelt standaardtaal gebruiken, de juiste vaktermen toepassen (vaktaal), in de gepaste taal over de leerstof en het vak kunnen praten … In de lessen, bij taken en opdrachten komt daarbij ook de aandacht voor een heldere instructietaal. </w:t>
      </w:r>
    </w:p>
    <w:p w14:paraId="2D878197" w14:textId="77777777" w:rsidR="009C1103" w:rsidRPr="00E83C21" w:rsidRDefault="009C1103" w:rsidP="009C1103">
      <w:pPr>
        <w:pStyle w:val="VVKSOTekstCharCharChar"/>
        <w:spacing w:after="120"/>
        <w:rPr>
          <w:rFonts w:ascii="Trebuchet MS" w:hAnsi="Trebuchet MS"/>
          <w:noProof/>
          <w:color w:val="404040" w:themeColor="text1" w:themeTint="BF"/>
          <w:sz w:val="20"/>
          <w:szCs w:val="20"/>
          <w:lang w:val="nl-BE" w:eastAsia="nl-BE"/>
        </w:rPr>
      </w:pPr>
      <w:r w:rsidRPr="00E83C21">
        <w:rPr>
          <w:rFonts w:ascii="Trebuchet MS" w:hAnsi="Trebuchet MS"/>
          <w:noProof/>
          <w:color w:val="404040" w:themeColor="text1" w:themeTint="BF"/>
          <w:sz w:val="20"/>
          <w:szCs w:val="20"/>
          <w:lang w:val="nl-BE" w:eastAsia="nl-BE"/>
        </w:rPr>
        <w:t>Op school én in de les betekent dit dat er een werking opgezet wordt om de schoolse taalvaardigheid te verhogen, om de slaagkansen en de kwaliteit van het onderwijs te garanderen. In concreto gaat het over deze thema’s uit de instructietaalproblematiek:</w:t>
      </w:r>
    </w:p>
    <w:p w14:paraId="42833C0C" w14:textId="77777777" w:rsidR="009C1103" w:rsidRPr="00E83C21" w:rsidRDefault="009C1103" w:rsidP="009C1103">
      <w:pPr>
        <w:pStyle w:val="VVKSOOpsomming1"/>
        <w:rPr>
          <w:rFonts w:ascii="Trebuchet MS" w:hAnsi="Trebuchet MS"/>
          <w:color w:val="404040" w:themeColor="text1" w:themeTint="BF"/>
        </w:rPr>
      </w:pPr>
      <w:r w:rsidRPr="00E83C21">
        <w:rPr>
          <w:rFonts w:ascii="Trebuchet MS" w:hAnsi="Trebuchet MS"/>
          <w:color w:val="404040" w:themeColor="text1" w:themeTint="BF"/>
        </w:rPr>
        <w:t>een duidelijke en transparante lesstructuur,</w:t>
      </w:r>
    </w:p>
    <w:p w14:paraId="3FA3690F" w14:textId="77777777" w:rsidR="009C1103" w:rsidRPr="00E83C21" w:rsidRDefault="009C1103" w:rsidP="009C1103">
      <w:pPr>
        <w:pStyle w:val="VVKSOOpsomming1"/>
        <w:rPr>
          <w:rFonts w:ascii="Trebuchet MS" w:hAnsi="Trebuchet MS"/>
          <w:color w:val="404040" w:themeColor="text1" w:themeTint="BF"/>
        </w:rPr>
      </w:pPr>
      <w:r w:rsidRPr="00E83C21">
        <w:rPr>
          <w:rFonts w:ascii="Trebuchet MS" w:hAnsi="Trebuchet MS"/>
          <w:color w:val="404040" w:themeColor="text1" w:themeTint="BF"/>
        </w:rPr>
        <w:t>een duidelijke en heldere instructietaal in lessen, opdrachten en toetsen,</w:t>
      </w:r>
    </w:p>
    <w:p w14:paraId="7B022FF9" w14:textId="77777777" w:rsidR="009C1103" w:rsidRPr="00E83C21" w:rsidRDefault="009C1103" w:rsidP="009C1103">
      <w:pPr>
        <w:pStyle w:val="VVKSOOpsomming1"/>
        <w:rPr>
          <w:rFonts w:ascii="Trebuchet MS" w:hAnsi="Trebuchet MS"/>
          <w:color w:val="404040" w:themeColor="text1" w:themeTint="BF"/>
        </w:rPr>
      </w:pPr>
      <w:r w:rsidRPr="00E83C21">
        <w:rPr>
          <w:rFonts w:ascii="Trebuchet MS" w:hAnsi="Trebuchet MS"/>
          <w:color w:val="404040" w:themeColor="text1" w:themeTint="BF"/>
        </w:rPr>
        <w:t>taalvaardigheidsondersteunend onderwijzen via actieve werkvormen en aandacht voor het gebruik van teksten in de les,</w:t>
      </w:r>
    </w:p>
    <w:p w14:paraId="1DF76742" w14:textId="77777777" w:rsidR="009C1103" w:rsidRPr="00E83C21" w:rsidRDefault="009C1103" w:rsidP="009C1103">
      <w:pPr>
        <w:pStyle w:val="VVKSOOpsomming1"/>
        <w:rPr>
          <w:rFonts w:ascii="Trebuchet MS" w:hAnsi="Trebuchet MS"/>
          <w:color w:val="404040" w:themeColor="text1" w:themeTint="BF"/>
        </w:rPr>
      </w:pPr>
      <w:r w:rsidRPr="00E83C21">
        <w:rPr>
          <w:rFonts w:ascii="Trebuchet MS" w:hAnsi="Trebuchet MS"/>
          <w:color w:val="404040" w:themeColor="text1" w:themeTint="BF"/>
        </w:rPr>
        <w:t>duidelijke begripsverklaring en expliciteren van schooltaalwoorden,</w:t>
      </w:r>
    </w:p>
    <w:p w14:paraId="374115EF" w14:textId="77777777" w:rsidR="009C1103" w:rsidRPr="00E83C21" w:rsidRDefault="009C1103" w:rsidP="009C1103">
      <w:pPr>
        <w:pStyle w:val="VVKSOOpsomming1"/>
        <w:rPr>
          <w:rFonts w:ascii="Trebuchet MS" w:hAnsi="Trebuchet MS"/>
          <w:color w:val="404040" w:themeColor="text1" w:themeTint="BF"/>
        </w:rPr>
      </w:pPr>
      <w:r w:rsidRPr="00E83C21">
        <w:rPr>
          <w:rFonts w:ascii="Trebuchet MS" w:hAnsi="Trebuchet MS"/>
          <w:color w:val="404040" w:themeColor="text1" w:themeTint="BF"/>
        </w:rPr>
        <w:t>aanschouwelijk werken met authentiek materiaal,</w:t>
      </w:r>
    </w:p>
    <w:p w14:paraId="56F34C30" w14:textId="77777777" w:rsidR="009C1103" w:rsidRPr="00E83C21" w:rsidRDefault="009C1103" w:rsidP="009C1103">
      <w:pPr>
        <w:pStyle w:val="VVKSOOpsomming1"/>
        <w:rPr>
          <w:rFonts w:ascii="Trebuchet MS" w:hAnsi="Trebuchet MS"/>
          <w:color w:val="404040" w:themeColor="text1" w:themeTint="BF"/>
        </w:rPr>
      </w:pPr>
      <w:r w:rsidRPr="00E83C21">
        <w:rPr>
          <w:rFonts w:ascii="Trebuchet MS" w:hAnsi="Trebuchet MS"/>
          <w:color w:val="404040" w:themeColor="text1" w:themeTint="BF"/>
        </w:rPr>
        <w:t>activering van de voorkennis van de leerling,</w:t>
      </w:r>
    </w:p>
    <w:p w14:paraId="4EBEA986" w14:textId="77777777" w:rsidR="009C1103" w:rsidRPr="00E83C21" w:rsidRDefault="009C1103" w:rsidP="009C1103">
      <w:pPr>
        <w:pStyle w:val="VVKSOOpsomming1"/>
        <w:rPr>
          <w:rFonts w:ascii="Trebuchet MS" w:hAnsi="Trebuchet MS"/>
          <w:color w:val="404040" w:themeColor="text1" w:themeTint="BF"/>
        </w:rPr>
      </w:pPr>
      <w:r w:rsidRPr="00E83C21">
        <w:rPr>
          <w:rFonts w:ascii="Trebuchet MS" w:hAnsi="Trebuchet MS"/>
          <w:color w:val="404040" w:themeColor="text1" w:themeTint="BF"/>
        </w:rPr>
        <w:t>instrumenten om de beginsituatie voor taalvaardigheid te kunnen vaststellen,</w:t>
      </w:r>
    </w:p>
    <w:p w14:paraId="037A5C97" w14:textId="77777777" w:rsidR="00065D51" w:rsidRPr="00E83C21" w:rsidRDefault="009C1103" w:rsidP="00E53396">
      <w:pPr>
        <w:pStyle w:val="VVKSOOpsomming1"/>
        <w:rPr>
          <w:rFonts w:ascii="Trebuchet MS" w:hAnsi="Trebuchet MS"/>
          <w:color w:val="404040" w:themeColor="text1" w:themeTint="BF"/>
        </w:rPr>
      </w:pPr>
      <w:r w:rsidRPr="00E83C21">
        <w:rPr>
          <w:rFonts w:ascii="Trebuchet MS" w:hAnsi="Trebuchet MS"/>
          <w:color w:val="404040" w:themeColor="text1" w:themeTint="BF"/>
        </w:rPr>
        <w:t>maatregelen</w:t>
      </w:r>
      <w:r w:rsidRPr="00E83C21">
        <w:rPr>
          <w:rFonts w:ascii="Trebuchet MS" w:hAnsi="Trebuchet MS"/>
          <w:noProof/>
          <w:color w:val="404040" w:themeColor="text1" w:themeTint="BF"/>
          <w:lang w:val="nl-BE" w:eastAsia="nl-BE"/>
        </w:rPr>
        <w:t xml:space="preserve"> voor leerlingen met leerstoornissen zoals dyslexie …</w:t>
      </w:r>
    </w:p>
    <w:p w14:paraId="241AD7D7" w14:textId="77777777" w:rsidR="006C2C25" w:rsidRDefault="00D909AC" w:rsidP="004E50CD">
      <w:pPr>
        <w:pStyle w:val="LPKop1"/>
      </w:pPr>
      <w:bookmarkStart w:id="52" w:name="_Toc441669778"/>
      <w:bookmarkStart w:id="53" w:name="_Toc282153966"/>
      <w:bookmarkStart w:id="54" w:name="_Toc328551493"/>
      <w:r w:rsidRPr="00E83C21">
        <w:t>Evalueren</w:t>
      </w:r>
      <w:bookmarkEnd w:id="52"/>
    </w:p>
    <w:p w14:paraId="083EB758" w14:textId="3C12668A" w:rsidR="00D909AC" w:rsidRPr="00E83C21" w:rsidRDefault="006C2C25">
      <w:pPr>
        <w:pStyle w:val="LPKop2"/>
      </w:pPr>
      <w:bookmarkStart w:id="55" w:name="_Toc441669779"/>
      <w:r>
        <w:t>Evalueren</w:t>
      </w:r>
      <w:r w:rsidR="00D909AC" w:rsidRPr="00E83C21">
        <w:t xml:space="preserve"> conform de visie op onderwijs</w:t>
      </w:r>
      <w:bookmarkEnd w:id="53"/>
      <w:bookmarkEnd w:id="54"/>
      <w:bookmarkEnd w:id="55"/>
    </w:p>
    <w:p w14:paraId="690C5E11" w14:textId="77777777" w:rsidR="00D909AC" w:rsidRPr="00E83C21" w:rsidRDefault="00D909AC" w:rsidP="00D909AC">
      <w:pPr>
        <w:pStyle w:val="VVKSOTekst"/>
        <w:rPr>
          <w:rFonts w:ascii="Trebuchet MS" w:hAnsi="Trebuchet MS"/>
          <w:color w:val="404040" w:themeColor="text1" w:themeTint="BF"/>
          <w:sz w:val="20"/>
          <w:szCs w:val="20"/>
        </w:rPr>
      </w:pPr>
      <w:r w:rsidRPr="00E83C21">
        <w:rPr>
          <w:rFonts w:ascii="Trebuchet MS" w:hAnsi="Trebuchet MS"/>
          <w:color w:val="404040" w:themeColor="text1" w:themeTint="BF"/>
          <w:sz w:val="20"/>
          <w:szCs w:val="20"/>
        </w:rPr>
        <w:t xml:space="preserve">Evaluatie is niet alleen kennisgericht. Het ontwikkelen van leerstrategieën, van algemene en specifieke attitudes en de groei naar </w:t>
      </w:r>
      <w:r w:rsidRPr="00E83C21">
        <w:rPr>
          <w:rFonts w:ascii="Trebuchet MS" w:hAnsi="Trebuchet MS"/>
          <w:b/>
          <w:color w:val="404040" w:themeColor="text1" w:themeTint="BF"/>
          <w:sz w:val="20"/>
          <w:szCs w:val="20"/>
        </w:rPr>
        <w:t>actief leren</w:t>
      </w:r>
      <w:r w:rsidRPr="00E83C21">
        <w:rPr>
          <w:rFonts w:ascii="Trebuchet MS" w:hAnsi="Trebuchet MS"/>
          <w:color w:val="404040" w:themeColor="text1" w:themeTint="BF"/>
          <w:sz w:val="20"/>
          <w:szCs w:val="20"/>
        </w:rPr>
        <w:t xml:space="preserve"> krijgen een centrale plaats in het leerproces. Hierbij neemt de leraar naast vakdeskundige de rol op van </w:t>
      </w:r>
      <w:r w:rsidRPr="00E83C21">
        <w:rPr>
          <w:rFonts w:ascii="Trebuchet MS" w:hAnsi="Trebuchet MS"/>
          <w:b/>
          <w:color w:val="404040" w:themeColor="text1" w:themeTint="BF"/>
          <w:sz w:val="20"/>
          <w:szCs w:val="20"/>
        </w:rPr>
        <w:t>mentor</w:t>
      </w:r>
      <w:r w:rsidRPr="00E83C21">
        <w:rPr>
          <w:rFonts w:ascii="Trebuchet MS" w:hAnsi="Trebuchet MS"/>
          <w:color w:val="404040" w:themeColor="text1" w:themeTint="BF"/>
          <w:sz w:val="20"/>
          <w:szCs w:val="20"/>
        </w:rPr>
        <w:t>, die de leerlingen kansen biedt en methodieken aanreikt om voorkennis te gebruiken, om nieuwe elementen te begrijpen en te integreren.</w:t>
      </w:r>
    </w:p>
    <w:p w14:paraId="1A81ADBC" w14:textId="77777777" w:rsidR="00D909AC" w:rsidRPr="00E83C21" w:rsidRDefault="00D909AC" w:rsidP="00D909AC">
      <w:pPr>
        <w:pStyle w:val="VVKSOTekst"/>
        <w:rPr>
          <w:rFonts w:ascii="Trebuchet MS" w:hAnsi="Trebuchet MS"/>
          <w:color w:val="404040" w:themeColor="text1" w:themeTint="BF"/>
          <w:sz w:val="20"/>
          <w:szCs w:val="20"/>
        </w:rPr>
      </w:pPr>
    </w:p>
    <w:p w14:paraId="7BF2CCED" w14:textId="77777777" w:rsidR="00D909AC" w:rsidRPr="00E83C21" w:rsidRDefault="00D909AC" w:rsidP="00D909AC">
      <w:pPr>
        <w:pStyle w:val="VVKSOTekst"/>
        <w:rPr>
          <w:rFonts w:ascii="Trebuchet MS" w:hAnsi="Trebuchet MS"/>
          <w:color w:val="404040" w:themeColor="text1" w:themeTint="BF"/>
          <w:sz w:val="20"/>
          <w:szCs w:val="20"/>
        </w:rPr>
      </w:pPr>
      <w:r w:rsidRPr="00E83C21">
        <w:rPr>
          <w:rFonts w:ascii="Trebuchet MS" w:hAnsi="Trebuchet MS"/>
          <w:color w:val="404040" w:themeColor="text1" w:themeTint="BF"/>
          <w:sz w:val="20"/>
          <w:szCs w:val="20"/>
        </w:rPr>
        <w:t>Evaluatie is een deel van de leeractiviteit van leerlingen en vindt bijgevolg niet alleen plaats op het einde van een leerproces of op het einde van een onderwijsperiode. Evaluatie maakt integraal deel uit van het leerproces en is dus geen doel op zich.</w:t>
      </w:r>
    </w:p>
    <w:p w14:paraId="2CAC92D0" w14:textId="77777777" w:rsidR="00D909AC" w:rsidRPr="00E83C21" w:rsidRDefault="00D909AC" w:rsidP="00D909AC">
      <w:pPr>
        <w:pStyle w:val="VVKSOTekst"/>
        <w:rPr>
          <w:rFonts w:ascii="Trebuchet MS" w:hAnsi="Trebuchet MS"/>
          <w:color w:val="404040" w:themeColor="text1" w:themeTint="BF"/>
          <w:sz w:val="20"/>
          <w:szCs w:val="20"/>
        </w:rPr>
      </w:pPr>
    </w:p>
    <w:p w14:paraId="738912FF" w14:textId="77777777" w:rsidR="00D909AC" w:rsidRPr="00E83C21" w:rsidRDefault="00D909AC" w:rsidP="00D909AC">
      <w:pPr>
        <w:pStyle w:val="VVKSOTekst"/>
        <w:rPr>
          <w:rFonts w:ascii="Trebuchet MS" w:hAnsi="Trebuchet MS"/>
          <w:color w:val="404040" w:themeColor="text1" w:themeTint="BF"/>
          <w:sz w:val="20"/>
          <w:szCs w:val="20"/>
        </w:rPr>
      </w:pPr>
      <w:r w:rsidRPr="00E83C21">
        <w:rPr>
          <w:rFonts w:ascii="Trebuchet MS" w:hAnsi="Trebuchet MS"/>
          <w:color w:val="404040" w:themeColor="text1" w:themeTint="BF"/>
          <w:sz w:val="20"/>
          <w:szCs w:val="20"/>
        </w:rPr>
        <w:t xml:space="preserve">Evalueren is noodzakelijk om </w:t>
      </w:r>
      <w:r w:rsidRPr="00E83C21">
        <w:rPr>
          <w:rFonts w:ascii="Trebuchet MS" w:hAnsi="Trebuchet MS"/>
          <w:b/>
          <w:color w:val="404040" w:themeColor="text1" w:themeTint="BF"/>
          <w:sz w:val="20"/>
          <w:szCs w:val="20"/>
        </w:rPr>
        <w:t>feedback</w:t>
      </w:r>
      <w:r w:rsidRPr="00E83C21">
        <w:rPr>
          <w:rFonts w:ascii="Trebuchet MS" w:hAnsi="Trebuchet MS"/>
          <w:color w:val="404040" w:themeColor="text1" w:themeTint="BF"/>
          <w:sz w:val="20"/>
          <w:szCs w:val="20"/>
        </w:rPr>
        <w:t xml:space="preserve"> te geven aan de leerling en de leraar.</w:t>
      </w:r>
    </w:p>
    <w:p w14:paraId="6CAAADE1" w14:textId="77777777" w:rsidR="00D909AC" w:rsidRPr="00E83C21" w:rsidRDefault="00D909AC" w:rsidP="00D909AC">
      <w:pPr>
        <w:pStyle w:val="VVKSOOpsomming12"/>
        <w:numPr>
          <w:ilvl w:val="0"/>
          <w:numId w:val="13"/>
        </w:numPr>
        <w:tabs>
          <w:tab w:val="clear" w:pos="851"/>
          <w:tab w:val="clear" w:pos="926"/>
          <w:tab w:val="clear" w:pos="1209"/>
          <w:tab w:val="num" w:pos="654"/>
        </w:tabs>
        <w:ind w:left="654"/>
        <w:rPr>
          <w:rFonts w:ascii="Trebuchet MS" w:hAnsi="Trebuchet MS"/>
          <w:color w:val="404040" w:themeColor="text1" w:themeTint="BF"/>
        </w:rPr>
      </w:pPr>
      <w:r w:rsidRPr="00E83C21">
        <w:rPr>
          <w:rFonts w:ascii="Trebuchet MS" w:hAnsi="Trebuchet MS"/>
          <w:color w:val="404040" w:themeColor="text1" w:themeTint="BF"/>
        </w:rPr>
        <w:t xml:space="preserve">Door rekening te houden met de vaststellingen gemaakt tijdens de evaluatie kan de leerling zijn </w:t>
      </w:r>
      <w:r w:rsidRPr="00E83C21">
        <w:rPr>
          <w:rFonts w:ascii="Trebuchet MS" w:hAnsi="Trebuchet MS"/>
          <w:b/>
          <w:color w:val="404040" w:themeColor="text1" w:themeTint="BF"/>
        </w:rPr>
        <w:t>leren optimaliseren</w:t>
      </w:r>
      <w:r w:rsidRPr="00E83C21">
        <w:rPr>
          <w:rFonts w:ascii="Trebuchet MS" w:hAnsi="Trebuchet MS"/>
          <w:color w:val="404040" w:themeColor="text1" w:themeTint="BF"/>
        </w:rPr>
        <w:t>.</w:t>
      </w:r>
    </w:p>
    <w:p w14:paraId="6ADD8AA5" w14:textId="77777777" w:rsidR="00D909AC" w:rsidRPr="00E83C21" w:rsidRDefault="00D909AC" w:rsidP="00D909AC">
      <w:pPr>
        <w:pStyle w:val="VVKSOOpsomming12"/>
        <w:numPr>
          <w:ilvl w:val="0"/>
          <w:numId w:val="13"/>
        </w:numPr>
        <w:tabs>
          <w:tab w:val="clear" w:pos="851"/>
          <w:tab w:val="clear" w:pos="926"/>
          <w:tab w:val="clear" w:pos="1209"/>
          <w:tab w:val="num" w:pos="654"/>
        </w:tabs>
        <w:ind w:left="654"/>
        <w:rPr>
          <w:rFonts w:ascii="Trebuchet MS" w:hAnsi="Trebuchet MS"/>
          <w:color w:val="404040" w:themeColor="text1" w:themeTint="BF"/>
        </w:rPr>
      </w:pPr>
      <w:r w:rsidRPr="00E83C21">
        <w:rPr>
          <w:rFonts w:ascii="Trebuchet MS" w:hAnsi="Trebuchet MS"/>
          <w:color w:val="404040" w:themeColor="text1" w:themeTint="BF"/>
        </w:rPr>
        <w:t xml:space="preserve">De leraar kan uit evaluatiegegevens informatie halen voor </w:t>
      </w:r>
      <w:r w:rsidRPr="00E83C21">
        <w:rPr>
          <w:rFonts w:ascii="Trebuchet MS" w:hAnsi="Trebuchet MS"/>
          <w:b/>
          <w:color w:val="404040" w:themeColor="text1" w:themeTint="BF"/>
        </w:rPr>
        <w:t>bijsturing</w:t>
      </w:r>
      <w:r w:rsidRPr="00E83C21">
        <w:rPr>
          <w:rFonts w:ascii="Trebuchet MS" w:hAnsi="Trebuchet MS"/>
          <w:color w:val="404040" w:themeColor="text1" w:themeTint="BF"/>
        </w:rPr>
        <w:t xml:space="preserve"> van zijn </w:t>
      </w:r>
      <w:r w:rsidRPr="00E83C21">
        <w:rPr>
          <w:rFonts w:ascii="Trebuchet MS" w:hAnsi="Trebuchet MS"/>
          <w:b/>
          <w:color w:val="404040" w:themeColor="text1" w:themeTint="BF"/>
        </w:rPr>
        <w:t>didactisch handelen</w:t>
      </w:r>
      <w:r w:rsidRPr="00E83C21">
        <w:rPr>
          <w:rFonts w:ascii="Trebuchet MS" w:hAnsi="Trebuchet MS"/>
          <w:color w:val="404040" w:themeColor="text1" w:themeTint="BF"/>
        </w:rPr>
        <w:t>.</w:t>
      </w:r>
    </w:p>
    <w:p w14:paraId="501CCA29" w14:textId="77777777" w:rsidR="00D909AC" w:rsidRPr="00E83C21" w:rsidRDefault="00D909AC" w:rsidP="00D909AC">
      <w:pPr>
        <w:pStyle w:val="VVKSOTekst"/>
        <w:rPr>
          <w:rFonts w:ascii="Trebuchet MS" w:hAnsi="Trebuchet MS"/>
          <w:color w:val="404040" w:themeColor="text1" w:themeTint="BF"/>
          <w:sz w:val="20"/>
          <w:szCs w:val="20"/>
        </w:rPr>
      </w:pPr>
    </w:p>
    <w:p w14:paraId="7B846839" w14:textId="77777777" w:rsidR="00D909AC" w:rsidRPr="00E83C21" w:rsidRDefault="00D909AC" w:rsidP="00D909AC">
      <w:pPr>
        <w:pStyle w:val="VVKSOTekst"/>
        <w:rPr>
          <w:rFonts w:ascii="Trebuchet MS" w:hAnsi="Trebuchet MS"/>
          <w:color w:val="404040" w:themeColor="text1" w:themeTint="BF"/>
          <w:sz w:val="20"/>
          <w:szCs w:val="20"/>
        </w:rPr>
      </w:pPr>
      <w:r w:rsidRPr="00E83C21">
        <w:rPr>
          <w:rFonts w:ascii="Trebuchet MS" w:hAnsi="Trebuchet MS"/>
          <w:color w:val="404040" w:themeColor="text1" w:themeTint="BF"/>
          <w:sz w:val="20"/>
          <w:szCs w:val="20"/>
        </w:rPr>
        <w:t xml:space="preserve">Behalve het bijsturen van het leerproces en/of het onderwijsproces is een evaluatie ook noodzakelijk om andere </w:t>
      </w:r>
      <w:r w:rsidRPr="00E83C21">
        <w:rPr>
          <w:rFonts w:ascii="Trebuchet MS" w:hAnsi="Trebuchet MS"/>
          <w:b/>
          <w:color w:val="404040" w:themeColor="text1" w:themeTint="BF"/>
          <w:sz w:val="20"/>
          <w:szCs w:val="20"/>
        </w:rPr>
        <w:t>toekomstgerichte beslissingen</w:t>
      </w:r>
      <w:r w:rsidRPr="00E83C21">
        <w:rPr>
          <w:rFonts w:ascii="Trebuchet MS" w:hAnsi="Trebuchet MS"/>
          <w:color w:val="404040" w:themeColor="text1" w:themeTint="BF"/>
          <w:sz w:val="20"/>
          <w:szCs w:val="20"/>
        </w:rPr>
        <w:t xml:space="preserve"> te ondersteunen zoals oriënteren en delibereren. Wanneer daarbij rekening gehouden wordt met de mogelijkheden van de leerling, dan staat ook hier </w:t>
      </w:r>
      <w:r w:rsidRPr="00E83C21">
        <w:rPr>
          <w:rFonts w:ascii="Trebuchet MS" w:hAnsi="Trebuchet MS"/>
          <w:b/>
          <w:color w:val="404040" w:themeColor="text1" w:themeTint="BF"/>
          <w:sz w:val="20"/>
          <w:szCs w:val="20"/>
        </w:rPr>
        <w:t>de groei van de leerling centraal</w:t>
      </w:r>
      <w:r w:rsidRPr="00E83C21">
        <w:rPr>
          <w:rFonts w:ascii="Trebuchet MS" w:hAnsi="Trebuchet MS"/>
          <w:color w:val="404040" w:themeColor="text1" w:themeTint="BF"/>
          <w:sz w:val="20"/>
          <w:szCs w:val="20"/>
        </w:rPr>
        <w:t>.</w:t>
      </w:r>
    </w:p>
    <w:p w14:paraId="219F510A" w14:textId="77777777" w:rsidR="00D909AC" w:rsidRPr="00E83C21" w:rsidRDefault="00D909AC" w:rsidP="00D909AC">
      <w:pPr>
        <w:pStyle w:val="VVKSOTekst"/>
        <w:rPr>
          <w:rFonts w:ascii="Trebuchet MS" w:hAnsi="Trebuchet MS"/>
          <w:color w:val="404040" w:themeColor="text1" w:themeTint="BF"/>
          <w:sz w:val="20"/>
          <w:szCs w:val="20"/>
        </w:rPr>
      </w:pPr>
    </w:p>
    <w:p w14:paraId="77F4A9B2" w14:textId="77777777" w:rsidR="00D909AC" w:rsidRPr="00E83C21" w:rsidRDefault="00D909AC" w:rsidP="00D909AC">
      <w:pPr>
        <w:pStyle w:val="VVKSOTekst"/>
        <w:rPr>
          <w:rFonts w:ascii="Trebuchet MS" w:hAnsi="Trebuchet MS"/>
          <w:color w:val="404040" w:themeColor="text1" w:themeTint="BF"/>
          <w:sz w:val="20"/>
          <w:szCs w:val="20"/>
        </w:rPr>
      </w:pPr>
      <w:r w:rsidRPr="00E83C21">
        <w:rPr>
          <w:rFonts w:ascii="Trebuchet MS" w:hAnsi="Trebuchet MS"/>
          <w:color w:val="404040" w:themeColor="text1" w:themeTint="BF"/>
          <w:sz w:val="20"/>
          <w:szCs w:val="20"/>
        </w:rPr>
        <w:t xml:space="preserve">Evaluatie wordt zo een </w:t>
      </w:r>
      <w:r w:rsidRPr="00E83C21">
        <w:rPr>
          <w:rFonts w:ascii="Trebuchet MS" w:hAnsi="Trebuchet MS"/>
          <w:b/>
          <w:color w:val="404040" w:themeColor="text1" w:themeTint="BF"/>
          <w:sz w:val="20"/>
          <w:szCs w:val="20"/>
        </w:rPr>
        <w:t>continu proces</w:t>
      </w:r>
      <w:r w:rsidRPr="00E83C21">
        <w:rPr>
          <w:rFonts w:ascii="Trebuchet MS" w:hAnsi="Trebuchet MS"/>
          <w:color w:val="404040" w:themeColor="text1" w:themeTint="BF"/>
          <w:sz w:val="20"/>
          <w:szCs w:val="20"/>
        </w:rPr>
        <w:t xml:space="preserve"> dat optimaal en motiverend verloopt in </w:t>
      </w:r>
      <w:r w:rsidRPr="00E83C21">
        <w:rPr>
          <w:rFonts w:ascii="Trebuchet MS" w:hAnsi="Trebuchet MS"/>
          <w:b/>
          <w:color w:val="404040" w:themeColor="text1" w:themeTint="BF"/>
          <w:sz w:val="20"/>
          <w:szCs w:val="20"/>
        </w:rPr>
        <w:t xml:space="preserve">stress- en sanctiearme </w:t>
      </w:r>
      <w:r w:rsidRPr="00E83C21">
        <w:rPr>
          <w:rFonts w:ascii="Trebuchet MS" w:hAnsi="Trebuchet MS"/>
          <w:color w:val="404040" w:themeColor="text1" w:themeTint="BF"/>
          <w:sz w:val="20"/>
          <w:szCs w:val="20"/>
        </w:rPr>
        <w:t>omstandigheden.</w:t>
      </w:r>
    </w:p>
    <w:p w14:paraId="001F134B" w14:textId="77777777" w:rsidR="00D909AC" w:rsidRPr="00E83C21" w:rsidRDefault="00D909AC" w:rsidP="002658FB">
      <w:pPr>
        <w:pStyle w:val="LPKop2"/>
      </w:pPr>
      <w:bookmarkStart w:id="56" w:name="_Toc282153967"/>
      <w:bookmarkStart w:id="57" w:name="_Toc328551494"/>
      <w:bookmarkStart w:id="58" w:name="_Toc441669780"/>
      <w:r w:rsidRPr="00E83C21">
        <w:t>Hoe evalueren?</w:t>
      </w:r>
      <w:bookmarkEnd w:id="56"/>
      <w:bookmarkEnd w:id="57"/>
      <w:bookmarkEnd w:id="58"/>
    </w:p>
    <w:p w14:paraId="4333E103" w14:textId="77777777" w:rsidR="00D909AC" w:rsidRPr="002658FB" w:rsidRDefault="00D909AC" w:rsidP="002658FB">
      <w:pPr>
        <w:pStyle w:val="LPKop3"/>
        <w:rPr>
          <w:rFonts w:ascii="Trebuchet MS" w:hAnsi="Trebuchet MS"/>
          <w:color w:val="404040" w:themeColor="text1" w:themeTint="BF"/>
        </w:rPr>
      </w:pPr>
      <w:r w:rsidRPr="002658FB">
        <w:rPr>
          <w:rFonts w:ascii="Trebuchet MS" w:hAnsi="Trebuchet MS"/>
          <w:color w:val="404040" w:themeColor="text1" w:themeTint="BF"/>
        </w:rPr>
        <w:t>De leerling centraal</w:t>
      </w:r>
    </w:p>
    <w:p w14:paraId="384C15D8" w14:textId="77777777" w:rsidR="00D909AC" w:rsidRPr="00532FC7" w:rsidRDefault="00D909AC" w:rsidP="00532F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r w:rsidRPr="00532FC7">
        <w:rPr>
          <w:rFonts w:ascii="Trebuchet MS" w:hAnsi="Trebuchet MS" w:cs="Arial"/>
          <w:color w:val="404040" w:themeColor="text1" w:themeTint="BF"/>
          <w:sz w:val="20"/>
          <w:szCs w:val="20"/>
        </w:rPr>
        <w:t xml:space="preserve">Bij evaluatie staat altijd de groei van de </w:t>
      </w:r>
      <w:r w:rsidRPr="00532FC7">
        <w:rPr>
          <w:rFonts w:ascii="Trebuchet MS" w:hAnsi="Trebuchet MS" w:cs="Arial"/>
          <w:b/>
          <w:color w:val="404040" w:themeColor="text1" w:themeTint="BF"/>
          <w:sz w:val="20"/>
          <w:szCs w:val="20"/>
        </w:rPr>
        <w:t>leerling centraal</w:t>
      </w:r>
      <w:r w:rsidRPr="00532FC7">
        <w:rPr>
          <w:rFonts w:ascii="Trebuchet MS" w:hAnsi="Trebuchet MS" w:cs="Arial"/>
          <w:color w:val="404040" w:themeColor="text1" w:themeTint="BF"/>
          <w:sz w:val="20"/>
          <w:szCs w:val="20"/>
        </w:rPr>
        <w:t>. De te verwerven kennis, vaardigheden en attitudes worden bepaald door de leerplandoelstellingen.</w:t>
      </w:r>
    </w:p>
    <w:p w14:paraId="3B52BA87" w14:textId="77777777" w:rsidR="00D909AC" w:rsidRPr="00532FC7" w:rsidRDefault="00D909AC" w:rsidP="00532F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r w:rsidRPr="00532FC7">
        <w:rPr>
          <w:rFonts w:ascii="Trebuchet MS" w:hAnsi="Trebuchet MS" w:cs="Arial"/>
          <w:color w:val="404040" w:themeColor="text1" w:themeTint="BF"/>
          <w:sz w:val="20"/>
          <w:szCs w:val="20"/>
        </w:rPr>
        <w:t xml:space="preserve">Uit het voorgaande volgt dat de leraar zich bevraagt over de keuze van de evaluatievormen. Het gaat niet op dat men tijdens de leerfase het </w:t>
      </w:r>
      <w:r w:rsidRPr="00532FC7">
        <w:rPr>
          <w:rFonts w:ascii="Trebuchet MS" w:hAnsi="Trebuchet MS" w:cs="Arial"/>
          <w:b/>
          <w:color w:val="404040" w:themeColor="text1" w:themeTint="BF"/>
          <w:sz w:val="20"/>
          <w:szCs w:val="20"/>
        </w:rPr>
        <w:t>leerproces</w:t>
      </w:r>
      <w:r w:rsidRPr="00532FC7">
        <w:rPr>
          <w:rFonts w:ascii="Trebuchet MS" w:hAnsi="Trebuchet MS" w:cs="Arial"/>
          <w:color w:val="404040" w:themeColor="text1" w:themeTint="BF"/>
          <w:sz w:val="20"/>
          <w:szCs w:val="20"/>
        </w:rPr>
        <w:t xml:space="preserve"> benadrukt, maar dat men finaal alleen het leerproduct evalueert. De literatuur noemt die </w:t>
      </w:r>
      <w:r w:rsidRPr="00532FC7">
        <w:rPr>
          <w:rFonts w:ascii="Trebuchet MS" w:hAnsi="Trebuchet MS" w:cs="Arial"/>
          <w:b/>
          <w:color w:val="404040" w:themeColor="text1" w:themeTint="BF"/>
          <w:sz w:val="20"/>
          <w:szCs w:val="20"/>
        </w:rPr>
        <w:t>samenhang</w:t>
      </w:r>
      <w:r w:rsidRPr="00532FC7">
        <w:rPr>
          <w:rFonts w:ascii="Trebuchet MS" w:hAnsi="Trebuchet MS" w:cs="Arial"/>
          <w:color w:val="404040" w:themeColor="text1" w:themeTint="BF"/>
          <w:sz w:val="20"/>
          <w:szCs w:val="20"/>
        </w:rPr>
        <w:t xml:space="preserve"> tussen proces- en productevaluatie </w:t>
      </w:r>
      <w:r w:rsidRPr="00532FC7">
        <w:rPr>
          <w:rFonts w:ascii="Trebuchet MS" w:hAnsi="Trebuchet MS" w:cs="Arial"/>
          <w:b/>
          <w:color w:val="404040" w:themeColor="text1" w:themeTint="BF"/>
          <w:sz w:val="20"/>
          <w:szCs w:val="20"/>
        </w:rPr>
        <w:t>assessment</w:t>
      </w:r>
      <w:r w:rsidRPr="00532FC7">
        <w:rPr>
          <w:rFonts w:ascii="Trebuchet MS" w:hAnsi="Trebuchet MS" w:cs="Arial"/>
          <w:color w:val="404040" w:themeColor="text1" w:themeTint="BF"/>
          <w:sz w:val="20"/>
          <w:szCs w:val="20"/>
        </w:rPr>
        <w:t>.</w:t>
      </w:r>
    </w:p>
    <w:p w14:paraId="4A49169B" w14:textId="77777777" w:rsidR="00D909AC" w:rsidRPr="00E83C21" w:rsidRDefault="00D909AC" w:rsidP="00E83C21">
      <w:pPr>
        <w:pStyle w:val="VVKSOTekst"/>
        <w:jc w:val="left"/>
        <w:rPr>
          <w:rFonts w:ascii="Trebuchet MS" w:hAnsi="Trebuchet MS"/>
          <w:color w:val="404040" w:themeColor="text1" w:themeTint="BF"/>
          <w:sz w:val="20"/>
          <w:szCs w:val="20"/>
        </w:rPr>
      </w:pPr>
      <w:r w:rsidRPr="00E83C21">
        <w:rPr>
          <w:rFonts w:ascii="Trebuchet MS" w:hAnsi="Trebuchet MS"/>
          <w:color w:val="404040" w:themeColor="text1" w:themeTint="BF"/>
          <w:sz w:val="20"/>
          <w:szCs w:val="20"/>
        </w:rPr>
        <w:t>Een goede evaluatie is gespreid in de tijd en voldoet aan criteria van doelmatigheid en billijkheid.</w:t>
      </w:r>
    </w:p>
    <w:p w14:paraId="70F50376" w14:textId="77777777" w:rsidR="00D909AC" w:rsidRPr="00E83C21" w:rsidRDefault="00D909AC" w:rsidP="00E83C21">
      <w:pPr>
        <w:pStyle w:val="VVKSOOpsomming12"/>
        <w:numPr>
          <w:ilvl w:val="0"/>
          <w:numId w:val="13"/>
        </w:numPr>
        <w:tabs>
          <w:tab w:val="clear" w:pos="851"/>
          <w:tab w:val="clear" w:pos="926"/>
          <w:tab w:val="clear" w:pos="1209"/>
          <w:tab w:val="num" w:pos="654"/>
        </w:tabs>
        <w:ind w:left="654"/>
        <w:jc w:val="left"/>
        <w:rPr>
          <w:rFonts w:ascii="Trebuchet MS" w:hAnsi="Trebuchet MS"/>
          <w:color w:val="404040" w:themeColor="text1" w:themeTint="BF"/>
        </w:rPr>
      </w:pPr>
      <w:r w:rsidRPr="00E83C21">
        <w:rPr>
          <w:rFonts w:ascii="Trebuchet MS" w:hAnsi="Trebuchet MS"/>
          <w:color w:val="404040" w:themeColor="text1" w:themeTint="BF"/>
        </w:rPr>
        <w:t xml:space="preserve">Een </w:t>
      </w:r>
      <w:r w:rsidRPr="00E83C21">
        <w:rPr>
          <w:rFonts w:ascii="Trebuchet MS" w:hAnsi="Trebuchet MS"/>
          <w:b/>
          <w:color w:val="404040" w:themeColor="text1" w:themeTint="BF"/>
        </w:rPr>
        <w:t>doelmatige evaluatie</w:t>
      </w:r>
      <w:r w:rsidRPr="00E83C21">
        <w:rPr>
          <w:rFonts w:ascii="Trebuchet MS" w:hAnsi="Trebuchet MS"/>
          <w:color w:val="404040" w:themeColor="text1" w:themeTint="BF"/>
        </w:rPr>
        <w:t xml:space="preserve"> beantwoordt aan de volgende aspecten: </w:t>
      </w:r>
      <w:r w:rsidRPr="00E83C21">
        <w:rPr>
          <w:rFonts w:ascii="Trebuchet MS" w:hAnsi="Trebuchet MS"/>
          <w:b/>
          <w:color w:val="404040" w:themeColor="text1" w:themeTint="BF"/>
        </w:rPr>
        <w:t xml:space="preserve">validiteit, betrouwbaarheid </w:t>
      </w:r>
      <w:r w:rsidRPr="00E83C21">
        <w:rPr>
          <w:rFonts w:ascii="Trebuchet MS" w:hAnsi="Trebuchet MS"/>
          <w:color w:val="404040" w:themeColor="text1" w:themeTint="BF"/>
        </w:rPr>
        <w:t>en</w:t>
      </w:r>
      <w:r w:rsidRPr="00E83C21">
        <w:rPr>
          <w:rFonts w:ascii="Trebuchet MS" w:hAnsi="Trebuchet MS"/>
          <w:b/>
          <w:color w:val="404040" w:themeColor="text1" w:themeTint="BF"/>
        </w:rPr>
        <w:t xml:space="preserve"> efficiëntie</w:t>
      </w:r>
      <w:r w:rsidRPr="00E83C21">
        <w:rPr>
          <w:rFonts w:ascii="Trebuchet MS" w:hAnsi="Trebuchet MS"/>
          <w:color w:val="404040" w:themeColor="text1" w:themeTint="BF"/>
        </w:rPr>
        <w:t>.</w:t>
      </w:r>
    </w:p>
    <w:p w14:paraId="0292A6D4" w14:textId="77777777" w:rsidR="00D909AC" w:rsidRPr="00E83C21" w:rsidRDefault="00D909AC" w:rsidP="00E83C21">
      <w:pPr>
        <w:pStyle w:val="VVKSOOpsomming12"/>
        <w:numPr>
          <w:ilvl w:val="0"/>
          <w:numId w:val="13"/>
        </w:numPr>
        <w:tabs>
          <w:tab w:val="clear" w:pos="851"/>
          <w:tab w:val="clear" w:pos="926"/>
          <w:tab w:val="clear" w:pos="1209"/>
          <w:tab w:val="num" w:pos="654"/>
        </w:tabs>
        <w:ind w:left="654"/>
        <w:jc w:val="left"/>
        <w:rPr>
          <w:rFonts w:ascii="Trebuchet MS" w:hAnsi="Trebuchet MS"/>
          <w:color w:val="404040" w:themeColor="text1" w:themeTint="BF"/>
        </w:rPr>
      </w:pPr>
      <w:r w:rsidRPr="00E83C21">
        <w:rPr>
          <w:rFonts w:ascii="Trebuchet MS" w:hAnsi="Trebuchet MS"/>
          <w:color w:val="404040" w:themeColor="text1" w:themeTint="BF"/>
        </w:rPr>
        <w:t xml:space="preserve">Men kan spreken van een </w:t>
      </w:r>
      <w:r w:rsidRPr="00E83C21">
        <w:rPr>
          <w:rFonts w:ascii="Trebuchet MS" w:hAnsi="Trebuchet MS"/>
          <w:b/>
          <w:color w:val="404040" w:themeColor="text1" w:themeTint="BF"/>
        </w:rPr>
        <w:t xml:space="preserve">billijke evaluatie </w:t>
      </w:r>
      <w:r w:rsidRPr="00E83C21">
        <w:rPr>
          <w:rFonts w:ascii="Trebuchet MS" w:hAnsi="Trebuchet MS"/>
          <w:color w:val="404040" w:themeColor="text1" w:themeTint="BF"/>
        </w:rPr>
        <w:t xml:space="preserve">als er sprake is van </w:t>
      </w:r>
      <w:r w:rsidRPr="00E83C21">
        <w:rPr>
          <w:rFonts w:ascii="Trebuchet MS" w:hAnsi="Trebuchet MS"/>
          <w:b/>
          <w:color w:val="404040" w:themeColor="text1" w:themeTint="BF"/>
        </w:rPr>
        <w:t>objectiviteit, doorzichtigheid en normering</w:t>
      </w:r>
      <w:r w:rsidRPr="00E83C21">
        <w:rPr>
          <w:rFonts w:ascii="Trebuchet MS" w:hAnsi="Trebuchet MS"/>
          <w:color w:val="404040" w:themeColor="text1" w:themeTint="BF"/>
        </w:rPr>
        <w:t>.</w:t>
      </w:r>
    </w:p>
    <w:p w14:paraId="4F16C84A" w14:textId="77777777" w:rsidR="00D909AC" w:rsidRPr="00E83C21" w:rsidRDefault="00D909AC" w:rsidP="00E83C21">
      <w:pPr>
        <w:pStyle w:val="VVKSOTekst"/>
        <w:jc w:val="left"/>
        <w:rPr>
          <w:rFonts w:ascii="Trebuchet MS" w:hAnsi="Trebuchet MS"/>
          <w:color w:val="404040" w:themeColor="text1" w:themeTint="BF"/>
          <w:sz w:val="20"/>
          <w:szCs w:val="20"/>
        </w:rPr>
      </w:pPr>
    </w:p>
    <w:p w14:paraId="380E9E58" w14:textId="77777777" w:rsidR="00D909AC" w:rsidRPr="00E83C21" w:rsidRDefault="00D909AC" w:rsidP="00E83C21">
      <w:pPr>
        <w:pStyle w:val="VVKSOTekst"/>
        <w:jc w:val="left"/>
        <w:rPr>
          <w:rFonts w:ascii="Trebuchet MS" w:hAnsi="Trebuchet MS"/>
          <w:color w:val="404040" w:themeColor="text1" w:themeTint="BF"/>
          <w:sz w:val="20"/>
          <w:szCs w:val="20"/>
        </w:rPr>
      </w:pPr>
      <w:r w:rsidRPr="00E83C21">
        <w:rPr>
          <w:rFonts w:ascii="Trebuchet MS" w:hAnsi="Trebuchet MS"/>
          <w:color w:val="404040" w:themeColor="text1" w:themeTint="BF"/>
          <w:sz w:val="20"/>
          <w:szCs w:val="20"/>
        </w:rPr>
        <w:t xml:space="preserve">Bij assessment nemen de actoren van het </w:t>
      </w:r>
      <w:r w:rsidRPr="00E83C21">
        <w:rPr>
          <w:rFonts w:ascii="Trebuchet MS" w:hAnsi="Trebuchet MS"/>
          <w:b/>
          <w:color w:val="404040" w:themeColor="text1" w:themeTint="BF"/>
          <w:sz w:val="20"/>
          <w:szCs w:val="20"/>
        </w:rPr>
        <w:t xml:space="preserve">evaluatieproces </w:t>
      </w:r>
      <w:r w:rsidRPr="00E83C21">
        <w:rPr>
          <w:rFonts w:ascii="Trebuchet MS" w:hAnsi="Trebuchet MS"/>
          <w:color w:val="404040" w:themeColor="text1" w:themeTint="BF"/>
          <w:sz w:val="20"/>
          <w:szCs w:val="20"/>
        </w:rPr>
        <w:t xml:space="preserve">een andere plaats in. De meest gebruikte vormen zijn </w:t>
      </w:r>
      <w:r w:rsidRPr="00E83C21">
        <w:rPr>
          <w:rFonts w:ascii="Trebuchet MS" w:hAnsi="Trebuchet MS"/>
          <w:b/>
          <w:color w:val="404040" w:themeColor="text1" w:themeTint="BF"/>
          <w:sz w:val="20"/>
          <w:szCs w:val="20"/>
        </w:rPr>
        <w:t xml:space="preserve">zelfevaluatie, co-evaluatie </w:t>
      </w:r>
      <w:r w:rsidRPr="00E83C21">
        <w:rPr>
          <w:rFonts w:ascii="Trebuchet MS" w:hAnsi="Trebuchet MS"/>
          <w:color w:val="404040" w:themeColor="text1" w:themeTint="BF"/>
          <w:sz w:val="20"/>
          <w:szCs w:val="20"/>
        </w:rPr>
        <w:t xml:space="preserve">en </w:t>
      </w:r>
      <w:r w:rsidRPr="00E83C21">
        <w:rPr>
          <w:rFonts w:ascii="Trebuchet MS" w:hAnsi="Trebuchet MS"/>
          <w:b/>
          <w:color w:val="404040" w:themeColor="text1" w:themeTint="BF"/>
          <w:sz w:val="20"/>
          <w:szCs w:val="20"/>
        </w:rPr>
        <w:t>peerevaluatie</w:t>
      </w:r>
      <w:r w:rsidRPr="00E83C21">
        <w:rPr>
          <w:rFonts w:ascii="Trebuchet MS" w:hAnsi="Trebuchet MS"/>
          <w:color w:val="404040" w:themeColor="text1" w:themeTint="BF"/>
          <w:sz w:val="20"/>
          <w:szCs w:val="20"/>
        </w:rPr>
        <w:t>.</w:t>
      </w:r>
    </w:p>
    <w:p w14:paraId="23DD702F" w14:textId="77777777" w:rsidR="00D909AC" w:rsidRPr="00E83C21" w:rsidRDefault="00D909AC" w:rsidP="00E83C21">
      <w:pPr>
        <w:pStyle w:val="VVKSOOpsomming12"/>
        <w:numPr>
          <w:ilvl w:val="0"/>
          <w:numId w:val="13"/>
        </w:numPr>
        <w:tabs>
          <w:tab w:val="clear" w:pos="851"/>
          <w:tab w:val="clear" w:pos="926"/>
          <w:tab w:val="clear" w:pos="1209"/>
          <w:tab w:val="num" w:pos="654"/>
        </w:tabs>
        <w:ind w:left="654"/>
        <w:jc w:val="left"/>
        <w:rPr>
          <w:rFonts w:ascii="Trebuchet MS" w:hAnsi="Trebuchet MS"/>
          <w:color w:val="404040" w:themeColor="text1" w:themeTint="BF"/>
        </w:rPr>
      </w:pPr>
      <w:r w:rsidRPr="00E83C21">
        <w:rPr>
          <w:rFonts w:ascii="Trebuchet MS" w:hAnsi="Trebuchet MS"/>
          <w:b/>
          <w:color w:val="404040" w:themeColor="text1" w:themeTint="BF"/>
        </w:rPr>
        <w:t>Peerevaluatie (leerling-leerling)</w:t>
      </w:r>
      <w:r w:rsidRPr="00E83C21">
        <w:rPr>
          <w:rFonts w:ascii="Trebuchet MS" w:hAnsi="Trebuchet MS"/>
          <w:color w:val="404040" w:themeColor="text1" w:themeTint="BF"/>
        </w:rPr>
        <w:t>:</w:t>
      </w:r>
      <w:r w:rsidRPr="00E83C21">
        <w:rPr>
          <w:rFonts w:ascii="Trebuchet MS" w:hAnsi="Trebuchet MS"/>
          <w:color w:val="404040" w:themeColor="text1" w:themeTint="BF"/>
        </w:rPr>
        <w:br/>
        <w:t>Bij peerevaluatie beoordelen de leerlingen elkaar.</w:t>
      </w:r>
    </w:p>
    <w:p w14:paraId="0125893B" w14:textId="77777777" w:rsidR="00D909AC" w:rsidRPr="00E83C21" w:rsidRDefault="00D909AC" w:rsidP="00E83C21">
      <w:pPr>
        <w:pStyle w:val="VVKSOOpsomming12"/>
        <w:numPr>
          <w:ilvl w:val="0"/>
          <w:numId w:val="13"/>
        </w:numPr>
        <w:tabs>
          <w:tab w:val="clear" w:pos="851"/>
          <w:tab w:val="clear" w:pos="926"/>
          <w:tab w:val="clear" w:pos="1209"/>
          <w:tab w:val="num" w:pos="654"/>
        </w:tabs>
        <w:ind w:left="654"/>
        <w:jc w:val="left"/>
        <w:rPr>
          <w:rFonts w:ascii="Trebuchet MS" w:hAnsi="Trebuchet MS"/>
          <w:color w:val="404040" w:themeColor="text1" w:themeTint="BF"/>
        </w:rPr>
      </w:pPr>
      <w:r w:rsidRPr="00E83C21">
        <w:rPr>
          <w:rFonts w:ascii="Trebuchet MS" w:hAnsi="Trebuchet MS"/>
          <w:b/>
          <w:color w:val="404040" w:themeColor="text1" w:themeTint="BF"/>
        </w:rPr>
        <w:t>Co-evaluatie of collaboratieve evaluatie (leerling-leraar)</w:t>
      </w:r>
      <w:r w:rsidRPr="00E83C21">
        <w:rPr>
          <w:rFonts w:ascii="Trebuchet MS" w:hAnsi="Trebuchet MS"/>
          <w:color w:val="404040" w:themeColor="text1" w:themeTint="BF"/>
        </w:rPr>
        <w:t>:</w:t>
      </w:r>
      <w:r w:rsidRPr="00E83C21">
        <w:rPr>
          <w:rFonts w:ascii="Trebuchet MS" w:hAnsi="Trebuchet MS"/>
          <w:color w:val="404040" w:themeColor="text1" w:themeTint="BF"/>
        </w:rPr>
        <w:br/>
        <w:t>Bij co-evaluatie creëert men een evaluerende dialoog tussen de leraar en de leerling(en).</w:t>
      </w:r>
    </w:p>
    <w:p w14:paraId="180E3ADB" w14:textId="77777777" w:rsidR="00D909AC" w:rsidRDefault="00D909AC" w:rsidP="00E83C21">
      <w:pPr>
        <w:pStyle w:val="VVKSOOpsomming12"/>
        <w:numPr>
          <w:ilvl w:val="0"/>
          <w:numId w:val="13"/>
        </w:numPr>
        <w:tabs>
          <w:tab w:val="clear" w:pos="851"/>
          <w:tab w:val="clear" w:pos="926"/>
          <w:tab w:val="clear" w:pos="1209"/>
          <w:tab w:val="num" w:pos="654"/>
        </w:tabs>
        <w:ind w:left="654"/>
        <w:jc w:val="left"/>
      </w:pPr>
      <w:r w:rsidRPr="00E83C21">
        <w:rPr>
          <w:rFonts w:ascii="Trebuchet MS" w:hAnsi="Trebuchet MS"/>
          <w:b/>
          <w:color w:val="404040" w:themeColor="text1" w:themeTint="BF"/>
        </w:rPr>
        <w:t>Zelfevaluatie (leerling)</w:t>
      </w:r>
      <w:r w:rsidRPr="00E83C21">
        <w:rPr>
          <w:rFonts w:ascii="Trebuchet MS" w:hAnsi="Trebuchet MS"/>
          <w:color w:val="404040" w:themeColor="text1" w:themeTint="BF"/>
        </w:rPr>
        <w:t>:</w:t>
      </w:r>
      <w:r w:rsidRPr="00E83C21">
        <w:rPr>
          <w:rFonts w:ascii="Trebuchet MS" w:hAnsi="Trebuchet MS"/>
          <w:color w:val="404040" w:themeColor="text1" w:themeTint="BF"/>
        </w:rPr>
        <w:br/>
        <w:t>Daarbij evalueert de leerling zichzelf</w:t>
      </w:r>
      <w:r>
        <w:t>.</w:t>
      </w:r>
    </w:p>
    <w:p w14:paraId="74F4B3A8" w14:textId="77777777" w:rsidR="00D909AC" w:rsidRPr="002658FB" w:rsidRDefault="00D909AC" w:rsidP="002658FB">
      <w:pPr>
        <w:pStyle w:val="LPKop3"/>
        <w:rPr>
          <w:rFonts w:ascii="Trebuchet MS" w:hAnsi="Trebuchet MS"/>
        </w:rPr>
      </w:pPr>
      <w:r w:rsidRPr="002658FB">
        <w:rPr>
          <w:rFonts w:ascii="Trebuchet MS" w:hAnsi="Trebuchet MS"/>
        </w:rPr>
        <w:t>De leraar begeleidt</w:t>
      </w:r>
    </w:p>
    <w:p w14:paraId="6A9D200A" w14:textId="77777777" w:rsidR="00D909AC" w:rsidRPr="00532FC7" w:rsidRDefault="00D909AC" w:rsidP="00532F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r w:rsidRPr="00532FC7">
        <w:rPr>
          <w:rFonts w:ascii="Trebuchet MS" w:hAnsi="Trebuchet MS" w:cs="Arial"/>
          <w:color w:val="404040" w:themeColor="text1" w:themeTint="BF"/>
          <w:sz w:val="20"/>
          <w:szCs w:val="20"/>
        </w:rPr>
        <w:t>In zijn taak als didacticus, pedagoog en vakdeskundige heeft de leraar een plannings- en voorbereidingstaak: hij zet, in samenspraak met het lerarenteam en de afdelingsverantwoordelijke, de verschillende doelstellingen en leerinhouden om in een aangepast didactisch proces.</w:t>
      </w:r>
    </w:p>
    <w:p w14:paraId="2877D263" w14:textId="77777777" w:rsidR="00D909AC" w:rsidRPr="00532FC7" w:rsidRDefault="00D909AC" w:rsidP="00532F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r w:rsidRPr="00532FC7">
        <w:rPr>
          <w:rFonts w:ascii="Trebuchet MS" w:hAnsi="Trebuchet MS" w:cs="Arial"/>
          <w:color w:val="404040" w:themeColor="text1" w:themeTint="BF"/>
          <w:sz w:val="20"/>
          <w:szCs w:val="20"/>
        </w:rPr>
        <w:t xml:space="preserve">De leraar heeft ook een beoordelingstaak: hij evalueert wat de leerling verworven heeft, in welke mate hij handelt met verstand in de context van dit leerplan. </w:t>
      </w:r>
    </w:p>
    <w:p w14:paraId="17CEE713" w14:textId="77777777" w:rsidR="00D909AC" w:rsidRPr="00E83C21" w:rsidRDefault="00D909AC" w:rsidP="00D909AC">
      <w:pPr>
        <w:pStyle w:val="VVKSOTekst"/>
        <w:rPr>
          <w:rFonts w:ascii="Trebuchet MS" w:hAnsi="Trebuchet MS"/>
          <w:color w:val="404040" w:themeColor="text1" w:themeTint="BF"/>
          <w:sz w:val="20"/>
          <w:szCs w:val="20"/>
        </w:rPr>
      </w:pPr>
    </w:p>
    <w:p w14:paraId="778385D6" w14:textId="77777777" w:rsidR="00D909AC" w:rsidRPr="00532FC7" w:rsidRDefault="00D909AC" w:rsidP="00532F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r w:rsidRPr="00532FC7">
        <w:rPr>
          <w:rFonts w:ascii="Trebuchet MS" w:hAnsi="Trebuchet MS" w:cs="Arial"/>
          <w:color w:val="404040" w:themeColor="text1" w:themeTint="BF"/>
          <w:sz w:val="20"/>
          <w:szCs w:val="20"/>
        </w:rPr>
        <w:t xml:space="preserve">Daar de begeleiding er hoofdzakelijk uit bestaat de leerling te ondersteunen bij het zelfstandig leren sturen van zijn leerproces gaat er bij de evaluatie veel aandacht naar </w:t>
      </w:r>
      <w:r w:rsidRPr="00532FC7">
        <w:rPr>
          <w:rFonts w:ascii="Trebuchet MS" w:hAnsi="Trebuchet MS" w:cs="Arial"/>
          <w:b/>
          <w:color w:val="404040" w:themeColor="text1" w:themeTint="BF"/>
          <w:sz w:val="20"/>
          <w:szCs w:val="20"/>
        </w:rPr>
        <w:t>permanente evaluatie</w:t>
      </w:r>
      <w:r w:rsidRPr="00532FC7">
        <w:rPr>
          <w:rFonts w:ascii="Trebuchet MS" w:hAnsi="Trebuchet MS" w:cs="Arial"/>
          <w:color w:val="404040" w:themeColor="text1" w:themeTint="BF"/>
          <w:sz w:val="20"/>
          <w:szCs w:val="20"/>
        </w:rPr>
        <w:t>.</w:t>
      </w:r>
    </w:p>
    <w:p w14:paraId="0BB25CF4" w14:textId="77777777" w:rsidR="00D909AC" w:rsidRPr="00532FC7" w:rsidRDefault="00D909AC" w:rsidP="00532F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r w:rsidRPr="00532FC7">
        <w:rPr>
          <w:rFonts w:ascii="Trebuchet MS" w:hAnsi="Trebuchet MS" w:cs="Arial"/>
          <w:b/>
          <w:color w:val="404040" w:themeColor="text1" w:themeTint="BF"/>
          <w:sz w:val="20"/>
          <w:szCs w:val="20"/>
        </w:rPr>
        <w:t>Zelfevaluatie</w:t>
      </w:r>
      <w:r w:rsidRPr="00532FC7">
        <w:rPr>
          <w:rFonts w:ascii="Trebuchet MS" w:hAnsi="Trebuchet MS" w:cs="Arial"/>
          <w:color w:val="404040" w:themeColor="text1" w:themeTint="BF"/>
          <w:sz w:val="20"/>
          <w:szCs w:val="20"/>
        </w:rPr>
        <w:t xml:space="preserve"> maakt deel uit van het creatieproces. Bij de zelfevaluatie dient de leerling eigen inzichten en vorderingen te confronteren met het werk van andere leerlingen uit de groep om op die wijze tot een brede reflectie over de eigen talenten en resultaten te komen. Het </w:t>
      </w:r>
      <w:r w:rsidRPr="00532FC7">
        <w:rPr>
          <w:rFonts w:ascii="Trebuchet MS" w:hAnsi="Trebuchet MS" w:cs="Arial"/>
          <w:b/>
          <w:color w:val="404040" w:themeColor="text1" w:themeTint="BF"/>
          <w:sz w:val="20"/>
          <w:szCs w:val="20"/>
        </w:rPr>
        <w:t xml:space="preserve">ateliergesprek </w:t>
      </w:r>
      <w:r w:rsidRPr="00532FC7">
        <w:rPr>
          <w:rFonts w:ascii="Trebuchet MS" w:hAnsi="Trebuchet MS" w:cs="Arial"/>
          <w:color w:val="404040" w:themeColor="text1" w:themeTint="BF"/>
          <w:sz w:val="20"/>
          <w:szCs w:val="20"/>
        </w:rPr>
        <w:t>is daarvoor het uitgelezen instrument. Tijdens het ateliergesprek worden de opdrachten aangebracht, maar worden eveneens de individuele en collectieve vorderingen getoetst aan de mening van andere individuen, de groep, de leraar, anderen. De leerling wordt tijdens het ateliergesprek gestimuleerd om een gefundeerde mening over het eigen werk en dat van anderen te formuleren.</w:t>
      </w:r>
    </w:p>
    <w:p w14:paraId="54A4BA02" w14:textId="77777777" w:rsidR="00D909AC" w:rsidRPr="00E83C21" w:rsidRDefault="00D909AC" w:rsidP="00D909AC">
      <w:pPr>
        <w:pStyle w:val="VVKSOTekst"/>
        <w:rPr>
          <w:rFonts w:ascii="Trebuchet MS" w:hAnsi="Trebuchet MS"/>
          <w:color w:val="404040" w:themeColor="text1" w:themeTint="BF"/>
          <w:sz w:val="20"/>
          <w:szCs w:val="20"/>
        </w:rPr>
      </w:pPr>
    </w:p>
    <w:p w14:paraId="4E80AF80" w14:textId="77777777" w:rsidR="00D909AC" w:rsidRPr="00532FC7" w:rsidRDefault="00D909AC" w:rsidP="00532F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r w:rsidRPr="00532FC7">
        <w:rPr>
          <w:rFonts w:ascii="Trebuchet MS" w:hAnsi="Trebuchet MS" w:cs="Arial"/>
          <w:color w:val="404040" w:themeColor="text1" w:themeTint="BF"/>
          <w:sz w:val="20"/>
          <w:szCs w:val="20"/>
        </w:rPr>
        <w:t xml:space="preserve">Via de </w:t>
      </w:r>
      <w:r w:rsidRPr="00532FC7">
        <w:rPr>
          <w:rFonts w:ascii="Trebuchet MS" w:hAnsi="Trebuchet MS" w:cs="Arial"/>
          <w:b/>
          <w:color w:val="404040" w:themeColor="text1" w:themeTint="BF"/>
          <w:sz w:val="20"/>
          <w:szCs w:val="20"/>
        </w:rPr>
        <w:t>globale eindbeoordeling</w:t>
      </w:r>
      <w:r w:rsidRPr="00532FC7">
        <w:rPr>
          <w:rFonts w:ascii="Trebuchet MS" w:hAnsi="Trebuchet MS" w:cs="Arial"/>
          <w:color w:val="404040" w:themeColor="text1" w:themeTint="BF"/>
          <w:sz w:val="20"/>
          <w:szCs w:val="20"/>
        </w:rPr>
        <w:t xml:space="preserve"> beoordeelt men of de doelstellingen van de studierichting bereikt zijn. Men moet met een bepaalde zekerheid uitspraak kunnen doen over het feit of de leerling klaar is een volgende stap te zetten. Aangezien het profiel van deze studierichting erop gericht is dat de leerling doorstroomt naar een professioneel gerichte bacheloropleiding in het studiegebied Productontwikkeling van het hoger onderwijs kan de eindbeoordeling ook oriënterende adviezen bevatten naar verdere studies.</w:t>
      </w:r>
    </w:p>
    <w:p w14:paraId="39D993FF" w14:textId="77777777" w:rsidR="00D909AC" w:rsidRPr="00E83C21" w:rsidRDefault="00D909AC" w:rsidP="00D909AC">
      <w:pPr>
        <w:pStyle w:val="VVKSOTekst"/>
        <w:rPr>
          <w:rFonts w:ascii="Trebuchet MS" w:hAnsi="Trebuchet MS"/>
          <w:color w:val="404040" w:themeColor="text1" w:themeTint="BF"/>
          <w:sz w:val="20"/>
          <w:szCs w:val="20"/>
        </w:rPr>
      </w:pPr>
    </w:p>
    <w:p w14:paraId="6B0F76F3" w14:textId="77777777" w:rsidR="00D909AC" w:rsidRPr="00E83C21" w:rsidRDefault="00D909AC" w:rsidP="00D909AC">
      <w:pPr>
        <w:pStyle w:val="VVKSOTekst"/>
        <w:rPr>
          <w:rFonts w:ascii="Trebuchet MS" w:hAnsi="Trebuchet MS"/>
          <w:color w:val="404040" w:themeColor="text1" w:themeTint="BF"/>
          <w:sz w:val="20"/>
          <w:szCs w:val="20"/>
        </w:rPr>
      </w:pPr>
      <w:r w:rsidRPr="00E83C21">
        <w:rPr>
          <w:rFonts w:ascii="Trebuchet MS" w:hAnsi="Trebuchet MS"/>
          <w:color w:val="404040" w:themeColor="text1" w:themeTint="BF"/>
          <w:sz w:val="20"/>
          <w:szCs w:val="20"/>
        </w:rPr>
        <w:t>De geïntegreerde proef maakt deel uit van de evaluatie.</w:t>
      </w:r>
    </w:p>
    <w:p w14:paraId="4B5335E6" w14:textId="77777777" w:rsidR="00D909AC" w:rsidRPr="002658FB" w:rsidRDefault="00D909AC" w:rsidP="002658FB">
      <w:pPr>
        <w:pStyle w:val="LPKop3"/>
        <w:rPr>
          <w:rFonts w:ascii="Trebuchet MS" w:hAnsi="Trebuchet MS"/>
        </w:rPr>
      </w:pPr>
      <w:r w:rsidRPr="002658FB">
        <w:rPr>
          <w:rFonts w:ascii="Trebuchet MS" w:hAnsi="Trebuchet MS"/>
        </w:rPr>
        <w:t>Rapportering</w:t>
      </w:r>
    </w:p>
    <w:p w14:paraId="52478881" w14:textId="77777777" w:rsidR="00D909AC" w:rsidRPr="00532FC7" w:rsidRDefault="00D909AC" w:rsidP="00532F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r w:rsidRPr="00532FC7">
        <w:rPr>
          <w:rFonts w:ascii="Trebuchet MS" w:hAnsi="Trebuchet MS" w:cs="Arial"/>
          <w:color w:val="404040" w:themeColor="text1" w:themeTint="BF"/>
          <w:sz w:val="20"/>
          <w:szCs w:val="20"/>
        </w:rPr>
        <w:t>Wanneer we willen ingrijpen op het leerproces is de rapportering, de duiding en de toelichting van de evaluatie belangrijk. Als men zich na een evaluatie enkel beperkt tot het meedelen van cijfers, krijgt de leerling weinig adequate feedback. In de rapportering kunnen de sterke en de zwakke punten van de leerling weergegeven worden. Eventuele adviezen voor het verdere leerproces kunnen ook aan bod komen.</w:t>
      </w:r>
    </w:p>
    <w:p w14:paraId="1D4C8F70" w14:textId="77777777" w:rsidR="00D909AC" w:rsidRPr="00E83C21" w:rsidRDefault="00D909AC" w:rsidP="00E53396">
      <w:pPr>
        <w:pStyle w:val="LPTekst"/>
      </w:pPr>
    </w:p>
    <w:p w14:paraId="1D27759C" w14:textId="77777777" w:rsidR="00065D51" w:rsidRPr="00B36C56" w:rsidRDefault="00065D51" w:rsidP="00E53396">
      <w:pPr>
        <w:pStyle w:val="LPTekst"/>
      </w:pPr>
    </w:p>
    <w:p w14:paraId="0DD7A4D0" w14:textId="77777777" w:rsidR="00C216D9" w:rsidRPr="000625C1" w:rsidRDefault="00C216D9" w:rsidP="006804C9">
      <w:pPr>
        <w:pStyle w:val="LPKop1"/>
      </w:pPr>
      <w:bookmarkStart w:id="59" w:name="_Toc441669781"/>
      <w:r w:rsidRPr="000625C1">
        <w:t>Geïntegreerde proef</w:t>
      </w:r>
      <w:bookmarkEnd w:id="59"/>
    </w:p>
    <w:p w14:paraId="24DA6973" w14:textId="2BE037DF" w:rsidR="00C216D9" w:rsidRPr="00532FC7" w:rsidRDefault="00C216D9" w:rsidP="00532F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r w:rsidRPr="00532FC7">
        <w:rPr>
          <w:rFonts w:ascii="Trebuchet MS" w:hAnsi="Trebuchet MS" w:cs="Arial"/>
          <w:color w:val="404040" w:themeColor="text1" w:themeTint="BF"/>
          <w:sz w:val="20"/>
          <w:szCs w:val="20"/>
        </w:rPr>
        <w:t>In het tweede leerjaar van de derde graad van het technisch, en kunst- en het beroep</w:t>
      </w:r>
      <w:r w:rsidR="00532FC7">
        <w:rPr>
          <w:rFonts w:ascii="Trebuchet MS" w:hAnsi="Trebuchet MS" w:cs="Arial"/>
          <w:color w:val="404040" w:themeColor="text1" w:themeTint="BF"/>
          <w:sz w:val="20"/>
          <w:szCs w:val="20"/>
        </w:rPr>
        <w:t>s</w:t>
      </w:r>
      <w:r w:rsidRPr="00532FC7">
        <w:rPr>
          <w:rFonts w:ascii="Trebuchet MS" w:hAnsi="Trebuchet MS" w:cs="Arial"/>
          <w:color w:val="404040" w:themeColor="text1" w:themeTint="BF"/>
          <w:sz w:val="20"/>
          <w:szCs w:val="20"/>
        </w:rPr>
        <w:t>secundair onderwijs; en in het derde leerjaar van de derde graad van het beroepssecundair onderwijs, ingericht onder de</w:t>
      </w:r>
      <w:r w:rsidR="009D02CE" w:rsidRPr="00532FC7">
        <w:rPr>
          <w:rFonts w:ascii="Trebuchet MS" w:hAnsi="Trebuchet MS" w:cs="Arial"/>
          <w:color w:val="404040" w:themeColor="text1" w:themeTint="BF"/>
          <w:sz w:val="20"/>
          <w:szCs w:val="20"/>
        </w:rPr>
        <w:t xml:space="preserve"> vorm van een specialisatiejaar, </w:t>
      </w:r>
      <w:r w:rsidRPr="00532FC7">
        <w:rPr>
          <w:rFonts w:ascii="Trebuchet MS" w:hAnsi="Trebuchet MS" w:cs="Arial"/>
          <w:color w:val="404040" w:themeColor="text1" w:themeTint="BF"/>
          <w:sz w:val="20"/>
          <w:szCs w:val="20"/>
        </w:rPr>
        <w:t xml:space="preserve">is de organisatie van een geïntegreerde proef reglementair verplicht. </w:t>
      </w:r>
      <w:r w:rsidR="009D02CE" w:rsidRPr="00532FC7">
        <w:rPr>
          <w:rFonts w:ascii="Trebuchet MS" w:hAnsi="Trebuchet MS" w:cs="Arial"/>
          <w:color w:val="404040" w:themeColor="text1" w:themeTint="BF"/>
          <w:sz w:val="20"/>
          <w:szCs w:val="20"/>
        </w:rPr>
        <w:t>Je kunt h</w:t>
      </w:r>
      <w:r w:rsidRPr="00532FC7">
        <w:rPr>
          <w:rFonts w:ascii="Trebuchet MS" w:hAnsi="Trebuchet MS" w:cs="Arial"/>
          <w:color w:val="404040" w:themeColor="text1" w:themeTint="BF"/>
          <w:sz w:val="20"/>
          <w:szCs w:val="20"/>
        </w:rPr>
        <w:t>et algemeen kader daarvoo</w:t>
      </w:r>
      <w:r w:rsidR="00067398" w:rsidRPr="00532FC7">
        <w:rPr>
          <w:rFonts w:ascii="Trebuchet MS" w:hAnsi="Trebuchet MS" w:cs="Arial"/>
          <w:color w:val="404040" w:themeColor="text1" w:themeTint="BF"/>
          <w:sz w:val="20"/>
          <w:szCs w:val="20"/>
        </w:rPr>
        <w:t xml:space="preserve">r </w:t>
      </w:r>
      <w:r w:rsidR="009D02CE" w:rsidRPr="00532FC7">
        <w:rPr>
          <w:rFonts w:ascii="Trebuchet MS" w:hAnsi="Trebuchet MS" w:cs="Arial"/>
          <w:color w:val="404040" w:themeColor="text1" w:themeTint="BF"/>
          <w:sz w:val="20"/>
          <w:szCs w:val="20"/>
        </w:rPr>
        <w:t xml:space="preserve">via de directie </w:t>
      </w:r>
      <w:r w:rsidRPr="00532FC7">
        <w:rPr>
          <w:rFonts w:ascii="Trebuchet MS" w:hAnsi="Trebuchet MS" w:cs="Arial"/>
          <w:color w:val="404040" w:themeColor="text1" w:themeTint="BF"/>
          <w:sz w:val="20"/>
          <w:szCs w:val="20"/>
        </w:rPr>
        <w:t xml:space="preserve">bekomen. </w:t>
      </w:r>
    </w:p>
    <w:p w14:paraId="6A0C28DB" w14:textId="77777777" w:rsidR="00C216D9" w:rsidRPr="00532FC7" w:rsidRDefault="00C216D9" w:rsidP="00532F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r w:rsidRPr="00532FC7">
        <w:rPr>
          <w:rFonts w:ascii="Trebuchet MS" w:hAnsi="Trebuchet MS" w:cs="Arial"/>
          <w:color w:val="404040" w:themeColor="text1" w:themeTint="BF"/>
          <w:sz w:val="20"/>
          <w:szCs w:val="20"/>
        </w:rPr>
        <w:t xml:space="preserve">De proef slaat voornamelijk op de vakken van het specifiek gedeelte. De integratie van andere vakken kan een meerwaarde vormen als die de gip ondersteunen. </w:t>
      </w:r>
    </w:p>
    <w:p w14:paraId="6F884FB8" w14:textId="77777777" w:rsidR="00C216D9" w:rsidRPr="00532FC7" w:rsidRDefault="00C216D9" w:rsidP="00532F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r w:rsidRPr="00532FC7">
        <w:rPr>
          <w:rFonts w:ascii="Trebuchet MS" w:hAnsi="Trebuchet MS" w:cs="Arial"/>
          <w:color w:val="404040" w:themeColor="text1" w:themeTint="BF"/>
          <w:sz w:val="20"/>
          <w:szCs w:val="20"/>
        </w:rPr>
        <w:t xml:space="preserve">De geïntegreerde proef wordt beoordeeld door zowel interne als uit externe deskundigen. Hun evaluatie zal deel uitmaken van het deliberatiedossier. </w:t>
      </w:r>
    </w:p>
    <w:p w14:paraId="242F9500" w14:textId="77777777" w:rsidR="00532FC7" w:rsidRPr="00532FC7" w:rsidRDefault="00532FC7" w:rsidP="00532F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p>
    <w:p w14:paraId="2FD13154" w14:textId="61517911" w:rsidR="00C8503B" w:rsidRPr="00532FC7" w:rsidRDefault="00C8503B" w:rsidP="00532F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r w:rsidRPr="00532FC7">
        <w:rPr>
          <w:rFonts w:ascii="Trebuchet MS" w:hAnsi="Trebuchet MS" w:cs="Arial"/>
          <w:color w:val="404040" w:themeColor="text1" w:themeTint="BF"/>
          <w:sz w:val="20"/>
          <w:szCs w:val="20"/>
        </w:rPr>
        <w:t>De geïntegreerde proef heeft tot doel de mate waarin de leerling de beoogde algemene doelstellingen verworven heeft (alle of een deel ervan) op een synthetische en realiteitsgebonden wijze te toetsen. Die proef wordt tijdens het tweede leerjaar van de derde graad Industriële kunst gerealiseerd. Het concept, de opdracht en de realisatie van de proef krijgen van bij het begin van dit tweede leerjaar voldoende aandacht.</w:t>
      </w:r>
    </w:p>
    <w:p w14:paraId="075E2DB3" w14:textId="77777777" w:rsidR="00C8503B" w:rsidRPr="00532FC7" w:rsidRDefault="00C8503B" w:rsidP="00532F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r w:rsidRPr="00532FC7">
        <w:rPr>
          <w:rFonts w:ascii="Trebuchet MS" w:hAnsi="Trebuchet MS" w:cs="Arial"/>
          <w:color w:val="404040" w:themeColor="text1" w:themeTint="BF"/>
          <w:sz w:val="20"/>
          <w:szCs w:val="20"/>
        </w:rPr>
        <w:t>De geïntegreerde proef slaat op de vakken van het fundamenteel gedeelte. In deze studierichting zijn dit industriële kunst, waarnemingstekenen, wetenschappelijk tekenen en ook wiskunde. Uiteraard verdient het aanbeveling om in de mate van het mogelijke ook een aantal vakken van de basisvorming en van het complementair gedeelte mee op te nemen.</w:t>
      </w:r>
    </w:p>
    <w:p w14:paraId="5B6730D7" w14:textId="77777777" w:rsidR="00C216D9" w:rsidRPr="00532FC7" w:rsidRDefault="00C216D9" w:rsidP="00532F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color w:val="404040" w:themeColor="text1" w:themeTint="BF"/>
          <w:sz w:val="20"/>
          <w:szCs w:val="20"/>
        </w:rPr>
      </w:pPr>
    </w:p>
    <w:p w14:paraId="20C990A2" w14:textId="77777777" w:rsidR="00C216D9" w:rsidRPr="00AE3A6F" w:rsidRDefault="00C216D9" w:rsidP="00AE3A6F">
      <w:pPr>
        <w:pStyle w:val="LPTekst"/>
      </w:pPr>
    </w:p>
    <w:p w14:paraId="6FBE593C" w14:textId="77777777" w:rsidR="00C216D9" w:rsidRPr="00AE3A6F" w:rsidRDefault="00C216D9" w:rsidP="00AE3A6F">
      <w:pPr>
        <w:pStyle w:val="LPTekst"/>
      </w:pPr>
    </w:p>
    <w:p w14:paraId="74725073" w14:textId="77777777" w:rsidR="00065D51" w:rsidRPr="00B36C56" w:rsidRDefault="00065D51" w:rsidP="00AE3A6F">
      <w:pPr>
        <w:pStyle w:val="LPTekst"/>
      </w:pPr>
    </w:p>
    <w:p w14:paraId="60853D24" w14:textId="77777777" w:rsidR="00065D51" w:rsidRPr="00B36C56" w:rsidRDefault="00065D51" w:rsidP="00AE3A6F">
      <w:pPr>
        <w:pStyle w:val="LPTekst"/>
      </w:pPr>
    </w:p>
    <w:p w14:paraId="72878789" w14:textId="77777777" w:rsidR="00065D51" w:rsidRPr="00B36C56" w:rsidRDefault="00065D51" w:rsidP="00AE3A6F">
      <w:pPr>
        <w:pStyle w:val="LPTekst"/>
      </w:pPr>
    </w:p>
    <w:p w14:paraId="54677D77" w14:textId="77777777" w:rsidR="00065D51" w:rsidRPr="00B36C56" w:rsidRDefault="00065D51" w:rsidP="00AE3A6F">
      <w:pPr>
        <w:pStyle w:val="LPTekst"/>
      </w:pPr>
    </w:p>
    <w:p w14:paraId="2145313F" w14:textId="77777777" w:rsidR="00065D51" w:rsidRPr="00B36C56" w:rsidRDefault="00065D51" w:rsidP="00AE3A6F">
      <w:pPr>
        <w:pStyle w:val="LPTekst"/>
      </w:pPr>
    </w:p>
    <w:sectPr w:rsidR="00065D51" w:rsidRPr="00B36C56" w:rsidSect="008476AB">
      <w:headerReference w:type="even" r:id="rId37"/>
      <w:headerReference w:type="default" r:id="rId38"/>
      <w:footerReference w:type="even" r:id="rId39"/>
      <w:footerReference w:type="default" r:id="rId40"/>
      <w:headerReference w:type="first" r:id="rId41"/>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DB0BAD" w14:textId="77777777" w:rsidR="0027037F" w:rsidRDefault="0027037F" w:rsidP="009C4975">
      <w:pPr>
        <w:spacing w:after="0" w:line="240" w:lineRule="auto"/>
      </w:pPr>
      <w:r>
        <w:separator/>
      </w:r>
    </w:p>
  </w:endnote>
  <w:endnote w:type="continuationSeparator" w:id="0">
    <w:p w14:paraId="49B9BC4A" w14:textId="77777777" w:rsidR="0027037F" w:rsidRDefault="0027037F" w:rsidP="009C4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altName w:val="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ngs">
    <w:altName w:val="Arial Unicode MS"/>
    <w:panose1 w:val="00000000000000000000"/>
    <w:charset w:val="80"/>
    <w:family w:val="roman"/>
    <w:notTrueType/>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MS MinNew Roman">
    <w:altName w:val="MS Mincho"/>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C2118C" w14:textId="77777777" w:rsidR="0027037F" w:rsidRPr="00FD6FE9" w:rsidRDefault="0027037F" w:rsidP="0013456D">
    <w:pPr>
      <w:pStyle w:val="Voettekst"/>
      <w:jc w:val="center"/>
      <w:rPr>
        <w:rFonts w:ascii="Trebuchet MS" w:hAnsi="Trebuchet MS" w:cs="Arial"/>
        <w:color w:val="404040" w:themeColor="text1" w:themeTint="BF"/>
        <w:sz w:val="20"/>
        <w:szCs w:val="20"/>
      </w:rPr>
    </w:pPr>
    <w:r w:rsidRPr="00F34D5A">
      <w:rPr>
        <w:rFonts w:ascii="Trebuchet MS" w:hAnsi="Trebuchet MS" w:cs="Arial"/>
        <w:noProof/>
        <w:color w:val="404040" w:themeColor="text1" w:themeTint="BF"/>
        <w:sz w:val="20"/>
        <w:szCs w:val="20"/>
        <w:lang w:eastAsia="nl-BE"/>
      </w:rPr>
      <w:drawing>
        <wp:anchor distT="0" distB="0" distL="114300" distR="114300" simplePos="0" relativeHeight="251679744" behindDoc="0" locked="1" layoutInCell="1" allowOverlap="0" wp14:anchorId="6D772479" wp14:editId="0EBF2B00">
          <wp:simplePos x="0" y="0"/>
          <wp:positionH relativeFrom="column">
            <wp:posOffset>-1328420</wp:posOffset>
          </wp:positionH>
          <wp:positionV relativeFrom="page">
            <wp:align>top</wp:align>
          </wp:positionV>
          <wp:extent cx="1547495" cy="2375535"/>
          <wp:effectExtent l="0" t="0" r="0" b="0"/>
          <wp:wrapNone/>
          <wp:docPr id="8" name="Afbeelding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749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6FE9">
      <w:rPr>
        <w:rFonts w:ascii="Trebuchet MS" w:hAnsi="Trebuchet MS" w:cs="Arial"/>
        <w:color w:val="404040" w:themeColor="text1" w:themeTint="BF"/>
        <w:sz w:val="20"/>
        <w:szCs w:val="20"/>
      </w:rPr>
      <w:fldChar w:fldCharType="begin"/>
    </w:r>
    <w:r w:rsidRPr="00FD6FE9">
      <w:rPr>
        <w:rFonts w:ascii="Trebuchet MS" w:hAnsi="Trebuchet MS" w:cs="Arial"/>
        <w:color w:val="404040" w:themeColor="text1" w:themeTint="BF"/>
        <w:sz w:val="20"/>
        <w:szCs w:val="20"/>
      </w:rPr>
      <w:instrText>PAGE   \* MERGEFORMAT</w:instrText>
    </w:r>
    <w:r w:rsidRPr="00FD6FE9">
      <w:rPr>
        <w:rFonts w:ascii="Trebuchet MS" w:hAnsi="Trebuchet MS" w:cs="Arial"/>
        <w:color w:val="404040" w:themeColor="text1" w:themeTint="BF"/>
        <w:sz w:val="20"/>
        <w:szCs w:val="20"/>
      </w:rPr>
      <w:fldChar w:fldCharType="separate"/>
    </w:r>
    <w:r w:rsidR="00276CFE" w:rsidRPr="00276CFE">
      <w:rPr>
        <w:rFonts w:ascii="Trebuchet MS" w:hAnsi="Trebuchet MS" w:cs="Arial"/>
        <w:noProof/>
        <w:color w:val="404040" w:themeColor="text1" w:themeTint="BF"/>
        <w:sz w:val="20"/>
        <w:szCs w:val="20"/>
        <w:lang w:val="nl-NL"/>
      </w:rPr>
      <w:t>6</w:t>
    </w:r>
    <w:r w:rsidRPr="00FD6FE9">
      <w:rPr>
        <w:rFonts w:ascii="Trebuchet MS" w:hAnsi="Trebuchet MS" w:cs="Arial"/>
        <w:color w:val="404040" w:themeColor="text1" w:themeTint="BF"/>
        <w:sz w:val="20"/>
        <w:szCs w:val="20"/>
      </w:rPr>
      <w:fldChar w:fldCharType="end"/>
    </w:r>
    <w:r w:rsidRPr="00FD6FE9">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 xml:space="preserve">                                     Industriële kunst</w:t>
    </w:r>
    <w:r w:rsidRPr="0013456D">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ab/>
      <w:t>D/2016/13.</w:t>
    </w:r>
    <w:r w:rsidRPr="00476BD9">
      <w:rPr>
        <w:rFonts w:ascii="Trebuchet MS" w:hAnsi="Trebuchet MS" w:cs="Arial"/>
        <w:color w:val="404040" w:themeColor="text1" w:themeTint="BF"/>
        <w:sz w:val="20"/>
        <w:szCs w:val="20"/>
      </w:rPr>
      <w:t>758/011</w:t>
    </w:r>
  </w:p>
  <w:p w14:paraId="2B27ED05" w14:textId="77777777" w:rsidR="0027037F" w:rsidRDefault="0027037F" w:rsidP="00476BD9">
    <w:pPr>
      <w:pStyle w:val="Voettekst"/>
      <w:jc w:val="center"/>
      <w:rPr>
        <w:rFonts w:ascii="Arial" w:hAnsi="Arial" w:cs="Arial"/>
        <w:color w:val="404040" w:themeColor="text1" w:themeTint="BF"/>
        <w:sz w:val="20"/>
        <w:szCs w:val="20"/>
      </w:rPr>
    </w:pPr>
    <w:r>
      <w:rPr>
        <w:rFonts w:ascii="Trebuchet MS" w:hAnsi="Trebuchet MS" w:cs="Arial"/>
        <w:color w:val="404040" w:themeColor="text1" w:themeTint="BF"/>
        <w:sz w:val="20"/>
        <w:szCs w:val="20"/>
      </w:rPr>
      <w:t>3</w:t>
    </w:r>
    <w:r w:rsidRPr="00FD6FE9">
      <w:rPr>
        <w:rFonts w:ascii="Trebuchet MS" w:hAnsi="Trebuchet MS" w:cs="Arial"/>
        <w:color w:val="404040" w:themeColor="text1" w:themeTint="BF"/>
        <w:sz w:val="20"/>
        <w:szCs w:val="20"/>
      </w:rPr>
      <w:t>de graad</w:t>
    </w:r>
    <w:r w:rsidRPr="00FD6FE9">
      <w:rPr>
        <w:rFonts w:ascii="Arial" w:hAnsi="Arial" w:cs="Arial"/>
        <w:color w:val="404040" w:themeColor="text1" w:themeTint="BF"/>
        <w:sz w:val="20"/>
        <w:szCs w:val="20"/>
      </w:rPr>
      <w:t xml:space="preserve">  </w:t>
    </w:r>
    <w:r>
      <w:rPr>
        <w:rFonts w:ascii="Arial" w:hAnsi="Arial" w:cs="Arial"/>
        <w:color w:val="404040" w:themeColor="text1" w:themeTint="BF"/>
        <w:sz w:val="20"/>
        <w:szCs w:val="20"/>
      </w:rPr>
      <w:t>kso</w:t>
    </w:r>
  </w:p>
  <w:p w14:paraId="35BCA565" w14:textId="77777777" w:rsidR="0027037F" w:rsidRDefault="0027037F" w:rsidP="00476BD9">
    <w:pPr>
      <w:pStyle w:val="Voettekst"/>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BA422" w14:textId="77777777" w:rsidR="0027037F" w:rsidRPr="00FD6FE9" w:rsidRDefault="0027037F" w:rsidP="0013456D">
    <w:pPr>
      <w:pStyle w:val="Voettekst"/>
      <w:jc w:val="center"/>
      <w:rPr>
        <w:rFonts w:ascii="Trebuchet MS" w:hAnsi="Trebuchet MS" w:cs="Arial"/>
        <w:color w:val="404040" w:themeColor="text1" w:themeTint="BF"/>
        <w:sz w:val="20"/>
        <w:szCs w:val="20"/>
      </w:rPr>
    </w:pPr>
    <w:r w:rsidRPr="00F34D5A">
      <w:rPr>
        <w:rFonts w:ascii="Trebuchet MS" w:hAnsi="Trebuchet MS" w:cs="Arial"/>
        <w:noProof/>
        <w:color w:val="404040" w:themeColor="text1" w:themeTint="BF"/>
        <w:sz w:val="20"/>
        <w:szCs w:val="20"/>
        <w:lang w:eastAsia="nl-BE"/>
      </w:rPr>
      <w:drawing>
        <wp:anchor distT="0" distB="0" distL="114300" distR="114300" simplePos="0" relativeHeight="251677696" behindDoc="0" locked="0" layoutInCell="1" allowOverlap="0" wp14:anchorId="56E147FC" wp14:editId="1B93761A">
          <wp:simplePos x="0" y="0"/>
          <wp:positionH relativeFrom="column">
            <wp:posOffset>5500370</wp:posOffset>
          </wp:positionH>
          <wp:positionV relativeFrom="paragraph">
            <wp:posOffset>-1472565</wp:posOffset>
          </wp:positionV>
          <wp:extent cx="1525905" cy="2375535"/>
          <wp:effectExtent l="0" t="0" r="0" b="0"/>
          <wp:wrapNone/>
          <wp:docPr id="5" name="Afbeelding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590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s="Arial"/>
        <w:color w:val="404040" w:themeColor="text1" w:themeTint="BF"/>
        <w:sz w:val="20"/>
        <w:szCs w:val="20"/>
      </w:rPr>
      <w:t>D/2016/13.758</w:t>
    </w:r>
    <w:r w:rsidRPr="00476BD9">
      <w:rPr>
        <w:rFonts w:ascii="Trebuchet MS" w:hAnsi="Trebuchet MS" w:cs="Arial"/>
        <w:color w:val="404040" w:themeColor="text1" w:themeTint="BF"/>
        <w:sz w:val="20"/>
        <w:szCs w:val="20"/>
      </w:rPr>
      <w:t>/</w:t>
    </w:r>
    <w:r>
      <w:rPr>
        <w:rFonts w:ascii="Trebuchet MS" w:hAnsi="Trebuchet MS" w:cs="Arial"/>
        <w:color w:val="404040" w:themeColor="text1" w:themeTint="BF"/>
        <w:sz w:val="20"/>
        <w:szCs w:val="20"/>
      </w:rPr>
      <w:t>011</w:t>
    </w:r>
    <w:r>
      <w:rPr>
        <w:rFonts w:ascii="Trebuchet MS" w:hAnsi="Trebuchet MS" w:cs="Arial"/>
        <w:color w:val="404040" w:themeColor="text1" w:themeTint="BF"/>
        <w:sz w:val="20"/>
        <w:szCs w:val="20"/>
      </w:rPr>
      <w:tab/>
      <w:t>Industriële kunst</w:t>
    </w:r>
    <w:r w:rsidRPr="00FD6FE9">
      <w:rPr>
        <w:rFonts w:ascii="Trebuchet MS" w:hAnsi="Trebuchet MS" w:cs="Arial"/>
        <w:color w:val="404040" w:themeColor="text1" w:themeTint="BF"/>
        <w:sz w:val="20"/>
        <w:szCs w:val="20"/>
      </w:rPr>
      <w:tab/>
    </w:r>
    <w:r w:rsidRPr="00FD6FE9">
      <w:rPr>
        <w:rFonts w:ascii="Trebuchet MS" w:hAnsi="Trebuchet MS" w:cs="Arial"/>
        <w:color w:val="404040" w:themeColor="text1" w:themeTint="BF"/>
        <w:sz w:val="20"/>
        <w:szCs w:val="20"/>
      </w:rPr>
      <w:fldChar w:fldCharType="begin"/>
    </w:r>
    <w:r w:rsidRPr="00FD6FE9">
      <w:rPr>
        <w:rFonts w:ascii="Trebuchet MS" w:hAnsi="Trebuchet MS" w:cs="Arial"/>
        <w:color w:val="404040" w:themeColor="text1" w:themeTint="BF"/>
        <w:sz w:val="20"/>
        <w:szCs w:val="20"/>
      </w:rPr>
      <w:instrText>PAGE   \* MERGEFORMAT</w:instrText>
    </w:r>
    <w:r w:rsidRPr="00FD6FE9">
      <w:rPr>
        <w:rFonts w:ascii="Trebuchet MS" w:hAnsi="Trebuchet MS" w:cs="Arial"/>
        <w:color w:val="404040" w:themeColor="text1" w:themeTint="BF"/>
        <w:sz w:val="20"/>
        <w:szCs w:val="20"/>
      </w:rPr>
      <w:fldChar w:fldCharType="separate"/>
    </w:r>
    <w:r w:rsidR="00276CFE" w:rsidRPr="00276CFE">
      <w:rPr>
        <w:rFonts w:ascii="Trebuchet MS" w:hAnsi="Trebuchet MS" w:cs="Arial"/>
        <w:noProof/>
        <w:color w:val="404040" w:themeColor="text1" w:themeTint="BF"/>
        <w:sz w:val="20"/>
        <w:szCs w:val="20"/>
        <w:lang w:val="nl-NL"/>
      </w:rPr>
      <w:t>5</w:t>
    </w:r>
    <w:r w:rsidRPr="00FD6FE9">
      <w:rPr>
        <w:rFonts w:ascii="Trebuchet MS" w:hAnsi="Trebuchet MS" w:cs="Arial"/>
        <w:color w:val="404040" w:themeColor="text1" w:themeTint="BF"/>
        <w:sz w:val="20"/>
        <w:szCs w:val="20"/>
      </w:rPr>
      <w:fldChar w:fldCharType="end"/>
    </w:r>
  </w:p>
  <w:p w14:paraId="272484FE" w14:textId="77777777" w:rsidR="0027037F" w:rsidRPr="00FD6FE9" w:rsidRDefault="0027037F" w:rsidP="0013456D">
    <w:pPr>
      <w:pStyle w:val="Voettekst"/>
      <w:jc w:val="center"/>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3</w:t>
    </w:r>
    <w:r w:rsidRPr="00FD6FE9">
      <w:rPr>
        <w:rFonts w:ascii="Trebuchet MS" w:hAnsi="Trebuchet MS" w:cs="Arial"/>
        <w:color w:val="404040" w:themeColor="text1" w:themeTint="BF"/>
        <w:sz w:val="20"/>
        <w:szCs w:val="20"/>
      </w:rPr>
      <w:t xml:space="preserve">de graad </w:t>
    </w:r>
    <w:r>
      <w:rPr>
        <w:rFonts w:ascii="Trebuchet MS" w:hAnsi="Trebuchet MS" w:cs="Arial"/>
        <w:color w:val="404040" w:themeColor="text1" w:themeTint="BF"/>
        <w:sz w:val="20"/>
        <w:szCs w:val="20"/>
      </w:rPr>
      <w:t>kso</w:t>
    </w:r>
  </w:p>
  <w:p w14:paraId="3F0ED98B" w14:textId="77777777" w:rsidR="0027037F" w:rsidRDefault="0027037F">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39A6D8" w14:textId="77777777" w:rsidR="0027037F" w:rsidRDefault="0027037F" w:rsidP="009C4975">
      <w:pPr>
        <w:spacing w:after="0" w:line="240" w:lineRule="auto"/>
      </w:pPr>
      <w:r>
        <w:separator/>
      </w:r>
    </w:p>
  </w:footnote>
  <w:footnote w:type="continuationSeparator" w:id="0">
    <w:p w14:paraId="033C78B4" w14:textId="77777777" w:rsidR="0027037F" w:rsidRDefault="0027037F" w:rsidP="009C49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85DD9B" w14:textId="55FE764F" w:rsidR="0027037F" w:rsidRDefault="0027037F">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FC6869" w14:textId="1E0D895F" w:rsidR="0027037F" w:rsidRDefault="0027037F">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81F50" w14:textId="6953FC2F" w:rsidR="0027037F" w:rsidRDefault="0027037F">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876D48A"/>
    <w:lvl w:ilvl="0">
      <w:start w:val="1"/>
      <w:numFmt w:val="bullet"/>
      <w:pStyle w:val="VVKSOKop2ZonderTitel"/>
      <w:lvlText w:val=""/>
      <w:lvlJc w:val="left"/>
      <w:pPr>
        <w:tabs>
          <w:tab w:val="num" w:pos="360"/>
        </w:tabs>
        <w:ind w:left="360" w:hanging="360"/>
      </w:pPr>
      <w:rPr>
        <w:rFonts w:ascii="Symbol" w:hAnsi="Symbol" w:hint="default"/>
      </w:rPr>
    </w:lvl>
  </w:abstractNum>
  <w:abstractNum w:abstractNumId="1" w15:restartNumberingAfterBreak="0">
    <w:nsid w:val="02F363BE"/>
    <w:multiLevelType w:val="hybridMultilevel"/>
    <w:tmpl w:val="71DC8D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4572249"/>
    <w:multiLevelType w:val="multilevel"/>
    <w:tmpl w:val="4D08B856"/>
    <w:lvl w:ilvl="0">
      <w:start w:val="1"/>
      <w:numFmt w:val="decimal"/>
      <w:pStyle w:val="VVKSOKopZonderTitel"/>
      <w:lvlText w:val="%1"/>
      <w:lvlJc w:val="left"/>
      <w:pPr>
        <w:tabs>
          <w:tab w:val="num" w:pos="851"/>
        </w:tabs>
        <w:ind w:left="851" w:hanging="851"/>
      </w:pPr>
      <w:rPr>
        <w:rFonts w:cs="Times New Roman" w:hint="default"/>
      </w:rPr>
    </w:lvl>
    <w:lvl w:ilvl="1">
      <w:start w:val="1"/>
      <w:numFmt w:val="decimal"/>
      <w:lvlText w:val="%1.%2"/>
      <w:lvlJc w:val="left"/>
      <w:pPr>
        <w:tabs>
          <w:tab w:val="num" w:pos="851"/>
        </w:tabs>
      </w:pPr>
      <w:rPr>
        <w:rFonts w:cs="Times New Roman" w:hint="default"/>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851"/>
        </w:tabs>
      </w:pPr>
      <w:rPr>
        <w:rFonts w:cs="Times New Roman" w:hint="default"/>
      </w:rPr>
    </w:lvl>
    <w:lvl w:ilvl="5">
      <w:start w:val="1"/>
      <w:numFmt w:val="decimal"/>
      <w:lvlText w:val="%1.%2.%3.%4.%5.%6"/>
      <w:lvlJc w:val="left"/>
      <w:pPr>
        <w:tabs>
          <w:tab w:val="num" w:pos="1021"/>
        </w:tabs>
      </w:pPr>
      <w:rPr>
        <w:rFonts w:cs="Times New Roman" w:hint="default"/>
      </w:rPr>
    </w:lvl>
    <w:lvl w:ilvl="6">
      <w:start w:val="1"/>
      <w:numFmt w:val="decimal"/>
      <w:lvlText w:val="%1.%2.%3.%4.%5.%6.%7"/>
      <w:lvlJc w:val="left"/>
      <w:pPr>
        <w:tabs>
          <w:tab w:val="num" w:pos="1296"/>
        </w:tabs>
      </w:pPr>
      <w:rPr>
        <w:rFonts w:cs="Times New Roman" w:hint="default"/>
      </w:rPr>
    </w:lvl>
    <w:lvl w:ilvl="7">
      <w:start w:val="1"/>
      <w:numFmt w:val="decimal"/>
      <w:lvlText w:val="%1.%2.%3.%4.%5.%6.%7.%8"/>
      <w:lvlJc w:val="left"/>
      <w:pPr>
        <w:tabs>
          <w:tab w:val="num" w:pos="1440"/>
        </w:tabs>
      </w:pPr>
      <w:rPr>
        <w:rFonts w:cs="Times New Roman" w:hint="default"/>
      </w:rPr>
    </w:lvl>
    <w:lvl w:ilvl="8">
      <w:start w:val="1"/>
      <w:numFmt w:val="decimal"/>
      <w:lvlText w:val="%1.%2.%3.%4.%5.%6.%7.%8.%9"/>
      <w:lvlJc w:val="left"/>
      <w:pPr>
        <w:tabs>
          <w:tab w:val="num" w:pos="1584"/>
        </w:tabs>
      </w:pPr>
      <w:rPr>
        <w:rFonts w:cs="Times New Roman" w:hint="default"/>
      </w:rPr>
    </w:lvl>
  </w:abstractNum>
  <w:abstractNum w:abstractNumId="3" w15:restartNumberingAfterBreak="0">
    <w:nsid w:val="069D5DA5"/>
    <w:multiLevelType w:val="hybridMultilevel"/>
    <w:tmpl w:val="83CA6DFC"/>
    <w:lvl w:ilvl="0" w:tplc="08130001">
      <w:start w:val="1"/>
      <w:numFmt w:val="bullet"/>
      <w:lvlText w:val=""/>
      <w:lvlJc w:val="left"/>
      <w:pPr>
        <w:ind w:left="1420" w:hanging="360"/>
      </w:pPr>
      <w:rPr>
        <w:rFonts w:ascii="Symbol" w:hAnsi="Symbol" w:hint="default"/>
      </w:rPr>
    </w:lvl>
    <w:lvl w:ilvl="1" w:tplc="08130003" w:tentative="1">
      <w:start w:val="1"/>
      <w:numFmt w:val="bullet"/>
      <w:lvlText w:val="o"/>
      <w:lvlJc w:val="left"/>
      <w:pPr>
        <w:ind w:left="2140" w:hanging="360"/>
      </w:pPr>
      <w:rPr>
        <w:rFonts w:ascii="Courier New" w:hAnsi="Courier New" w:hint="default"/>
      </w:rPr>
    </w:lvl>
    <w:lvl w:ilvl="2" w:tplc="08130005" w:tentative="1">
      <w:start w:val="1"/>
      <w:numFmt w:val="bullet"/>
      <w:lvlText w:val=""/>
      <w:lvlJc w:val="left"/>
      <w:pPr>
        <w:ind w:left="2860" w:hanging="360"/>
      </w:pPr>
      <w:rPr>
        <w:rFonts w:ascii="Wingdings" w:hAnsi="Wingdings" w:hint="default"/>
      </w:rPr>
    </w:lvl>
    <w:lvl w:ilvl="3" w:tplc="08130001" w:tentative="1">
      <w:start w:val="1"/>
      <w:numFmt w:val="bullet"/>
      <w:lvlText w:val=""/>
      <w:lvlJc w:val="left"/>
      <w:pPr>
        <w:ind w:left="3580" w:hanging="360"/>
      </w:pPr>
      <w:rPr>
        <w:rFonts w:ascii="Symbol" w:hAnsi="Symbol" w:hint="default"/>
      </w:rPr>
    </w:lvl>
    <w:lvl w:ilvl="4" w:tplc="08130003" w:tentative="1">
      <w:start w:val="1"/>
      <w:numFmt w:val="bullet"/>
      <w:lvlText w:val="o"/>
      <w:lvlJc w:val="left"/>
      <w:pPr>
        <w:ind w:left="4300" w:hanging="360"/>
      </w:pPr>
      <w:rPr>
        <w:rFonts w:ascii="Courier New" w:hAnsi="Courier New" w:hint="default"/>
      </w:rPr>
    </w:lvl>
    <w:lvl w:ilvl="5" w:tplc="08130005" w:tentative="1">
      <w:start w:val="1"/>
      <w:numFmt w:val="bullet"/>
      <w:lvlText w:val=""/>
      <w:lvlJc w:val="left"/>
      <w:pPr>
        <w:ind w:left="5020" w:hanging="360"/>
      </w:pPr>
      <w:rPr>
        <w:rFonts w:ascii="Wingdings" w:hAnsi="Wingdings" w:hint="default"/>
      </w:rPr>
    </w:lvl>
    <w:lvl w:ilvl="6" w:tplc="08130001" w:tentative="1">
      <w:start w:val="1"/>
      <w:numFmt w:val="bullet"/>
      <w:lvlText w:val=""/>
      <w:lvlJc w:val="left"/>
      <w:pPr>
        <w:ind w:left="5740" w:hanging="360"/>
      </w:pPr>
      <w:rPr>
        <w:rFonts w:ascii="Symbol" w:hAnsi="Symbol" w:hint="default"/>
      </w:rPr>
    </w:lvl>
    <w:lvl w:ilvl="7" w:tplc="08130003" w:tentative="1">
      <w:start w:val="1"/>
      <w:numFmt w:val="bullet"/>
      <w:lvlText w:val="o"/>
      <w:lvlJc w:val="left"/>
      <w:pPr>
        <w:ind w:left="6460" w:hanging="360"/>
      </w:pPr>
      <w:rPr>
        <w:rFonts w:ascii="Courier New" w:hAnsi="Courier New" w:hint="default"/>
      </w:rPr>
    </w:lvl>
    <w:lvl w:ilvl="8" w:tplc="08130005" w:tentative="1">
      <w:start w:val="1"/>
      <w:numFmt w:val="bullet"/>
      <w:lvlText w:val=""/>
      <w:lvlJc w:val="left"/>
      <w:pPr>
        <w:ind w:left="7180" w:hanging="360"/>
      </w:pPr>
      <w:rPr>
        <w:rFonts w:ascii="Wingdings" w:hAnsi="Wingdings" w:hint="default"/>
      </w:rPr>
    </w:lvl>
  </w:abstractNum>
  <w:abstractNum w:abstractNumId="4" w15:restartNumberingAfterBreak="0">
    <w:nsid w:val="06C7287F"/>
    <w:multiLevelType w:val="hybridMultilevel"/>
    <w:tmpl w:val="81E810B8"/>
    <w:lvl w:ilvl="0" w:tplc="3E74378A">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08E44FC3"/>
    <w:multiLevelType w:val="hybridMultilevel"/>
    <w:tmpl w:val="8232418C"/>
    <w:lvl w:ilvl="0" w:tplc="676AB53E">
      <w:numFmt w:val="bullet"/>
      <w:lvlText w:val="•"/>
      <w:lvlJc w:val="left"/>
      <w:pPr>
        <w:tabs>
          <w:tab w:val="num" w:pos="1105"/>
        </w:tabs>
        <w:ind w:left="1105" w:hanging="397"/>
      </w:pPr>
      <w:rPr>
        <w:rFonts w:ascii="Arial" w:hAnsi="Arial" w:hint="default"/>
        <w:color w:val="auto"/>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 w15:restartNumberingAfterBreak="0">
    <w:nsid w:val="15A3478E"/>
    <w:multiLevelType w:val="hybridMultilevel"/>
    <w:tmpl w:val="2B328698"/>
    <w:lvl w:ilvl="0" w:tplc="698202A6">
      <w:numFmt w:val="bullet"/>
      <w:pStyle w:val="VVKSOOpsomming1"/>
      <w:lvlText w:val="•"/>
      <w:lvlJc w:val="left"/>
      <w:pPr>
        <w:tabs>
          <w:tab w:val="num" w:pos="397"/>
        </w:tabs>
        <w:ind w:left="397" w:hanging="397"/>
      </w:pPr>
      <w:rPr>
        <w:rFonts w:ascii="Arial" w:hAnsi="Arial" w:hint="default"/>
      </w:rPr>
    </w:lvl>
    <w:lvl w:ilvl="1" w:tplc="04130001">
      <w:start w:val="1"/>
      <w:numFmt w:val="bullet"/>
      <w:lvlText w:val=""/>
      <w:lvlJc w:val="left"/>
      <w:pPr>
        <w:tabs>
          <w:tab w:val="num" w:pos="1440"/>
        </w:tabs>
        <w:ind w:left="1440" w:hanging="360"/>
      </w:pPr>
      <w:rPr>
        <w:rFonts w:ascii="Symbol" w:hAnsi="Symbol"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503002"/>
    <w:multiLevelType w:val="hybridMultilevel"/>
    <w:tmpl w:val="4936218C"/>
    <w:lvl w:ilvl="0" w:tplc="B71C5232">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C50D7B"/>
    <w:multiLevelType w:val="hybridMultilevel"/>
    <w:tmpl w:val="AE36F19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E751F07"/>
    <w:multiLevelType w:val="hybridMultilevel"/>
    <w:tmpl w:val="9774AD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3CC0160"/>
    <w:multiLevelType w:val="hybridMultilevel"/>
    <w:tmpl w:val="1B9A5C06"/>
    <w:lvl w:ilvl="0" w:tplc="92DA234A">
      <w:start w:val="11"/>
      <w:numFmt w:val="bullet"/>
      <w:lvlText w:val="-"/>
      <w:lvlJc w:val="left"/>
      <w:pPr>
        <w:ind w:left="720" w:hanging="360"/>
      </w:pPr>
      <w:rPr>
        <w:rFonts w:ascii="Cambria" w:eastAsia="Times New Roman"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A0368B"/>
    <w:multiLevelType w:val="hybridMultilevel"/>
    <w:tmpl w:val="0FC8DA06"/>
    <w:lvl w:ilvl="0" w:tplc="930E253A">
      <w:start w:val="1"/>
      <w:numFmt w:val="bullet"/>
      <w:lvlText w:val="–"/>
      <w:lvlJc w:val="left"/>
      <w:pPr>
        <w:tabs>
          <w:tab w:val="num" w:pos="397"/>
        </w:tabs>
        <w:ind w:left="397" w:hanging="397"/>
      </w:pPr>
      <w:rPr>
        <w:rFonts w:ascii="Arial" w:hAnsi="Arial" w:hint="default"/>
        <w:color w:val="auto"/>
      </w:rPr>
    </w:lvl>
    <w:lvl w:ilvl="1" w:tplc="04130003">
      <w:start w:val="10"/>
      <w:numFmt w:val="bullet"/>
      <w:pStyle w:val="VVKSOKop2"/>
      <w:lvlText w:val="-"/>
      <w:lvlJc w:val="left"/>
      <w:pPr>
        <w:tabs>
          <w:tab w:val="num" w:pos="1785"/>
        </w:tabs>
        <w:ind w:left="1785" w:hanging="705"/>
      </w:pPr>
      <w:rPr>
        <w:rFonts w:ascii="Times New Roman" w:eastAsia="Times New Roman" w:hAnsi="Times New Roman" w:hint="default"/>
      </w:rPr>
    </w:lvl>
    <w:lvl w:ilvl="2" w:tplc="04130005">
      <w:start w:val="2"/>
      <w:numFmt w:val="bullet"/>
      <w:pStyle w:val="VVKSOKop3"/>
      <w:lvlText w:val=""/>
      <w:lvlJc w:val="left"/>
      <w:pPr>
        <w:ind w:left="2160" w:hanging="360"/>
      </w:pPr>
      <w:rPr>
        <w:rFonts w:ascii="Symbol" w:eastAsia="Times New Roman" w:hAnsi="Symbol"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AC55B7"/>
    <w:multiLevelType w:val="hybridMultilevel"/>
    <w:tmpl w:val="16F65772"/>
    <w:lvl w:ilvl="0" w:tplc="983C9F64">
      <w:start w:val="1"/>
      <w:numFmt w:val="decimal"/>
      <w:lvlText w:val="%1"/>
      <w:lvlJc w:val="left"/>
      <w:pPr>
        <w:tabs>
          <w:tab w:val="num" w:pos="360"/>
        </w:tabs>
        <w:ind w:left="360" w:hanging="360"/>
      </w:pPr>
      <w:rPr>
        <w:rFonts w:cs="Times New Roman" w:hint="default"/>
      </w:rPr>
    </w:lvl>
    <w:lvl w:ilvl="1" w:tplc="04130001">
      <w:start w:val="1"/>
      <w:numFmt w:val="bullet"/>
      <w:lvlText w:val=""/>
      <w:lvlJc w:val="left"/>
      <w:pPr>
        <w:tabs>
          <w:tab w:val="num" w:pos="1440"/>
        </w:tabs>
        <w:ind w:left="1440" w:hanging="360"/>
      </w:pPr>
      <w:rPr>
        <w:rFonts w:ascii="Symbol" w:hAnsi="Symbol"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1A4D2D"/>
    <w:multiLevelType w:val="hybridMultilevel"/>
    <w:tmpl w:val="81F626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C0B6C77"/>
    <w:multiLevelType w:val="hybridMultilevel"/>
    <w:tmpl w:val="E236F096"/>
    <w:lvl w:ilvl="0" w:tplc="5192D944">
      <w:start w:val="1"/>
      <w:numFmt w:val="bullet"/>
      <w:lvlText w:val="•"/>
      <w:lvlJc w:val="left"/>
      <w:pPr>
        <w:tabs>
          <w:tab w:val="num" w:pos="720"/>
        </w:tabs>
        <w:ind w:left="720" w:hanging="360"/>
      </w:pPr>
      <w:rPr>
        <w:rFonts w:ascii="Times New Roman" w:hAnsi="Times New Roman" w:hint="default"/>
      </w:rPr>
    </w:lvl>
    <w:lvl w:ilvl="1" w:tplc="A1D2A7E4" w:tentative="1">
      <w:start w:val="1"/>
      <w:numFmt w:val="bullet"/>
      <w:lvlText w:val="•"/>
      <w:lvlJc w:val="left"/>
      <w:pPr>
        <w:tabs>
          <w:tab w:val="num" w:pos="1440"/>
        </w:tabs>
        <w:ind w:left="1440" w:hanging="360"/>
      </w:pPr>
      <w:rPr>
        <w:rFonts w:ascii="Times New Roman" w:hAnsi="Times New Roman" w:hint="default"/>
      </w:rPr>
    </w:lvl>
    <w:lvl w:ilvl="2" w:tplc="6368F752" w:tentative="1">
      <w:start w:val="1"/>
      <w:numFmt w:val="bullet"/>
      <w:lvlText w:val="•"/>
      <w:lvlJc w:val="left"/>
      <w:pPr>
        <w:tabs>
          <w:tab w:val="num" w:pos="2160"/>
        </w:tabs>
        <w:ind w:left="2160" w:hanging="360"/>
      </w:pPr>
      <w:rPr>
        <w:rFonts w:ascii="Times New Roman" w:hAnsi="Times New Roman" w:hint="default"/>
      </w:rPr>
    </w:lvl>
    <w:lvl w:ilvl="3" w:tplc="B4C20BC4" w:tentative="1">
      <w:start w:val="1"/>
      <w:numFmt w:val="bullet"/>
      <w:lvlText w:val="•"/>
      <w:lvlJc w:val="left"/>
      <w:pPr>
        <w:tabs>
          <w:tab w:val="num" w:pos="2880"/>
        </w:tabs>
        <w:ind w:left="2880" w:hanging="360"/>
      </w:pPr>
      <w:rPr>
        <w:rFonts w:ascii="Times New Roman" w:hAnsi="Times New Roman" w:hint="default"/>
      </w:rPr>
    </w:lvl>
    <w:lvl w:ilvl="4" w:tplc="BE28926C" w:tentative="1">
      <w:start w:val="1"/>
      <w:numFmt w:val="bullet"/>
      <w:lvlText w:val="•"/>
      <w:lvlJc w:val="left"/>
      <w:pPr>
        <w:tabs>
          <w:tab w:val="num" w:pos="3600"/>
        </w:tabs>
        <w:ind w:left="3600" w:hanging="360"/>
      </w:pPr>
      <w:rPr>
        <w:rFonts w:ascii="Times New Roman" w:hAnsi="Times New Roman" w:hint="default"/>
      </w:rPr>
    </w:lvl>
    <w:lvl w:ilvl="5" w:tplc="C42EBDA6" w:tentative="1">
      <w:start w:val="1"/>
      <w:numFmt w:val="bullet"/>
      <w:lvlText w:val="•"/>
      <w:lvlJc w:val="left"/>
      <w:pPr>
        <w:tabs>
          <w:tab w:val="num" w:pos="4320"/>
        </w:tabs>
        <w:ind w:left="4320" w:hanging="360"/>
      </w:pPr>
      <w:rPr>
        <w:rFonts w:ascii="Times New Roman" w:hAnsi="Times New Roman" w:hint="default"/>
      </w:rPr>
    </w:lvl>
    <w:lvl w:ilvl="6" w:tplc="1A58F492" w:tentative="1">
      <w:start w:val="1"/>
      <w:numFmt w:val="bullet"/>
      <w:lvlText w:val="•"/>
      <w:lvlJc w:val="left"/>
      <w:pPr>
        <w:tabs>
          <w:tab w:val="num" w:pos="5040"/>
        </w:tabs>
        <w:ind w:left="5040" w:hanging="360"/>
      </w:pPr>
      <w:rPr>
        <w:rFonts w:ascii="Times New Roman" w:hAnsi="Times New Roman" w:hint="default"/>
      </w:rPr>
    </w:lvl>
    <w:lvl w:ilvl="7" w:tplc="2F123ADA" w:tentative="1">
      <w:start w:val="1"/>
      <w:numFmt w:val="bullet"/>
      <w:lvlText w:val="•"/>
      <w:lvlJc w:val="left"/>
      <w:pPr>
        <w:tabs>
          <w:tab w:val="num" w:pos="5760"/>
        </w:tabs>
        <w:ind w:left="5760" w:hanging="360"/>
      </w:pPr>
      <w:rPr>
        <w:rFonts w:ascii="Times New Roman" w:hAnsi="Times New Roman" w:hint="default"/>
      </w:rPr>
    </w:lvl>
    <w:lvl w:ilvl="8" w:tplc="41A6F27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E6F1E59"/>
    <w:multiLevelType w:val="hybridMultilevel"/>
    <w:tmpl w:val="39FE0FE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35C92BB5"/>
    <w:multiLevelType w:val="hybridMultilevel"/>
    <w:tmpl w:val="5818F338"/>
    <w:lvl w:ilvl="0" w:tplc="FFFFFFFF">
      <w:numFmt w:val="bullet"/>
      <w:lvlText w:val="•"/>
      <w:lvlJc w:val="left"/>
      <w:pPr>
        <w:tabs>
          <w:tab w:val="num" w:pos="397"/>
        </w:tabs>
        <w:ind w:left="397" w:hanging="397"/>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35207E"/>
    <w:multiLevelType w:val="hybridMultilevel"/>
    <w:tmpl w:val="17903D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7A318E9"/>
    <w:multiLevelType w:val="hybridMultilevel"/>
    <w:tmpl w:val="B49A27B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D9F4A69"/>
    <w:multiLevelType w:val="hybridMultilevel"/>
    <w:tmpl w:val="D5EA32B4"/>
    <w:lvl w:ilvl="0" w:tplc="BEE25ED8">
      <w:start w:val="1"/>
      <w:numFmt w:val="bullet"/>
      <w:lvlText w:val="-"/>
      <w:lvlJc w:val="left"/>
      <w:pPr>
        <w:tabs>
          <w:tab w:val="num" w:pos="397"/>
        </w:tabs>
        <w:ind w:left="397" w:hanging="397"/>
      </w:pPr>
      <w:rPr>
        <w:rFonts w:ascii="Times New Roman" w:hAnsi="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72A5D31"/>
    <w:multiLevelType w:val="hybridMultilevel"/>
    <w:tmpl w:val="A658F820"/>
    <w:lvl w:ilvl="0" w:tplc="651C6106">
      <w:start w:val="1"/>
      <w:numFmt w:val="decimal"/>
      <w:lvlText w:val="%1"/>
      <w:lvlJc w:val="left"/>
      <w:pPr>
        <w:tabs>
          <w:tab w:val="num" w:pos="1500"/>
        </w:tabs>
        <w:ind w:left="1500" w:hanging="360"/>
      </w:pPr>
      <w:rPr>
        <w:rFonts w:cs="Times New Roman" w:hint="default"/>
      </w:rPr>
    </w:lvl>
    <w:lvl w:ilvl="1" w:tplc="04130019" w:tentative="1">
      <w:start w:val="1"/>
      <w:numFmt w:val="lowerLetter"/>
      <w:lvlText w:val="%2."/>
      <w:lvlJc w:val="left"/>
      <w:pPr>
        <w:tabs>
          <w:tab w:val="num" w:pos="1500"/>
        </w:tabs>
        <w:ind w:left="1500" w:hanging="360"/>
      </w:pPr>
      <w:rPr>
        <w:rFonts w:cs="Times New Roman"/>
      </w:rPr>
    </w:lvl>
    <w:lvl w:ilvl="2" w:tplc="0413001B" w:tentative="1">
      <w:start w:val="1"/>
      <w:numFmt w:val="lowerRoman"/>
      <w:lvlText w:val="%3."/>
      <w:lvlJc w:val="right"/>
      <w:pPr>
        <w:tabs>
          <w:tab w:val="num" w:pos="2220"/>
        </w:tabs>
        <w:ind w:left="2220" w:hanging="180"/>
      </w:pPr>
      <w:rPr>
        <w:rFonts w:cs="Times New Roman"/>
      </w:rPr>
    </w:lvl>
    <w:lvl w:ilvl="3" w:tplc="0413000F" w:tentative="1">
      <w:start w:val="1"/>
      <w:numFmt w:val="decimal"/>
      <w:lvlText w:val="%4."/>
      <w:lvlJc w:val="left"/>
      <w:pPr>
        <w:tabs>
          <w:tab w:val="num" w:pos="2940"/>
        </w:tabs>
        <w:ind w:left="2940" w:hanging="360"/>
      </w:pPr>
      <w:rPr>
        <w:rFonts w:cs="Times New Roman"/>
      </w:rPr>
    </w:lvl>
    <w:lvl w:ilvl="4" w:tplc="04130019" w:tentative="1">
      <w:start w:val="1"/>
      <w:numFmt w:val="lowerLetter"/>
      <w:lvlText w:val="%5."/>
      <w:lvlJc w:val="left"/>
      <w:pPr>
        <w:tabs>
          <w:tab w:val="num" w:pos="3660"/>
        </w:tabs>
        <w:ind w:left="3660" w:hanging="360"/>
      </w:pPr>
      <w:rPr>
        <w:rFonts w:cs="Times New Roman"/>
      </w:rPr>
    </w:lvl>
    <w:lvl w:ilvl="5" w:tplc="0413001B" w:tentative="1">
      <w:start w:val="1"/>
      <w:numFmt w:val="lowerRoman"/>
      <w:lvlText w:val="%6."/>
      <w:lvlJc w:val="right"/>
      <w:pPr>
        <w:tabs>
          <w:tab w:val="num" w:pos="4380"/>
        </w:tabs>
        <w:ind w:left="4380" w:hanging="180"/>
      </w:pPr>
      <w:rPr>
        <w:rFonts w:cs="Times New Roman"/>
      </w:rPr>
    </w:lvl>
    <w:lvl w:ilvl="6" w:tplc="0413000F" w:tentative="1">
      <w:start w:val="1"/>
      <w:numFmt w:val="decimal"/>
      <w:lvlText w:val="%7."/>
      <w:lvlJc w:val="left"/>
      <w:pPr>
        <w:tabs>
          <w:tab w:val="num" w:pos="5100"/>
        </w:tabs>
        <w:ind w:left="5100" w:hanging="360"/>
      </w:pPr>
      <w:rPr>
        <w:rFonts w:cs="Times New Roman"/>
      </w:rPr>
    </w:lvl>
    <w:lvl w:ilvl="7" w:tplc="04130019" w:tentative="1">
      <w:start w:val="1"/>
      <w:numFmt w:val="lowerLetter"/>
      <w:lvlText w:val="%8."/>
      <w:lvlJc w:val="left"/>
      <w:pPr>
        <w:tabs>
          <w:tab w:val="num" w:pos="5820"/>
        </w:tabs>
        <w:ind w:left="5820" w:hanging="360"/>
      </w:pPr>
      <w:rPr>
        <w:rFonts w:cs="Times New Roman"/>
      </w:rPr>
    </w:lvl>
    <w:lvl w:ilvl="8" w:tplc="0413001B" w:tentative="1">
      <w:start w:val="1"/>
      <w:numFmt w:val="lowerRoman"/>
      <w:lvlText w:val="%9."/>
      <w:lvlJc w:val="right"/>
      <w:pPr>
        <w:tabs>
          <w:tab w:val="num" w:pos="6540"/>
        </w:tabs>
        <w:ind w:left="6540" w:hanging="180"/>
      </w:pPr>
      <w:rPr>
        <w:rFonts w:cs="Times New Roman"/>
      </w:rPr>
    </w:lvl>
  </w:abstractNum>
  <w:abstractNum w:abstractNumId="21" w15:restartNumberingAfterBreak="0">
    <w:nsid w:val="4C8D7F1D"/>
    <w:multiLevelType w:val="hybridMultilevel"/>
    <w:tmpl w:val="410275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DD94870"/>
    <w:multiLevelType w:val="hybridMultilevel"/>
    <w:tmpl w:val="0FF6BA7E"/>
    <w:lvl w:ilvl="0" w:tplc="08130001">
      <w:start w:val="1"/>
      <w:numFmt w:val="bullet"/>
      <w:pStyle w:val="VVKSOOpsomming1234"/>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501C0DB4"/>
    <w:multiLevelType w:val="multilevel"/>
    <w:tmpl w:val="23549E98"/>
    <w:lvl w:ilvl="0">
      <w:start w:val="1"/>
      <w:numFmt w:val="decimal"/>
      <w:pStyle w:val="LPKop1"/>
      <w:lvlText w:val="%1"/>
      <w:lvlJc w:val="left"/>
      <w:pPr>
        <w:tabs>
          <w:tab w:val="num" w:pos="851"/>
        </w:tabs>
        <w:ind w:left="851" w:hanging="851"/>
      </w:pPr>
      <w:rPr>
        <w:rFonts w:hint="default"/>
      </w:rPr>
    </w:lvl>
    <w:lvl w:ilvl="1">
      <w:start w:val="1"/>
      <w:numFmt w:val="decimal"/>
      <w:pStyle w:val="LPKop2"/>
      <w:lvlText w:val="%1.%2"/>
      <w:lvlJc w:val="left"/>
      <w:pPr>
        <w:tabs>
          <w:tab w:val="num" w:pos="851"/>
        </w:tabs>
        <w:ind w:left="851" w:hanging="851"/>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nl-B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LPKop3"/>
      <w:lvlText w:val="%1.%2.%3"/>
      <w:lvlJc w:val="left"/>
      <w:pPr>
        <w:tabs>
          <w:tab w:val="num" w:pos="993"/>
        </w:tabs>
        <w:ind w:left="993" w:hanging="851"/>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51"/>
        </w:tabs>
        <w:ind w:left="851" w:hanging="851"/>
      </w:pPr>
      <w:rPr>
        <w:rFonts w:hint="default"/>
      </w:rPr>
    </w:lvl>
    <w:lvl w:ilvl="4">
      <w:start w:val="1"/>
      <w:numFmt w:val="decimal"/>
      <w:lvlRestart w:val="2"/>
      <w:lvlText w:val="%1.%5"/>
      <w:lvlJc w:val="left"/>
      <w:pPr>
        <w:tabs>
          <w:tab w:val="num" w:pos="851"/>
        </w:tabs>
        <w:ind w:left="851" w:hanging="851"/>
      </w:pPr>
      <w:rPr>
        <w:rFonts w:hint="default"/>
      </w:rPr>
    </w:lvl>
    <w:lvl w:ilvl="5">
      <w:start w:val="1"/>
      <w:numFmt w:val="decimal"/>
      <w:lvlText w:val="%1.%2.%6"/>
      <w:lvlJc w:val="left"/>
      <w:pPr>
        <w:tabs>
          <w:tab w:val="num" w:pos="851"/>
        </w:tabs>
        <w:ind w:left="851" w:hanging="851"/>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51B71812"/>
    <w:multiLevelType w:val="hybridMultilevel"/>
    <w:tmpl w:val="5FF0DBE4"/>
    <w:lvl w:ilvl="0" w:tplc="983C9F64">
      <w:start w:val="1"/>
      <w:numFmt w:val="decimal"/>
      <w:lvlText w:val="%1"/>
      <w:lvlJc w:val="left"/>
      <w:pPr>
        <w:tabs>
          <w:tab w:val="num" w:pos="405"/>
        </w:tabs>
        <w:ind w:left="405" w:hanging="360"/>
      </w:pPr>
      <w:rPr>
        <w:rFonts w:cs="Times New Roman" w:hint="default"/>
      </w:rPr>
    </w:lvl>
    <w:lvl w:ilvl="1" w:tplc="B71C5232">
      <w:start w:val="1"/>
      <w:numFmt w:val="bullet"/>
      <w:lvlText w:val=""/>
      <w:lvlJc w:val="left"/>
      <w:pPr>
        <w:tabs>
          <w:tab w:val="num" w:pos="1485"/>
        </w:tabs>
        <w:ind w:left="1485" w:hanging="360"/>
      </w:pPr>
      <w:rPr>
        <w:rFonts w:ascii="Symbol" w:hAnsi="Symbol" w:hint="default"/>
      </w:rPr>
    </w:lvl>
    <w:lvl w:ilvl="2" w:tplc="50ECFA1A">
      <w:numFmt w:val="bullet"/>
      <w:lvlText w:val="-"/>
      <w:lvlJc w:val="left"/>
      <w:pPr>
        <w:tabs>
          <w:tab w:val="num" w:pos="2385"/>
        </w:tabs>
        <w:ind w:left="2385" w:hanging="360"/>
      </w:pPr>
      <w:rPr>
        <w:rFonts w:ascii="Times New Roman" w:eastAsia="Times New Roman" w:hAnsi="Times New Roman" w:hint="default"/>
      </w:rPr>
    </w:lvl>
    <w:lvl w:ilvl="3" w:tplc="0413000F" w:tentative="1">
      <w:start w:val="1"/>
      <w:numFmt w:val="decimal"/>
      <w:lvlText w:val="%4."/>
      <w:lvlJc w:val="left"/>
      <w:pPr>
        <w:tabs>
          <w:tab w:val="num" w:pos="2925"/>
        </w:tabs>
        <w:ind w:left="2925" w:hanging="360"/>
      </w:pPr>
      <w:rPr>
        <w:rFonts w:cs="Times New Roman"/>
      </w:rPr>
    </w:lvl>
    <w:lvl w:ilvl="4" w:tplc="04130019" w:tentative="1">
      <w:start w:val="1"/>
      <w:numFmt w:val="lowerLetter"/>
      <w:lvlText w:val="%5."/>
      <w:lvlJc w:val="left"/>
      <w:pPr>
        <w:tabs>
          <w:tab w:val="num" w:pos="3645"/>
        </w:tabs>
        <w:ind w:left="3645" w:hanging="360"/>
      </w:pPr>
      <w:rPr>
        <w:rFonts w:cs="Times New Roman"/>
      </w:rPr>
    </w:lvl>
    <w:lvl w:ilvl="5" w:tplc="0413001B" w:tentative="1">
      <w:start w:val="1"/>
      <w:numFmt w:val="lowerRoman"/>
      <w:lvlText w:val="%6."/>
      <w:lvlJc w:val="right"/>
      <w:pPr>
        <w:tabs>
          <w:tab w:val="num" w:pos="4365"/>
        </w:tabs>
        <w:ind w:left="4365" w:hanging="180"/>
      </w:pPr>
      <w:rPr>
        <w:rFonts w:cs="Times New Roman"/>
      </w:rPr>
    </w:lvl>
    <w:lvl w:ilvl="6" w:tplc="0413000F" w:tentative="1">
      <w:start w:val="1"/>
      <w:numFmt w:val="decimal"/>
      <w:lvlText w:val="%7."/>
      <w:lvlJc w:val="left"/>
      <w:pPr>
        <w:tabs>
          <w:tab w:val="num" w:pos="5085"/>
        </w:tabs>
        <w:ind w:left="5085" w:hanging="360"/>
      </w:pPr>
      <w:rPr>
        <w:rFonts w:cs="Times New Roman"/>
      </w:rPr>
    </w:lvl>
    <w:lvl w:ilvl="7" w:tplc="04130019" w:tentative="1">
      <w:start w:val="1"/>
      <w:numFmt w:val="lowerLetter"/>
      <w:lvlText w:val="%8."/>
      <w:lvlJc w:val="left"/>
      <w:pPr>
        <w:tabs>
          <w:tab w:val="num" w:pos="5805"/>
        </w:tabs>
        <w:ind w:left="5805" w:hanging="360"/>
      </w:pPr>
      <w:rPr>
        <w:rFonts w:cs="Times New Roman"/>
      </w:rPr>
    </w:lvl>
    <w:lvl w:ilvl="8" w:tplc="0413001B" w:tentative="1">
      <w:start w:val="1"/>
      <w:numFmt w:val="lowerRoman"/>
      <w:lvlText w:val="%9."/>
      <w:lvlJc w:val="right"/>
      <w:pPr>
        <w:tabs>
          <w:tab w:val="num" w:pos="6525"/>
        </w:tabs>
        <w:ind w:left="6525" w:hanging="180"/>
      </w:pPr>
      <w:rPr>
        <w:rFonts w:cs="Times New Roman"/>
      </w:rPr>
    </w:lvl>
  </w:abstractNum>
  <w:abstractNum w:abstractNumId="25" w15:restartNumberingAfterBreak="0">
    <w:nsid w:val="54A331D9"/>
    <w:multiLevelType w:val="hybridMultilevel"/>
    <w:tmpl w:val="9E9E9962"/>
    <w:lvl w:ilvl="0" w:tplc="FFFFFFFF">
      <w:start w:val="1"/>
      <w:numFmt w:val="bullet"/>
      <w:lvlText w:val="–"/>
      <w:lvlJc w:val="left"/>
      <w:pPr>
        <w:tabs>
          <w:tab w:val="num" w:pos="1714"/>
        </w:tabs>
        <w:ind w:left="1714" w:hanging="454"/>
      </w:pPr>
      <w:rPr>
        <w:rFonts w:hint="default"/>
      </w:rPr>
    </w:lvl>
    <w:lvl w:ilvl="1" w:tplc="89200F52">
      <w:start w:val="2"/>
      <w:numFmt w:val="bullet"/>
      <w:lvlText w:val="-"/>
      <w:lvlJc w:val="left"/>
      <w:pPr>
        <w:tabs>
          <w:tab w:val="num" w:pos="1440"/>
        </w:tabs>
        <w:ind w:left="1440" w:hanging="360"/>
      </w:pPr>
      <w:rPr>
        <w:rFonts w:ascii="Arial" w:eastAsia="Times New Roman" w:hAnsi="Arial" w:cs="Arial" w:hint="default"/>
      </w:rPr>
    </w:lvl>
    <w:lvl w:ilvl="2" w:tplc="AD507944">
      <w:start w:val="9"/>
      <w:numFmt w:val="bullet"/>
      <w:lvlText w:val=""/>
      <w:lvlJc w:val="left"/>
      <w:pPr>
        <w:tabs>
          <w:tab w:val="num" w:pos="2160"/>
        </w:tabs>
        <w:ind w:left="2160" w:hanging="360"/>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8B35F0"/>
    <w:multiLevelType w:val="hybridMultilevel"/>
    <w:tmpl w:val="92789CC6"/>
    <w:lvl w:ilvl="0" w:tplc="04090001">
      <w:start w:val="1"/>
      <w:numFmt w:val="bullet"/>
      <w:lvlText w:val=""/>
      <w:lvlJc w:val="left"/>
      <w:pPr>
        <w:ind w:left="2804" w:hanging="360"/>
      </w:pPr>
      <w:rPr>
        <w:rFonts w:ascii="Symbol" w:hAnsi="Symbol" w:hint="default"/>
      </w:rPr>
    </w:lvl>
    <w:lvl w:ilvl="1" w:tplc="04090003">
      <w:start w:val="1"/>
      <w:numFmt w:val="bullet"/>
      <w:lvlText w:val="o"/>
      <w:lvlJc w:val="left"/>
      <w:pPr>
        <w:ind w:left="3524" w:hanging="360"/>
      </w:pPr>
      <w:rPr>
        <w:rFonts w:ascii="Courier New" w:hAnsi="Courier New" w:cs="Courier New" w:hint="default"/>
      </w:rPr>
    </w:lvl>
    <w:lvl w:ilvl="2" w:tplc="04090005" w:tentative="1">
      <w:start w:val="1"/>
      <w:numFmt w:val="bullet"/>
      <w:lvlText w:val=""/>
      <w:lvlJc w:val="left"/>
      <w:pPr>
        <w:ind w:left="4244" w:hanging="360"/>
      </w:pPr>
      <w:rPr>
        <w:rFonts w:ascii="Wingdings" w:hAnsi="Wingdings" w:hint="default"/>
      </w:rPr>
    </w:lvl>
    <w:lvl w:ilvl="3" w:tplc="04090001" w:tentative="1">
      <w:start w:val="1"/>
      <w:numFmt w:val="bullet"/>
      <w:lvlText w:val=""/>
      <w:lvlJc w:val="left"/>
      <w:pPr>
        <w:ind w:left="4964" w:hanging="360"/>
      </w:pPr>
      <w:rPr>
        <w:rFonts w:ascii="Symbol" w:hAnsi="Symbol" w:hint="default"/>
      </w:rPr>
    </w:lvl>
    <w:lvl w:ilvl="4" w:tplc="04090003" w:tentative="1">
      <w:start w:val="1"/>
      <w:numFmt w:val="bullet"/>
      <w:lvlText w:val="o"/>
      <w:lvlJc w:val="left"/>
      <w:pPr>
        <w:ind w:left="5684" w:hanging="360"/>
      </w:pPr>
      <w:rPr>
        <w:rFonts w:ascii="Courier New" w:hAnsi="Courier New" w:cs="Courier New" w:hint="default"/>
      </w:rPr>
    </w:lvl>
    <w:lvl w:ilvl="5" w:tplc="04090005" w:tentative="1">
      <w:start w:val="1"/>
      <w:numFmt w:val="bullet"/>
      <w:lvlText w:val=""/>
      <w:lvlJc w:val="left"/>
      <w:pPr>
        <w:ind w:left="6404" w:hanging="360"/>
      </w:pPr>
      <w:rPr>
        <w:rFonts w:ascii="Wingdings" w:hAnsi="Wingdings" w:hint="default"/>
      </w:rPr>
    </w:lvl>
    <w:lvl w:ilvl="6" w:tplc="04090001" w:tentative="1">
      <w:start w:val="1"/>
      <w:numFmt w:val="bullet"/>
      <w:lvlText w:val=""/>
      <w:lvlJc w:val="left"/>
      <w:pPr>
        <w:ind w:left="7124" w:hanging="360"/>
      </w:pPr>
      <w:rPr>
        <w:rFonts w:ascii="Symbol" w:hAnsi="Symbol" w:hint="default"/>
      </w:rPr>
    </w:lvl>
    <w:lvl w:ilvl="7" w:tplc="04090003" w:tentative="1">
      <w:start w:val="1"/>
      <w:numFmt w:val="bullet"/>
      <w:lvlText w:val="o"/>
      <w:lvlJc w:val="left"/>
      <w:pPr>
        <w:ind w:left="7844" w:hanging="360"/>
      </w:pPr>
      <w:rPr>
        <w:rFonts w:ascii="Courier New" w:hAnsi="Courier New" w:cs="Courier New" w:hint="default"/>
      </w:rPr>
    </w:lvl>
    <w:lvl w:ilvl="8" w:tplc="04090005" w:tentative="1">
      <w:start w:val="1"/>
      <w:numFmt w:val="bullet"/>
      <w:lvlText w:val=""/>
      <w:lvlJc w:val="left"/>
      <w:pPr>
        <w:ind w:left="8564" w:hanging="360"/>
      </w:pPr>
      <w:rPr>
        <w:rFonts w:ascii="Wingdings" w:hAnsi="Wingdings" w:hint="default"/>
      </w:rPr>
    </w:lvl>
  </w:abstractNum>
  <w:abstractNum w:abstractNumId="27" w15:restartNumberingAfterBreak="0">
    <w:nsid w:val="6066058E"/>
    <w:multiLevelType w:val="multilevel"/>
    <w:tmpl w:val="2D72B75C"/>
    <w:lvl w:ilvl="0">
      <w:start w:val="1"/>
      <w:numFmt w:val="decimal"/>
      <w:lvlText w:val="%1"/>
      <w:lvlJc w:val="left"/>
      <w:pPr>
        <w:tabs>
          <w:tab w:val="num" w:pos="851"/>
        </w:tabs>
        <w:ind w:left="851" w:hanging="851"/>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851"/>
        </w:tabs>
        <w:ind w:left="851" w:hanging="851"/>
      </w:pPr>
      <w:rPr>
        <w:rFonts w:cs="Times New Roman" w:hint="default"/>
      </w:rPr>
    </w:lvl>
    <w:lvl w:ilvl="3">
      <w:start w:val="1"/>
      <w:numFmt w:val="decimal"/>
      <w:lvlText w:val="%1.%2.%3.%4"/>
      <w:lvlJc w:val="left"/>
      <w:pPr>
        <w:tabs>
          <w:tab w:val="num" w:pos="851"/>
        </w:tabs>
        <w:ind w:left="851" w:hanging="851"/>
      </w:pPr>
      <w:rPr>
        <w:rFonts w:cs="Times New Roman" w:hint="default"/>
      </w:rPr>
    </w:lvl>
    <w:lvl w:ilvl="4">
      <w:start w:val="1"/>
      <w:numFmt w:val="decimal"/>
      <w:lvlRestart w:val="0"/>
      <w:lvlText w:val="%1.%5"/>
      <w:lvlJc w:val="left"/>
      <w:pPr>
        <w:tabs>
          <w:tab w:val="num" w:pos="851"/>
        </w:tabs>
        <w:ind w:left="851" w:hanging="851"/>
      </w:pPr>
      <w:rPr>
        <w:rFonts w:cs="Times New Roman" w:hint="default"/>
      </w:rPr>
    </w:lvl>
    <w:lvl w:ilvl="5">
      <w:start w:val="1"/>
      <w:numFmt w:val="decimal"/>
      <w:lvlText w:val="%1.%2.%6"/>
      <w:lvlJc w:val="left"/>
      <w:pPr>
        <w:tabs>
          <w:tab w:val="num" w:pos="851"/>
        </w:tabs>
        <w:ind w:left="851" w:hanging="851"/>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8" w15:restartNumberingAfterBreak="0">
    <w:nsid w:val="617B6770"/>
    <w:multiLevelType w:val="hybridMultilevel"/>
    <w:tmpl w:val="FC00280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632556C4"/>
    <w:multiLevelType w:val="hybridMultilevel"/>
    <w:tmpl w:val="E30A78EA"/>
    <w:lvl w:ilvl="0" w:tplc="6BA6486A">
      <w:numFmt w:val="bullet"/>
      <w:lvlText w:val="•"/>
      <w:lvlJc w:val="left"/>
      <w:pPr>
        <w:ind w:left="720"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634E6623"/>
    <w:multiLevelType w:val="hybridMultilevel"/>
    <w:tmpl w:val="C9AA2966"/>
    <w:lvl w:ilvl="0" w:tplc="55400B38">
      <w:start w:val="1"/>
      <w:numFmt w:val="bullet"/>
      <w:lvlText w:val=""/>
      <w:lvlJc w:val="left"/>
      <w:pPr>
        <w:tabs>
          <w:tab w:val="num" w:pos="851"/>
        </w:tabs>
        <w:ind w:left="851" w:hanging="454"/>
      </w:pPr>
      <w:rPr>
        <w:rFonts w:ascii="Symbol" w:hAnsi="Symbol" w:hint="default"/>
      </w:rPr>
    </w:lvl>
    <w:lvl w:ilvl="1" w:tplc="A8A66A50" w:tentative="1">
      <w:start w:val="1"/>
      <w:numFmt w:val="bullet"/>
      <w:lvlText w:val="o"/>
      <w:lvlJc w:val="left"/>
      <w:pPr>
        <w:tabs>
          <w:tab w:val="num" w:pos="1440"/>
        </w:tabs>
        <w:ind w:left="1440" w:hanging="360"/>
      </w:pPr>
      <w:rPr>
        <w:rFonts w:ascii="Courier New" w:hAnsi="Courier New" w:hint="default"/>
      </w:rPr>
    </w:lvl>
    <w:lvl w:ilvl="2" w:tplc="F7C620E6" w:tentative="1">
      <w:start w:val="1"/>
      <w:numFmt w:val="bullet"/>
      <w:lvlText w:val=""/>
      <w:lvlJc w:val="left"/>
      <w:pPr>
        <w:tabs>
          <w:tab w:val="num" w:pos="2160"/>
        </w:tabs>
        <w:ind w:left="2160" w:hanging="360"/>
      </w:pPr>
      <w:rPr>
        <w:rFonts w:ascii="Wingdings" w:hAnsi="Wingdings" w:hint="default"/>
      </w:rPr>
    </w:lvl>
    <w:lvl w:ilvl="3" w:tplc="6576EC7E" w:tentative="1">
      <w:start w:val="1"/>
      <w:numFmt w:val="bullet"/>
      <w:lvlText w:val=""/>
      <w:lvlJc w:val="left"/>
      <w:pPr>
        <w:tabs>
          <w:tab w:val="num" w:pos="2880"/>
        </w:tabs>
        <w:ind w:left="2880" w:hanging="360"/>
      </w:pPr>
      <w:rPr>
        <w:rFonts w:ascii="Symbol" w:hAnsi="Symbol" w:hint="default"/>
      </w:rPr>
    </w:lvl>
    <w:lvl w:ilvl="4" w:tplc="4B72E2BA" w:tentative="1">
      <w:start w:val="1"/>
      <w:numFmt w:val="bullet"/>
      <w:lvlText w:val="o"/>
      <w:lvlJc w:val="left"/>
      <w:pPr>
        <w:tabs>
          <w:tab w:val="num" w:pos="3600"/>
        </w:tabs>
        <w:ind w:left="3600" w:hanging="360"/>
      </w:pPr>
      <w:rPr>
        <w:rFonts w:ascii="Courier New" w:hAnsi="Courier New" w:hint="default"/>
      </w:rPr>
    </w:lvl>
    <w:lvl w:ilvl="5" w:tplc="7DF473EC" w:tentative="1">
      <w:start w:val="1"/>
      <w:numFmt w:val="bullet"/>
      <w:lvlText w:val=""/>
      <w:lvlJc w:val="left"/>
      <w:pPr>
        <w:tabs>
          <w:tab w:val="num" w:pos="4320"/>
        </w:tabs>
        <w:ind w:left="4320" w:hanging="360"/>
      </w:pPr>
      <w:rPr>
        <w:rFonts w:ascii="Wingdings" w:hAnsi="Wingdings" w:hint="default"/>
      </w:rPr>
    </w:lvl>
    <w:lvl w:ilvl="6" w:tplc="7FBCD3C4" w:tentative="1">
      <w:start w:val="1"/>
      <w:numFmt w:val="bullet"/>
      <w:lvlText w:val=""/>
      <w:lvlJc w:val="left"/>
      <w:pPr>
        <w:tabs>
          <w:tab w:val="num" w:pos="5040"/>
        </w:tabs>
        <w:ind w:left="5040" w:hanging="360"/>
      </w:pPr>
      <w:rPr>
        <w:rFonts w:ascii="Symbol" w:hAnsi="Symbol" w:hint="default"/>
      </w:rPr>
    </w:lvl>
    <w:lvl w:ilvl="7" w:tplc="B6F8D5FC" w:tentative="1">
      <w:start w:val="1"/>
      <w:numFmt w:val="bullet"/>
      <w:lvlText w:val="o"/>
      <w:lvlJc w:val="left"/>
      <w:pPr>
        <w:tabs>
          <w:tab w:val="num" w:pos="5760"/>
        </w:tabs>
        <w:ind w:left="5760" w:hanging="360"/>
      </w:pPr>
      <w:rPr>
        <w:rFonts w:ascii="Courier New" w:hAnsi="Courier New" w:hint="default"/>
      </w:rPr>
    </w:lvl>
    <w:lvl w:ilvl="8" w:tplc="B3AC580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F76E92"/>
    <w:multiLevelType w:val="hybridMultilevel"/>
    <w:tmpl w:val="7E888514"/>
    <w:lvl w:ilvl="0" w:tplc="08130001">
      <w:start w:val="1"/>
      <w:numFmt w:val="bullet"/>
      <w:lvlText w:val=""/>
      <w:lvlJc w:val="left"/>
      <w:pPr>
        <w:ind w:left="1420" w:hanging="360"/>
      </w:pPr>
      <w:rPr>
        <w:rFonts w:ascii="Symbol" w:hAnsi="Symbol" w:hint="default"/>
      </w:rPr>
    </w:lvl>
    <w:lvl w:ilvl="1" w:tplc="50ECFA1A">
      <w:numFmt w:val="bullet"/>
      <w:lvlText w:val="-"/>
      <w:lvlJc w:val="left"/>
      <w:pPr>
        <w:tabs>
          <w:tab w:val="num" w:pos="2140"/>
        </w:tabs>
        <w:ind w:left="2140" w:hanging="360"/>
      </w:pPr>
      <w:rPr>
        <w:rFonts w:ascii="Times New Roman" w:eastAsia="Times New Roman" w:hAnsi="Times New Roman" w:hint="default"/>
      </w:rPr>
    </w:lvl>
    <w:lvl w:ilvl="2" w:tplc="08130005" w:tentative="1">
      <w:start w:val="1"/>
      <w:numFmt w:val="bullet"/>
      <w:lvlText w:val=""/>
      <w:lvlJc w:val="left"/>
      <w:pPr>
        <w:ind w:left="2860" w:hanging="360"/>
      </w:pPr>
      <w:rPr>
        <w:rFonts w:ascii="Wingdings" w:hAnsi="Wingdings" w:hint="default"/>
      </w:rPr>
    </w:lvl>
    <w:lvl w:ilvl="3" w:tplc="08130001" w:tentative="1">
      <w:start w:val="1"/>
      <w:numFmt w:val="bullet"/>
      <w:lvlText w:val=""/>
      <w:lvlJc w:val="left"/>
      <w:pPr>
        <w:ind w:left="3580" w:hanging="360"/>
      </w:pPr>
      <w:rPr>
        <w:rFonts w:ascii="Symbol" w:hAnsi="Symbol" w:hint="default"/>
      </w:rPr>
    </w:lvl>
    <w:lvl w:ilvl="4" w:tplc="08130003" w:tentative="1">
      <w:start w:val="1"/>
      <w:numFmt w:val="bullet"/>
      <w:lvlText w:val="o"/>
      <w:lvlJc w:val="left"/>
      <w:pPr>
        <w:ind w:left="4300" w:hanging="360"/>
      </w:pPr>
      <w:rPr>
        <w:rFonts w:ascii="Courier New" w:hAnsi="Courier New" w:hint="default"/>
      </w:rPr>
    </w:lvl>
    <w:lvl w:ilvl="5" w:tplc="08130005" w:tentative="1">
      <w:start w:val="1"/>
      <w:numFmt w:val="bullet"/>
      <w:lvlText w:val=""/>
      <w:lvlJc w:val="left"/>
      <w:pPr>
        <w:ind w:left="5020" w:hanging="360"/>
      </w:pPr>
      <w:rPr>
        <w:rFonts w:ascii="Wingdings" w:hAnsi="Wingdings" w:hint="default"/>
      </w:rPr>
    </w:lvl>
    <w:lvl w:ilvl="6" w:tplc="08130001" w:tentative="1">
      <w:start w:val="1"/>
      <w:numFmt w:val="bullet"/>
      <w:lvlText w:val=""/>
      <w:lvlJc w:val="left"/>
      <w:pPr>
        <w:ind w:left="5740" w:hanging="360"/>
      </w:pPr>
      <w:rPr>
        <w:rFonts w:ascii="Symbol" w:hAnsi="Symbol" w:hint="default"/>
      </w:rPr>
    </w:lvl>
    <w:lvl w:ilvl="7" w:tplc="08130003" w:tentative="1">
      <w:start w:val="1"/>
      <w:numFmt w:val="bullet"/>
      <w:lvlText w:val="o"/>
      <w:lvlJc w:val="left"/>
      <w:pPr>
        <w:ind w:left="6460" w:hanging="360"/>
      </w:pPr>
      <w:rPr>
        <w:rFonts w:ascii="Courier New" w:hAnsi="Courier New" w:hint="default"/>
      </w:rPr>
    </w:lvl>
    <w:lvl w:ilvl="8" w:tplc="08130005" w:tentative="1">
      <w:start w:val="1"/>
      <w:numFmt w:val="bullet"/>
      <w:lvlText w:val=""/>
      <w:lvlJc w:val="left"/>
      <w:pPr>
        <w:ind w:left="7180" w:hanging="360"/>
      </w:pPr>
      <w:rPr>
        <w:rFonts w:ascii="Wingdings" w:hAnsi="Wingdings" w:hint="default"/>
      </w:rPr>
    </w:lvl>
  </w:abstractNum>
  <w:abstractNum w:abstractNumId="32" w15:restartNumberingAfterBreak="0">
    <w:nsid w:val="72B5666F"/>
    <w:multiLevelType w:val="hybridMultilevel"/>
    <w:tmpl w:val="0CF6BC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73EE3246"/>
    <w:multiLevelType w:val="hybridMultilevel"/>
    <w:tmpl w:val="C330944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76F56CC8"/>
    <w:multiLevelType w:val="hybridMultilevel"/>
    <w:tmpl w:val="6B9CDE2C"/>
    <w:lvl w:ilvl="0" w:tplc="F210FD16">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77D62F86"/>
    <w:multiLevelType w:val="hybridMultilevel"/>
    <w:tmpl w:val="57F6E754"/>
    <w:lvl w:ilvl="0" w:tplc="2924A7B2">
      <w:start w:val="1"/>
      <w:numFmt w:val="bullet"/>
      <w:lvlText w:val="–"/>
      <w:lvlJc w:val="left"/>
      <w:pPr>
        <w:tabs>
          <w:tab w:val="num" w:pos="397"/>
        </w:tabs>
        <w:ind w:left="397" w:hanging="39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8130003" w:tentative="1">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8F53413"/>
    <w:multiLevelType w:val="hybridMultilevel"/>
    <w:tmpl w:val="B25873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794769AF"/>
    <w:multiLevelType w:val="hybridMultilevel"/>
    <w:tmpl w:val="E1ECD738"/>
    <w:lvl w:ilvl="0" w:tplc="2236F832">
      <w:start w:val="1"/>
      <w:numFmt w:val="decimal"/>
      <w:lvlText w:val="%1"/>
      <w:lvlJc w:val="left"/>
      <w:pPr>
        <w:ind w:left="927" w:hanging="360"/>
      </w:pPr>
      <w:rPr>
        <w:rFonts w:eastAsia="Times New Roman"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35"/>
  </w:num>
  <w:num w:numId="2">
    <w:abstractNumId w:val="23"/>
  </w:num>
  <w:num w:numId="3">
    <w:abstractNumId w:val="16"/>
  </w:num>
  <w:num w:numId="4">
    <w:abstractNumId w:val="5"/>
  </w:num>
  <w:num w:numId="5">
    <w:abstractNumId w:val="25"/>
  </w:num>
  <w:num w:numId="6">
    <w:abstractNumId w:val="29"/>
  </w:num>
  <w:num w:numId="7">
    <w:abstractNumId w:val="4"/>
  </w:num>
  <w:num w:numId="8">
    <w:abstractNumId w:val="34"/>
  </w:num>
  <w:num w:numId="9">
    <w:abstractNumId w:val="21"/>
  </w:num>
  <w:num w:numId="10">
    <w:abstractNumId w:val="27"/>
  </w:num>
  <w:num w:numId="11">
    <w:abstractNumId w:val="11"/>
  </w:num>
  <w:num w:numId="12">
    <w:abstractNumId w:val="23"/>
  </w:num>
  <w:num w:numId="13">
    <w:abstractNumId w:val="30"/>
  </w:num>
  <w:num w:numId="14">
    <w:abstractNumId w:val="22"/>
  </w:num>
  <w:num w:numId="15">
    <w:abstractNumId w:val="9"/>
  </w:num>
  <w:num w:numId="16">
    <w:abstractNumId w:val="32"/>
  </w:num>
  <w:num w:numId="17">
    <w:abstractNumId w:val="33"/>
  </w:num>
  <w:num w:numId="18">
    <w:abstractNumId w:val="15"/>
  </w:num>
  <w:num w:numId="19">
    <w:abstractNumId w:val="36"/>
  </w:num>
  <w:num w:numId="20">
    <w:abstractNumId w:val="13"/>
  </w:num>
  <w:num w:numId="21">
    <w:abstractNumId w:val="8"/>
  </w:num>
  <w:num w:numId="22">
    <w:abstractNumId w:val="18"/>
  </w:num>
  <w:num w:numId="23">
    <w:abstractNumId w:val="17"/>
  </w:num>
  <w:num w:numId="24">
    <w:abstractNumId w:val="28"/>
  </w:num>
  <w:num w:numId="25">
    <w:abstractNumId w:val="1"/>
  </w:num>
  <w:num w:numId="26">
    <w:abstractNumId w:val="23"/>
  </w:num>
  <w:num w:numId="27">
    <w:abstractNumId w:val="0"/>
  </w:num>
  <w:num w:numId="28">
    <w:abstractNumId w:val="6"/>
  </w:num>
  <w:num w:numId="29">
    <w:abstractNumId w:val="12"/>
  </w:num>
  <w:num w:numId="30">
    <w:abstractNumId w:val="2"/>
  </w:num>
  <w:num w:numId="31">
    <w:abstractNumId w:val="7"/>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 w:numId="34">
    <w:abstractNumId w:val="20"/>
  </w:num>
  <w:num w:numId="35">
    <w:abstractNumId w:val="31"/>
  </w:num>
  <w:num w:numId="36">
    <w:abstractNumId w:val="19"/>
  </w:num>
  <w:num w:numId="37">
    <w:abstractNumId w:val="26"/>
  </w:num>
  <w:num w:numId="38">
    <w:abstractNumId w:val="37"/>
  </w:num>
  <w:num w:numId="39">
    <w:abstractNumId w:val="24"/>
  </w:num>
  <w:num w:numId="40">
    <w:abstractNumId w:val="10"/>
  </w:num>
  <w:num w:numId="41">
    <w:abstractNumId w:val="14"/>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displayBackgroundShape/>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evenAndOddHeaders/>
  <w:characterSpacingControl w:val="doNotCompress"/>
  <w:hdrShapeDefaults>
    <o:shapedefaults v:ext="edit" spidmax="4097">
      <o:colormenu v:ext="edit" fillcolor="#00b0f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975"/>
    <w:rsid w:val="00042B24"/>
    <w:rsid w:val="00043838"/>
    <w:rsid w:val="0005653F"/>
    <w:rsid w:val="000625C1"/>
    <w:rsid w:val="00065D51"/>
    <w:rsid w:val="00067398"/>
    <w:rsid w:val="000B00FB"/>
    <w:rsid w:val="000B309B"/>
    <w:rsid w:val="000C7C74"/>
    <w:rsid w:val="000E0679"/>
    <w:rsid w:val="000E0B9B"/>
    <w:rsid w:val="0012026D"/>
    <w:rsid w:val="0013456D"/>
    <w:rsid w:val="001A097D"/>
    <w:rsid w:val="001A0FAC"/>
    <w:rsid w:val="001A2840"/>
    <w:rsid w:val="001A6E2F"/>
    <w:rsid w:val="001B2091"/>
    <w:rsid w:val="001B78BB"/>
    <w:rsid w:val="001C5ECD"/>
    <w:rsid w:val="001E2DCA"/>
    <w:rsid w:val="001E47AC"/>
    <w:rsid w:val="0020559C"/>
    <w:rsid w:val="0023668D"/>
    <w:rsid w:val="002463D7"/>
    <w:rsid w:val="00246CCC"/>
    <w:rsid w:val="002572A7"/>
    <w:rsid w:val="002658FB"/>
    <w:rsid w:val="0027037F"/>
    <w:rsid w:val="00276CFE"/>
    <w:rsid w:val="00277805"/>
    <w:rsid w:val="002C24DA"/>
    <w:rsid w:val="00304BFB"/>
    <w:rsid w:val="00323B0B"/>
    <w:rsid w:val="003756AD"/>
    <w:rsid w:val="003D34A8"/>
    <w:rsid w:val="003D6784"/>
    <w:rsid w:val="00431319"/>
    <w:rsid w:val="004577A9"/>
    <w:rsid w:val="00472EB8"/>
    <w:rsid w:val="00476BD9"/>
    <w:rsid w:val="00497CE1"/>
    <w:rsid w:val="004C47F9"/>
    <w:rsid w:val="004C4B91"/>
    <w:rsid w:val="004D11B6"/>
    <w:rsid w:val="004E50CD"/>
    <w:rsid w:val="00532FC7"/>
    <w:rsid w:val="0059765F"/>
    <w:rsid w:val="005A600D"/>
    <w:rsid w:val="005C51A5"/>
    <w:rsid w:val="005D0E80"/>
    <w:rsid w:val="005E51C7"/>
    <w:rsid w:val="005F50CE"/>
    <w:rsid w:val="00632EF2"/>
    <w:rsid w:val="00636A04"/>
    <w:rsid w:val="006804C9"/>
    <w:rsid w:val="006B108D"/>
    <w:rsid w:val="006B686A"/>
    <w:rsid w:val="006C2C25"/>
    <w:rsid w:val="006C7370"/>
    <w:rsid w:val="0071079E"/>
    <w:rsid w:val="00727649"/>
    <w:rsid w:val="00751169"/>
    <w:rsid w:val="00793360"/>
    <w:rsid w:val="0079637F"/>
    <w:rsid w:val="00796EB4"/>
    <w:rsid w:val="007B3BC9"/>
    <w:rsid w:val="007C4247"/>
    <w:rsid w:val="007E6E34"/>
    <w:rsid w:val="00802E01"/>
    <w:rsid w:val="0082659E"/>
    <w:rsid w:val="00826E57"/>
    <w:rsid w:val="00836FF0"/>
    <w:rsid w:val="008476AB"/>
    <w:rsid w:val="0086390D"/>
    <w:rsid w:val="008659D9"/>
    <w:rsid w:val="008773BD"/>
    <w:rsid w:val="008E0DAB"/>
    <w:rsid w:val="008F2E4D"/>
    <w:rsid w:val="009314D0"/>
    <w:rsid w:val="00943CBF"/>
    <w:rsid w:val="00966EB3"/>
    <w:rsid w:val="00974EFA"/>
    <w:rsid w:val="009C0F88"/>
    <w:rsid w:val="009C1103"/>
    <w:rsid w:val="009C4975"/>
    <w:rsid w:val="009C7344"/>
    <w:rsid w:val="009D02CE"/>
    <w:rsid w:val="009D17DE"/>
    <w:rsid w:val="00A0235A"/>
    <w:rsid w:val="00A07BD4"/>
    <w:rsid w:val="00A176B1"/>
    <w:rsid w:val="00A228E2"/>
    <w:rsid w:val="00A37734"/>
    <w:rsid w:val="00A63DCC"/>
    <w:rsid w:val="00AC616E"/>
    <w:rsid w:val="00AC6503"/>
    <w:rsid w:val="00AD1F88"/>
    <w:rsid w:val="00AE0C40"/>
    <w:rsid w:val="00AE3A6F"/>
    <w:rsid w:val="00AE4594"/>
    <w:rsid w:val="00AF4FAA"/>
    <w:rsid w:val="00B013F9"/>
    <w:rsid w:val="00B20181"/>
    <w:rsid w:val="00B34A3E"/>
    <w:rsid w:val="00B36789"/>
    <w:rsid w:val="00B36C56"/>
    <w:rsid w:val="00B55A86"/>
    <w:rsid w:val="00B83B0C"/>
    <w:rsid w:val="00B8730D"/>
    <w:rsid w:val="00B91D46"/>
    <w:rsid w:val="00BA47FF"/>
    <w:rsid w:val="00BD52DC"/>
    <w:rsid w:val="00BD5CC2"/>
    <w:rsid w:val="00C058D2"/>
    <w:rsid w:val="00C12A36"/>
    <w:rsid w:val="00C216D9"/>
    <w:rsid w:val="00C61D4F"/>
    <w:rsid w:val="00C662DF"/>
    <w:rsid w:val="00C81B30"/>
    <w:rsid w:val="00C8503B"/>
    <w:rsid w:val="00CC572C"/>
    <w:rsid w:val="00D71242"/>
    <w:rsid w:val="00D722FD"/>
    <w:rsid w:val="00D82CDF"/>
    <w:rsid w:val="00D85EE2"/>
    <w:rsid w:val="00D87CEF"/>
    <w:rsid w:val="00D909AC"/>
    <w:rsid w:val="00D94212"/>
    <w:rsid w:val="00D94F14"/>
    <w:rsid w:val="00D97549"/>
    <w:rsid w:val="00DA3AAF"/>
    <w:rsid w:val="00DC1D3C"/>
    <w:rsid w:val="00DE48D1"/>
    <w:rsid w:val="00DF6D24"/>
    <w:rsid w:val="00DF7896"/>
    <w:rsid w:val="00E0636E"/>
    <w:rsid w:val="00E25B2B"/>
    <w:rsid w:val="00E53396"/>
    <w:rsid w:val="00E55981"/>
    <w:rsid w:val="00E83C21"/>
    <w:rsid w:val="00E84C70"/>
    <w:rsid w:val="00ED3E7F"/>
    <w:rsid w:val="00EE4958"/>
    <w:rsid w:val="00EF44FF"/>
    <w:rsid w:val="00F02654"/>
    <w:rsid w:val="00F1341C"/>
    <w:rsid w:val="00F34679"/>
    <w:rsid w:val="00F34D5A"/>
    <w:rsid w:val="00F73CA7"/>
    <w:rsid w:val="00F823FC"/>
    <w:rsid w:val="00F97414"/>
    <w:rsid w:val="00FB2E53"/>
    <w:rsid w:val="00FD4D81"/>
    <w:rsid w:val="00FD6FE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fillcolor="#00b0f0"/>
    </o:shapedefaults>
    <o:shapelayout v:ext="edit">
      <o:idmap v:ext="edit" data="1"/>
    </o:shapelayout>
  </w:shapeDefaults>
  <w:decimalSymbol w:val=","/>
  <w:listSeparator w:val=";"/>
  <w14:docId w14:val="7EC39DC6"/>
  <w15:docId w15:val="{181D8A2B-37E4-45CA-A1C7-0EBDACDEF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B2E53"/>
  </w:style>
  <w:style w:type="paragraph" w:styleId="Kop1">
    <w:name w:val="heading 1"/>
    <w:basedOn w:val="Standaard"/>
    <w:next w:val="Standaard"/>
    <w:link w:val="Kop1Char"/>
    <w:uiPriority w:val="9"/>
    <w:qFormat/>
    <w:rsid w:val="001A28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1A28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1A2840"/>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A2840"/>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semiHidden/>
    <w:rsid w:val="001A2840"/>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semiHidden/>
    <w:rsid w:val="001A2840"/>
    <w:rPr>
      <w:rFonts w:asciiTheme="majorHAnsi" w:eastAsiaTheme="majorEastAsia" w:hAnsiTheme="majorHAnsi" w:cstheme="majorBidi"/>
      <w:b/>
      <w:bCs/>
      <w:color w:val="4F81BD" w:themeColor="accent1"/>
    </w:rPr>
  </w:style>
  <w:style w:type="paragraph" w:styleId="Koptekst">
    <w:name w:val="header"/>
    <w:basedOn w:val="Standaard"/>
    <w:link w:val="KoptekstChar"/>
    <w:uiPriority w:val="99"/>
    <w:unhideWhenUsed/>
    <w:rsid w:val="009C497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C4975"/>
  </w:style>
  <w:style w:type="paragraph" w:styleId="Voettekst">
    <w:name w:val="footer"/>
    <w:basedOn w:val="Standaard"/>
    <w:link w:val="VoettekstChar"/>
    <w:uiPriority w:val="99"/>
    <w:unhideWhenUsed/>
    <w:rsid w:val="009C497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C4975"/>
  </w:style>
  <w:style w:type="paragraph" w:customStyle="1" w:styleId="LPTekst">
    <w:name w:val="LPTekst"/>
    <w:link w:val="LPTekstChar"/>
    <w:qFormat/>
    <w:rsid w:val="00E53396"/>
    <w:pPr>
      <w:spacing w:after="240" w:line="360" w:lineRule="auto"/>
      <w:jc w:val="both"/>
    </w:pPr>
    <w:rPr>
      <w:rFonts w:ascii="Trebuchet MS" w:eastAsia="Times New Roman" w:hAnsi="Trebuchet MS" w:cs="Times New Roman"/>
      <w:color w:val="404040" w:themeColor="text1" w:themeTint="BF"/>
      <w:sz w:val="20"/>
      <w:szCs w:val="20"/>
      <w:lang w:val="nl-NL" w:eastAsia="nl-NL"/>
    </w:rPr>
  </w:style>
  <w:style w:type="character" w:customStyle="1" w:styleId="LPTekstChar">
    <w:name w:val="LPTekst Char"/>
    <w:link w:val="LPTekst"/>
    <w:rsid w:val="00E53396"/>
    <w:rPr>
      <w:rFonts w:ascii="Trebuchet MS" w:eastAsia="Times New Roman" w:hAnsi="Trebuchet MS" w:cs="Times New Roman"/>
      <w:color w:val="404040" w:themeColor="text1" w:themeTint="BF"/>
      <w:sz w:val="20"/>
      <w:szCs w:val="20"/>
      <w:lang w:val="nl-NL" w:eastAsia="nl-NL"/>
    </w:rPr>
  </w:style>
  <w:style w:type="paragraph" w:customStyle="1" w:styleId="LPKop1">
    <w:name w:val="LPKop1"/>
    <w:next w:val="LPTekst"/>
    <w:qFormat/>
    <w:rsid w:val="006804C9"/>
    <w:pPr>
      <w:keepNext/>
      <w:pageBreakBefore/>
      <w:numPr>
        <w:numId w:val="2"/>
      </w:numPr>
      <w:tabs>
        <w:tab w:val="right" w:pos="7088"/>
        <w:tab w:val="right" w:pos="8222"/>
        <w:tab w:val="right" w:pos="9356"/>
      </w:tabs>
      <w:spacing w:before="320" w:after="320" w:line="320" w:lineRule="atLeast"/>
    </w:pPr>
    <w:rPr>
      <w:rFonts w:ascii="Trebuchet MS" w:eastAsia="Times New Roman" w:hAnsi="Trebuchet MS" w:cs="Arial"/>
      <w:b/>
      <w:color w:val="FF6600"/>
      <w:sz w:val="28"/>
      <w:szCs w:val="20"/>
      <w:lang w:val="nl-NL" w:eastAsia="nl-NL"/>
    </w:rPr>
  </w:style>
  <w:style w:type="paragraph" w:customStyle="1" w:styleId="LPKop2">
    <w:name w:val="LPKop2"/>
    <w:next w:val="LPTekst"/>
    <w:qFormat/>
    <w:rsid w:val="00FB2E53"/>
    <w:pPr>
      <w:keepNext/>
      <w:numPr>
        <w:ilvl w:val="1"/>
        <w:numId w:val="2"/>
      </w:numPr>
      <w:tabs>
        <w:tab w:val="right" w:pos="7088"/>
        <w:tab w:val="right" w:pos="8222"/>
        <w:tab w:val="right" w:pos="9356"/>
      </w:tabs>
      <w:spacing w:before="480" w:after="440" w:line="280" w:lineRule="atLeast"/>
    </w:pPr>
    <w:rPr>
      <w:rFonts w:ascii="Trebuchet MS" w:eastAsia="Times New Roman" w:hAnsi="Trebuchet MS" w:cs="Times New Roman"/>
      <w:b/>
      <w:color w:val="404040" w:themeColor="text1" w:themeTint="BF"/>
      <w:sz w:val="24"/>
      <w:szCs w:val="20"/>
      <w:lang w:val="nl-NL" w:eastAsia="nl-NL"/>
    </w:rPr>
  </w:style>
  <w:style w:type="paragraph" w:customStyle="1" w:styleId="LPKop3">
    <w:name w:val="LPKop3"/>
    <w:next w:val="LPTekst"/>
    <w:qFormat/>
    <w:rsid w:val="00836FF0"/>
    <w:pPr>
      <w:keepNext/>
      <w:numPr>
        <w:ilvl w:val="2"/>
        <w:numId w:val="2"/>
      </w:numPr>
      <w:spacing w:before="480" w:after="280" w:line="240" w:lineRule="atLeast"/>
    </w:pPr>
    <w:rPr>
      <w:rFonts w:ascii="Arial" w:eastAsia="Times New Roman" w:hAnsi="Arial" w:cs="Times New Roman"/>
      <w:b/>
      <w:i/>
      <w:sz w:val="24"/>
      <w:lang w:val="nl-NL" w:eastAsia="nl-NL"/>
    </w:rPr>
  </w:style>
  <w:style w:type="paragraph" w:styleId="Ballontekst">
    <w:name w:val="Balloon Text"/>
    <w:basedOn w:val="Standaard"/>
    <w:link w:val="BallontekstChar"/>
    <w:uiPriority w:val="99"/>
    <w:semiHidden/>
    <w:unhideWhenUsed/>
    <w:rsid w:val="00974EF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74EFA"/>
    <w:rPr>
      <w:rFonts w:ascii="Tahoma" w:hAnsi="Tahoma" w:cs="Tahoma"/>
      <w:sz w:val="16"/>
      <w:szCs w:val="16"/>
    </w:rPr>
  </w:style>
  <w:style w:type="paragraph" w:styleId="Inhopg1">
    <w:name w:val="toc 1"/>
    <w:basedOn w:val="Standaard"/>
    <w:next w:val="Standaard"/>
    <w:autoRedefine/>
    <w:uiPriority w:val="39"/>
    <w:unhideWhenUsed/>
    <w:rsid w:val="001B2091"/>
    <w:pPr>
      <w:tabs>
        <w:tab w:val="left" w:pos="440"/>
        <w:tab w:val="right" w:leader="dot" w:pos="9060"/>
      </w:tabs>
      <w:spacing w:after="100"/>
    </w:pPr>
    <w:rPr>
      <w:rFonts w:ascii="Trebuchet MS" w:hAnsi="Trebuchet MS" w:cs="Arial"/>
      <w:b/>
      <w:noProof/>
      <w:color w:val="404040" w:themeColor="text1" w:themeTint="BF"/>
      <w:sz w:val="28"/>
    </w:rPr>
  </w:style>
  <w:style w:type="paragraph" w:styleId="Inhopg2">
    <w:name w:val="toc 2"/>
    <w:basedOn w:val="Standaard"/>
    <w:next w:val="Standaard"/>
    <w:autoRedefine/>
    <w:uiPriority w:val="39"/>
    <w:unhideWhenUsed/>
    <w:rsid w:val="00A228E2"/>
    <w:pPr>
      <w:tabs>
        <w:tab w:val="left" w:pos="880"/>
        <w:tab w:val="right" w:leader="dot" w:pos="9060"/>
      </w:tabs>
      <w:spacing w:after="100"/>
    </w:pPr>
    <w:rPr>
      <w:rFonts w:ascii="Trebuchet MS" w:hAnsi="Trebuchet MS" w:cs="Arial"/>
      <w:noProof/>
      <w:color w:val="404040" w:themeColor="text1" w:themeTint="BF"/>
      <w:sz w:val="24"/>
      <w:szCs w:val="24"/>
    </w:rPr>
  </w:style>
  <w:style w:type="character" w:styleId="Hyperlink">
    <w:name w:val="Hyperlink"/>
    <w:basedOn w:val="Standaardalinea-lettertype"/>
    <w:uiPriority w:val="99"/>
    <w:unhideWhenUsed/>
    <w:rsid w:val="00304BFB"/>
    <w:rPr>
      <w:color w:val="0000FF" w:themeColor="hyperlink"/>
      <w:u w:val="single"/>
    </w:rPr>
  </w:style>
  <w:style w:type="table" w:styleId="Tabelraster">
    <w:name w:val="Table Grid"/>
    <w:basedOn w:val="Standaardtabel"/>
    <w:uiPriority w:val="59"/>
    <w:rsid w:val="00847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semiHidden/>
    <w:rsid w:val="0059765F"/>
    <w:rPr>
      <w:rFonts w:ascii="Arial" w:hAnsi="Arial"/>
      <w:color w:val="auto"/>
      <w:sz w:val="18"/>
    </w:rPr>
  </w:style>
  <w:style w:type="paragraph" w:styleId="Lijstalinea">
    <w:name w:val="List Paragraph"/>
    <w:basedOn w:val="Standaard"/>
    <w:uiPriority w:val="99"/>
    <w:qFormat/>
    <w:rsid w:val="00F73CA7"/>
    <w:pPr>
      <w:spacing w:after="0" w:line="260" w:lineRule="exact"/>
      <w:ind w:left="720"/>
      <w:contextualSpacing/>
    </w:pPr>
    <w:rPr>
      <w:rFonts w:ascii="Arial" w:eastAsia="Times New Roman" w:hAnsi="Arial" w:cs="Times New Roman"/>
      <w:sz w:val="20"/>
      <w:szCs w:val="24"/>
      <w:lang w:val="nl-NL" w:eastAsia="nl-NL"/>
    </w:rPr>
  </w:style>
  <w:style w:type="character" w:customStyle="1" w:styleId="VVKSOOpsomming1Char1">
    <w:name w:val="VVKSOOpsomming1 Char1"/>
    <w:uiPriority w:val="99"/>
    <w:locked/>
    <w:rsid w:val="009C7344"/>
    <w:rPr>
      <w:rFonts w:ascii="Arial" w:hAnsi="Arial"/>
      <w:sz w:val="24"/>
      <w:szCs w:val="24"/>
      <w:lang w:val="nl-NL" w:eastAsia="nl-NL" w:bidi="ar-SA"/>
    </w:rPr>
  </w:style>
  <w:style w:type="character" w:styleId="GevolgdeHyperlink">
    <w:name w:val="FollowedHyperlink"/>
    <w:basedOn w:val="Standaardalinea-lettertype"/>
    <w:uiPriority w:val="99"/>
    <w:semiHidden/>
    <w:unhideWhenUsed/>
    <w:rsid w:val="0023668D"/>
    <w:rPr>
      <w:color w:val="800080" w:themeColor="followedHyperlink"/>
      <w:u w:val="single"/>
    </w:rPr>
  </w:style>
  <w:style w:type="paragraph" w:customStyle="1" w:styleId="VVKSOTekst">
    <w:name w:val="VVKSOTekst"/>
    <w:link w:val="VVKSOTekstChar1"/>
    <w:uiPriority w:val="99"/>
    <w:rsid w:val="00751169"/>
    <w:pPr>
      <w:spacing w:after="0" w:line="240" w:lineRule="atLeast"/>
      <w:jc w:val="both"/>
    </w:pPr>
    <w:rPr>
      <w:rFonts w:ascii="Arial" w:eastAsia="Times New Roman" w:hAnsi="Arial" w:cs="Times New Roman"/>
      <w:lang w:val="nl-NL" w:eastAsia="nl-NL"/>
    </w:rPr>
  </w:style>
  <w:style w:type="paragraph" w:customStyle="1" w:styleId="VVKSOKop1">
    <w:name w:val="VVKSOKop1"/>
    <w:next w:val="VVKSOTekst"/>
    <w:uiPriority w:val="99"/>
    <w:rsid w:val="00751169"/>
    <w:pPr>
      <w:keepNext/>
      <w:pageBreakBefore/>
      <w:tabs>
        <w:tab w:val="num" w:pos="851"/>
        <w:tab w:val="num" w:pos="1492"/>
        <w:tab w:val="right" w:pos="7088"/>
        <w:tab w:val="right" w:pos="8222"/>
        <w:tab w:val="right" w:pos="9356"/>
      </w:tabs>
      <w:spacing w:before="320" w:after="320" w:line="320" w:lineRule="atLeast"/>
      <w:ind w:left="851" w:hanging="851"/>
    </w:pPr>
    <w:rPr>
      <w:rFonts w:ascii="Arial" w:eastAsia="Times New Roman" w:hAnsi="Arial" w:cs="Times New Roman"/>
      <w:b/>
      <w:sz w:val="28"/>
      <w:szCs w:val="20"/>
      <w:lang w:val="nl-NL" w:eastAsia="nl-NL"/>
    </w:rPr>
  </w:style>
  <w:style w:type="paragraph" w:customStyle="1" w:styleId="VVKSOOnderwerp">
    <w:name w:val="VVKSOOnderwerp"/>
    <w:next w:val="Standaard"/>
    <w:uiPriority w:val="99"/>
    <w:rsid w:val="00751169"/>
    <w:pPr>
      <w:spacing w:after="320" w:line="320" w:lineRule="atLeast"/>
    </w:pPr>
    <w:rPr>
      <w:rFonts w:ascii="Arial" w:eastAsia="Times New Roman" w:hAnsi="Arial" w:cs="Times New Roman"/>
      <w:b/>
      <w:sz w:val="28"/>
      <w:szCs w:val="28"/>
      <w:lang w:val="nl-NL" w:eastAsia="nl-NL"/>
    </w:rPr>
  </w:style>
  <w:style w:type="character" w:customStyle="1" w:styleId="VVKSOTekstChar1">
    <w:name w:val="VVKSOTekst Char1"/>
    <w:link w:val="VVKSOTekst"/>
    <w:uiPriority w:val="99"/>
    <w:locked/>
    <w:rsid w:val="00751169"/>
    <w:rPr>
      <w:rFonts w:ascii="Arial" w:eastAsia="Times New Roman" w:hAnsi="Arial" w:cs="Times New Roman"/>
      <w:lang w:val="nl-NL" w:eastAsia="nl-NL"/>
    </w:rPr>
  </w:style>
  <w:style w:type="paragraph" w:customStyle="1" w:styleId="VVKSOKop2">
    <w:name w:val="VVKSOKop2"/>
    <w:next w:val="VVKSOTekst"/>
    <w:uiPriority w:val="99"/>
    <w:rsid w:val="009C1103"/>
    <w:pPr>
      <w:keepNext/>
      <w:numPr>
        <w:ilvl w:val="1"/>
        <w:numId w:val="11"/>
      </w:numPr>
      <w:tabs>
        <w:tab w:val="num" w:pos="851"/>
        <w:tab w:val="num" w:pos="1492"/>
        <w:tab w:val="right" w:pos="7088"/>
        <w:tab w:val="right" w:pos="8222"/>
        <w:tab w:val="right" w:pos="9356"/>
      </w:tabs>
      <w:spacing w:before="480" w:after="440" w:line="280" w:lineRule="atLeast"/>
      <w:ind w:left="851" w:hanging="851"/>
    </w:pPr>
    <w:rPr>
      <w:rFonts w:ascii="Arial" w:eastAsia="Times New Roman" w:hAnsi="Arial" w:cs="Times New Roman"/>
      <w:b/>
      <w:sz w:val="24"/>
      <w:szCs w:val="20"/>
      <w:lang w:val="nl-NL" w:eastAsia="nl-NL"/>
    </w:rPr>
  </w:style>
  <w:style w:type="paragraph" w:customStyle="1" w:styleId="VVKSOOpsomming2">
    <w:name w:val="VVKSOOpsomming2"/>
    <w:link w:val="VVKSOOpsomming2Char"/>
    <w:uiPriority w:val="99"/>
    <w:rsid w:val="009C1103"/>
    <w:pPr>
      <w:keepLines/>
      <w:tabs>
        <w:tab w:val="num" w:pos="397"/>
      </w:tabs>
      <w:spacing w:after="0" w:line="240" w:lineRule="atLeast"/>
      <w:ind w:left="397" w:hanging="397"/>
      <w:jc w:val="both"/>
    </w:pPr>
    <w:rPr>
      <w:rFonts w:ascii="Arial" w:eastAsia="Times New Roman" w:hAnsi="Arial" w:cs="Times New Roman"/>
      <w:lang w:val="nl-NL" w:eastAsia="nl-NL"/>
    </w:rPr>
  </w:style>
  <w:style w:type="paragraph" w:customStyle="1" w:styleId="VVKSOKop2ZonderTitel">
    <w:name w:val="VVKSOKop2ZonderTitel"/>
    <w:basedOn w:val="Standaard"/>
    <w:uiPriority w:val="99"/>
    <w:rsid w:val="009C1103"/>
    <w:pPr>
      <w:numPr>
        <w:numId w:val="27"/>
      </w:numPr>
      <w:tabs>
        <w:tab w:val="clear" w:pos="360"/>
        <w:tab w:val="num" w:pos="851"/>
        <w:tab w:val="num" w:pos="1492"/>
      </w:tabs>
      <w:spacing w:after="0" w:line="240" w:lineRule="atLeast"/>
      <w:ind w:left="851" w:hanging="851"/>
    </w:pPr>
    <w:rPr>
      <w:rFonts w:ascii="Arial" w:eastAsia="Times New Roman" w:hAnsi="Arial" w:cs="Times New Roman"/>
      <w:sz w:val="20"/>
      <w:szCs w:val="24"/>
      <w:lang w:val="nl-NL" w:eastAsia="nl-NL"/>
    </w:rPr>
  </w:style>
  <w:style w:type="character" w:customStyle="1" w:styleId="VVKSOOpsomming2Char">
    <w:name w:val="VVKSOOpsomming2 Char"/>
    <w:link w:val="VVKSOOpsomming2"/>
    <w:uiPriority w:val="99"/>
    <w:locked/>
    <w:rsid w:val="009C1103"/>
    <w:rPr>
      <w:rFonts w:ascii="Arial" w:eastAsia="Times New Roman" w:hAnsi="Arial" w:cs="Times New Roman"/>
      <w:lang w:val="nl-NL" w:eastAsia="nl-NL"/>
    </w:rPr>
  </w:style>
  <w:style w:type="paragraph" w:customStyle="1" w:styleId="VVKSOKop3">
    <w:name w:val="VVKSOKop3"/>
    <w:next w:val="VVKSOTekst"/>
    <w:link w:val="VVKSOKop3Char1"/>
    <w:uiPriority w:val="99"/>
    <w:rsid w:val="009C1103"/>
    <w:pPr>
      <w:keepNext/>
      <w:numPr>
        <w:ilvl w:val="2"/>
        <w:numId w:val="11"/>
      </w:numPr>
      <w:tabs>
        <w:tab w:val="num" w:pos="1492"/>
      </w:tabs>
      <w:spacing w:before="480" w:after="280" w:line="240" w:lineRule="atLeast"/>
    </w:pPr>
    <w:rPr>
      <w:rFonts w:ascii="Arial" w:eastAsia="Times New Roman" w:hAnsi="Arial" w:cs="Times New Roman"/>
      <w:b/>
      <w:i/>
      <w:sz w:val="24"/>
      <w:lang w:val="nl-NL" w:eastAsia="nl-NL"/>
    </w:rPr>
  </w:style>
  <w:style w:type="character" w:customStyle="1" w:styleId="VVKSOKop3Char1">
    <w:name w:val="VVKSOKop3 Char1"/>
    <w:link w:val="VVKSOKop3"/>
    <w:uiPriority w:val="99"/>
    <w:locked/>
    <w:rsid w:val="009C1103"/>
    <w:rPr>
      <w:rFonts w:ascii="Arial" w:eastAsia="Times New Roman" w:hAnsi="Arial" w:cs="Times New Roman"/>
      <w:b/>
      <w:i/>
      <w:sz w:val="24"/>
      <w:lang w:val="nl-NL" w:eastAsia="nl-NL"/>
    </w:rPr>
  </w:style>
  <w:style w:type="paragraph" w:customStyle="1" w:styleId="VVKSOOpsomming1">
    <w:name w:val="VVKSOOpsomming1"/>
    <w:uiPriority w:val="99"/>
    <w:rsid w:val="009C1103"/>
    <w:pPr>
      <w:numPr>
        <w:numId w:val="28"/>
      </w:numPr>
      <w:spacing w:after="120" w:line="240" w:lineRule="atLeast"/>
      <w:jc w:val="both"/>
    </w:pPr>
    <w:rPr>
      <w:rFonts w:ascii="Arial" w:eastAsia="Times New Roman" w:hAnsi="Arial" w:cs="Times New Roman"/>
      <w:sz w:val="20"/>
      <w:szCs w:val="20"/>
      <w:lang w:val="nl-NL" w:eastAsia="nl-NL"/>
    </w:rPr>
  </w:style>
  <w:style w:type="paragraph" w:customStyle="1" w:styleId="VVKSOKopZonderTitel">
    <w:name w:val="VVKSOKopZonderTitel"/>
    <w:uiPriority w:val="99"/>
    <w:rsid w:val="009C1103"/>
    <w:pPr>
      <w:numPr>
        <w:numId w:val="30"/>
      </w:numPr>
      <w:spacing w:after="240" w:line="240" w:lineRule="atLeast"/>
      <w:jc w:val="both"/>
    </w:pPr>
    <w:rPr>
      <w:rFonts w:ascii="Arial" w:eastAsia="Times New Roman" w:hAnsi="Arial" w:cs="Times New Roman"/>
      <w:sz w:val="20"/>
      <w:szCs w:val="20"/>
      <w:lang w:val="nl-NL" w:eastAsia="nl-NL"/>
    </w:rPr>
  </w:style>
  <w:style w:type="paragraph" w:customStyle="1" w:styleId="VVKSOOpsomming12">
    <w:name w:val="VVKSOOpsomming12"/>
    <w:basedOn w:val="VVKSOOpsomming1"/>
    <w:link w:val="VVKSOOpsomming12Char1"/>
    <w:uiPriority w:val="99"/>
    <w:rsid w:val="009C1103"/>
    <w:pPr>
      <w:numPr>
        <w:numId w:val="0"/>
      </w:numPr>
      <w:tabs>
        <w:tab w:val="num" w:pos="654"/>
        <w:tab w:val="num" w:pos="926"/>
        <w:tab w:val="num" w:pos="1209"/>
      </w:tabs>
      <w:spacing w:after="0"/>
      <w:ind w:left="654" w:hanging="454"/>
    </w:pPr>
  </w:style>
  <w:style w:type="paragraph" w:customStyle="1" w:styleId="VVKSOOpsomming1234">
    <w:name w:val="VVKSOOpsomming1234"/>
    <w:basedOn w:val="Standaard"/>
    <w:uiPriority w:val="99"/>
    <w:rsid w:val="009C1103"/>
    <w:pPr>
      <w:numPr>
        <w:numId w:val="14"/>
      </w:numPr>
      <w:tabs>
        <w:tab w:val="num" w:pos="926"/>
        <w:tab w:val="num" w:pos="1209"/>
        <w:tab w:val="left" w:pos="1758"/>
      </w:tabs>
      <w:spacing w:after="0" w:line="240" w:lineRule="exact"/>
      <w:ind w:left="1758"/>
      <w:jc w:val="both"/>
    </w:pPr>
    <w:rPr>
      <w:rFonts w:ascii="Arial" w:eastAsia="Times New Roman" w:hAnsi="Arial" w:cs="Times New Roman"/>
      <w:sz w:val="20"/>
      <w:szCs w:val="20"/>
      <w:lang w:val="nl-NL" w:eastAsia="nl-NL"/>
    </w:rPr>
  </w:style>
  <w:style w:type="character" w:customStyle="1" w:styleId="VVKSOOpsomming12Char1">
    <w:name w:val="VVKSOOpsomming12 Char1"/>
    <w:link w:val="VVKSOOpsomming12"/>
    <w:uiPriority w:val="99"/>
    <w:locked/>
    <w:rsid w:val="009C1103"/>
    <w:rPr>
      <w:rFonts w:ascii="Arial" w:eastAsia="Times New Roman" w:hAnsi="Arial" w:cs="Times New Roman"/>
      <w:sz w:val="20"/>
      <w:szCs w:val="20"/>
      <w:lang w:val="nl-NL" w:eastAsia="nl-NL"/>
    </w:rPr>
  </w:style>
  <w:style w:type="paragraph" w:customStyle="1" w:styleId="VVKSOTekstCharCharChar">
    <w:name w:val="VVKSOTekst Char Char Char"/>
    <w:link w:val="VVKSOTekstCharCharCharChar"/>
    <w:uiPriority w:val="99"/>
    <w:rsid w:val="009C1103"/>
    <w:pPr>
      <w:spacing w:after="240" w:line="240" w:lineRule="atLeast"/>
      <w:jc w:val="both"/>
    </w:pPr>
    <w:rPr>
      <w:rFonts w:ascii="Arial" w:eastAsia="Times New Roman" w:hAnsi="Arial" w:cs="Times New Roman"/>
      <w:lang w:val="nl-NL" w:eastAsia="nl-NL"/>
    </w:rPr>
  </w:style>
  <w:style w:type="character" w:customStyle="1" w:styleId="VVKSOTekstCharCharCharChar">
    <w:name w:val="VVKSOTekst Char Char Char Char"/>
    <w:link w:val="VVKSOTekstCharCharChar"/>
    <w:uiPriority w:val="99"/>
    <w:locked/>
    <w:rsid w:val="009C1103"/>
    <w:rPr>
      <w:rFonts w:ascii="Arial" w:eastAsia="Times New Roman" w:hAnsi="Arial" w:cs="Times New Roman"/>
      <w:lang w:val="nl-NL" w:eastAsia="nl-NL"/>
    </w:rPr>
  </w:style>
  <w:style w:type="paragraph" w:customStyle="1" w:styleId="Lijstalinea1">
    <w:name w:val="Lijstalinea1"/>
    <w:basedOn w:val="Standaard"/>
    <w:uiPriority w:val="99"/>
    <w:rsid w:val="009C1103"/>
    <w:pPr>
      <w:spacing w:after="0" w:line="240" w:lineRule="auto"/>
      <w:ind w:left="720"/>
      <w:contextualSpacing/>
    </w:pPr>
    <w:rPr>
      <w:rFonts w:ascii="Cambria" w:eastAsia="MS Minngs" w:hAnsi="Cambria" w:cs="Times New Roman"/>
      <w:sz w:val="24"/>
      <w:szCs w:val="24"/>
      <w:lang w:val="en-GB" w:eastAsia="nl-NL"/>
    </w:rPr>
  </w:style>
  <w:style w:type="paragraph" w:styleId="Plattetekst">
    <w:name w:val="Body Text"/>
    <w:basedOn w:val="Standaard"/>
    <w:link w:val="PlattetekstChar"/>
    <w:uiPriority w:val="99"/>
    <w:rsid w:val="006C7370"/>
    <w:pPr>
      <w:spacing w:after="120" w:line="260" w:lineRule="exact"/>
    </w:pPr>
    <w:rPr>
      <w:rFonts w:ascii="Arial" w:eastAsia="Times New Roman" w:hAnsi="Arial" w:cs="Times New Roman"/>
      <w:sz w:val="20"/>
      <w:szCs w:val="24"/>
      <w:lang w:val="nl-NL" w:eastAsia="nl-NL"/>
    </w:rPr>
  </w:style>
  <w:style w:type="character" w:customStyle="1" w:styleId="PlattetekstChar">
    <w:name w:val="Platte tekst Char"/>
    <w:basedOn w:val="Standaardalinea-lettertype"/>
    <w:link w:val="Plattetekst"/>
    <w:uiPriority w:val="99"/>
    <w:rsid w:val="006C7370"/>
    <w:rPr>
      <w:rFonts w:ascii="Arial" w:eastAsia="Times New Roman" w:hAnsi="Arial" w:cs="Times New Roman"/>
      <w:sz w:val="20"/>
      <w:szCs w:val="24"/>
      <w:lang w:val="nl-NL" w:eastAsia="nl-NL"/>
    </w:rPr>
  </w:style>
  <w:style w:type="character" w:styleId="Verwijzingopmerking">
    <w:name w:val="annotation reference"/>
    <w:basedOn w:val="Standaardalinea-lettertype"/>
    <w:uiPriority w:val="99"/>
    <w:semiHidden/>
    <w:unhideWhenUsed/>
    <w:rsid w:val="005C51A5"/>
    <w:rPr>
      <w:sz w:val="16"/>
      <w:szCs w:val="16"/>
    </w:rPr>
  </w:style>
  <w:style w:type="paragraph" w:styleId="Tekstopmerking">
    <w:name w:val="annotation text"/>
    <w:basedOn w:val="Standaard"/>
    <w:link w:val="TekstopmerkingChar"/>
    <w:uiPriority w:val="99"/>
    <w:semiHidden/>
    <w:unhideWhenUsed/>
    <w:rsid w:val="005C51A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C51A5"/>
    <w:rPr>
      <w:sz w:val="20"/>
      <w:szCs w:val="20"/>
    </w:rPr>
  </w:style>
  <w:style w:type="paragraph" w:styleId="Onderwerpvanopmerking">
    <w:name w:val="annotation subject"/>
    <w:basedOn w:val="Tekstopmerking"/>
    <w:next w:val="Tekstopmerking"/>
    <w:link w:val="OnderwerpvanopmerkingChar"/>
    <w:uiPriority w:val="99"/>
    <w:semiHidden/>
    <w:unhideWhenUsed/>
    <w:rsid w:val="005C51A5"/>
    <w:rPr>
      <w:b/>
      <w:bCs/>
    </w:rPr>
  </w:style>
  <w:style w:type="character" w:customStyle="1" w:styleId="OnderwerpvanopmerkingChar">
    <w:name w:val="Onderwerp van opmerking Char"/>
    <w:basedOn w:val="TekstopmerkingChar"/>
    <w:link w:val="Onderwerpvanopmerking"/>
    <w:uiPriority w:val="99"/>
    <w:semiHidden/>
    <w:rsid w:val="005C51A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5176245">
      <w:bodyDiv w:val="1"/>
      <w:marLeft w:val="0"/>
      <w:marRight w:val="0"/>
      <w:marTop w:val="0"/>
      <w:marBottom w:val="0"/>
      <w:divBdr>
        <w:top w:val="none" w:sz="0" w:space="0" w:color="auto"/>
        <w:left w:val="none" w:sz="0" w:space="0" w:color="auto"/>
        <w:bottom w:val="none" w:sz="0" w:space="0" w:color="auto"/>
        <w:right w:val="none" w:sz="0" w:space="0" w:color="auto"/>
      </w:divBdr>
      <w:divsChild>
        <w:div w:id="68494519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diagramLayout" Target="diagrams/layout2.xml"/><Relationship Id="rId26" Type="http://schemas.openxmlformats.org/officeDocument/2006/relationships/image" Target="media/image7.wmf"/><Relationship Id="rId39" Type="http://schemas.openxmlformats.org/officeDocument/2006/relationships/footer" Target="footer1.xml"/><Relationship Id="rId3" Type="http://schemas.openxmlformats.org/officeDocument/2006/relationships/styles" Target="styles.xml"/><Relationship Id="rId21" Type="http://schemas.microsoft.com/office/2007/relationships/diagramDrawing" Target="diagrams/drawing2.xml"/><Relationship Id="rId34" Type="http://schemas.openxmlformats.org/officeDocument/2006/relationships/hyperlink" Target="http://www.taalgerichtvakonderwijs.nl/platform/00001/"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Data" Target="diagrams/data2.xml"/><Relationship Id="rId25" Type="http://schemas.openxmlformats.org/officeDocument/2006/relationships/image" Target="media/image6.wmf"/><Relationship Id="rId33" Type="http://schemas.openxmlformats.org/officeDocument/2006/relationships/image" Target="media/image14.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diagramColors" Target="diagrams/colors2.xml"/><Relationship Id="rId29" Type="http://schemas.openxmlformats.org/officeDocument/2006/relationships/image" Target="media/image10.wmf"/><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5.wmf"/><Relationship Id="rId32" Type="http://schemas.openxmlformats.org/officeDocument/2006/relationships/image" Target="media/image13.wmf"/><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oleObject" Target="embeddings/oleObject1.bin"/><Relationship Id="rId28" Type="http://schemas.openxmlformats.org/officeDocument/2006/relationships/image" Target="media/image9.wmf"/><Relationship Id="rId36" Type="http://schemas.openxmlformats.org/officeDocument/2006/relationships/hyperlink" Target="http://www.taalgerichtvakonderwijs.nl/platform/00001/" TargetMode="External"/><Relationship Id="rId10" Type="http://schemas.openxmlformats.org/officeDocument/2006/relationships/hyperlink" Target="http://www.katholiekonderwijs.vlaanderen" TargetMode="External"/><Relationship Id="rId19" Type="http://schemas.openxmlformats.org/officeDocument/2006/relationships/diagramQuickStyle" Target="diagrams/quickStyle2.xml"/><Relationship Id="rId31"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image" Target="media/image4.wmf"/><Relationship Id="rId27" Type="http://schemas.openxmlformats.org/officeDocument/2006/relationships/image" Target="media/image8.wmf"/><Relationship Id="rId30" Type="http://schemas.openxmlformats.org/officeDocument/2006/relationships/image" Target="media/image11.wmf"/><Relationship Id="rId35" Type="http://schemas.openxmlformats.org/officeDocument/2006/relationships/hyperlink" Target="http://www.taalgerichtvakonderwijs.nl/platform/00001/"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5.emf"/></Relationships>
</file>

<file path=word/_rels/footer2.xml.rels><?xml version="1.0" encoding="UTF-8" standalone="yes"?>
<Relationships xmlns="http://schemas.openxmlformats.org/package/2006/relationships"><Relationship Id="rId1" Type="http://schemas.openxmlformats.org/officeDocument/2006/relationships/image" Target="media/image16.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A64535-D59C-43C9-8248-9839E5002F1D}" type="doc">
      <dgm:prSet loTypeId="urn:microsoft.com/office/officeart/2005/8/layout/process1" loCatId="process" qsTypeId="urn:microsoft.com/office/officeart/2005/8/quickstyle/simple1" qsCatId="simple" csTypeId="urn:microsoft.com/office/officeart/2005/8/colors/accent1_2" csCatId="accent1" phldr="1"/>
      <dgm:spPr/>
    </dgm:pt>
    <dgm:pt modelId="{E04819BC-CC67-4AFE-9BCA-1107EED531F0}">
      <dgm:prSet phldrT="[Tekst]"/>
      <dgm:spPr/>
      <dgm:t>
        <a:bodyPr/>
        <a:lstStyle/>
        <a:p>
          <a:r>
            <a:rPr lang="nl-BE"/>
            <a:t>2de graad kso Beeldende en architecturale vorming </a:t>
          </a:r>
        </a:p>
      </dgm:t>
    </dgm:pt>
    <dgm:pt modelId="{4F8BCCA6-B48A-4841-B06F-C70F08D78202}" type="parTrans" cxnId="{87D28C4E-3249-440C-BDAF-E868D9F5DC14}">
      <dgm:prSet/>
      <dgm:spPr/>
      <dgm:t>
        <a:bodyPr/>
        <a:lstStyle/>
        <a:p>
          <a:endParaRPr lang="nl-BE"/>
        </a:p>
      </dgm:t>
    </dgm:pt>
    <dgm:pt modelId="{C216A6B4-F655-4116-A5C7-C8D525149A56}" type="sibTrans" cxnId="{87D28C4E-3249-440C-BDAF-E868D9F5DC14}">
      <dgm:prSet/>
      <dgm:spPr/>
      <dgm:t>
        <a:bodyPr/>
        <a:lstStyle/>
        <a:p>
          <a:endParaRPr lang="nl-BE"/>
        </a:p>
      </dgm:t>
    </dgm:pt>
    <dgm:pt modelId="{5F21199C-D4F3-4747-ABC8-4793C15487C1}" type="pres">
      <dgm:prSet presAssocID="{2FA64535-D59C-43C9-8248-9839E5002F1D}" presName="Name0" presStyleCnt="0">
        <dgm:presLayoutVars>
          <dgm:dir/>
          <dgm:resizeHandles val="exact"/>
        </dgm:presLayoutVars>
      </dgm:prSet>
      <dgm:spPr/>
    </dgm:pt>
    <dgm:pt modelId="{B7AFEAA2-DF7D-4F4F-8AFB-7E0D14DA9E81}" type="pres">
      <dgm:prSet presAssocID="{E04819BC-CC67-4AFE-9BCA-1107EED531F0}" presName="node" presStyleLbl="node1" presStyleIdx="0" presStyleCnt="1" custScaleY="111026" custLinFactX="-100000" custLinFactNeighborX="-186493" custLinFactNeighborY="21075">
        <dgm:presLayoutVars>
          <dgm:bulletEnabled val="1"/>
        </dgm:presLayoutVars>
      </dgm:prSet>
      <dgm:spPr/>
      <dgm:t>
        <a:bodyPr/>
        <a:lstStyle/>
        <a:p>
          <a:endParaRPr lang="nl-BE"/>
        </a:p>
      </dgm:t>
    </dgm:pt>
  </dgm:ptLst>
  <dgm:cxnLst>
    <dgm:cxn modelId="{50425DE4-9501-48C2-8C64-178E8DB5CEDF}" type="presOf" srcId="{E04819BC-CC67-4AFE-9BCA-1107EED531F0}" destId="{B7AFEAA2-DF7D-4F4F-8AFB-7E0D14DA9E81}" srcOrd="0" destOrd="0" presId="urn:microsoft.com/office/officeart/2005/8/layout/process1"/>
    <dgm:cxn modelId="{87D28C4E-3249-440C-BDAF-E868D9F5DC14}" srcId="{2FA64535-D59C-43C9-8248-9839E5002F1D}" destId="{E04819BC-CC67-4AFE-9BCA-1107EED531F0}" srcOrd="0" destOrd="0" parTransId="{4F8BCCA6-B48A-4841-B06F-C70F08D78202}" sibTransId="{C216A6B4-F655-4116-A5C7-C8D525149A56}"/>
    <dgm:cxn modelId="{D398CCD7-7160-4E6F-9908-077E485B7703}" type="presOf" srcId="{2FA64535-D59C-43C9-8248-9839E5002F1D}" destId="{5F21199C-D4F3-4747-ABC8-4793C15487C1}" srcOrd="0" destOrd="0" presId="urn:microsoft.com/office/officeart/2005/8/layout/process1"/>
    <dgm:cxn modelId="{7EAB4482-B548-4116-9909-CE8CFC55AFF8}" type="presParOf" srcId="{5F21199C-D4F3-4747-ABC8-4793C15487C1}" destId="{B7AFEAA2-DF7D-4F4F-8AFB-7E0D14DA9E81}" srcOrd="0" destOrd="0" presId="urn:microsoft.com/office/officeart/2005/8/layout/process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3BF30CB-B559-470C-8C03-FE8D65F2D70F}" type="doc">
      <dgm:prSet loTypeId="urn:microsoft.com/office/officeart/2005/8/layout/process1" loCatId="process" qsTypeId="urn:microsoft.com/office/officeart/2005/8/quickstyle/simple1" qsCatId="simple" csTypeId="urn:microsoft.com/office/officeart/2005/8/colors/accent1_2" csCatId="accent1" phldr="1"/>
      <dgm:spPr/>
    </dgm:pt>
    <dgm:pt modelId="{7D0B15AA-02F8-4350-ADE4-886B182A1835}">
      <dgm:prSet phldrT="[Tekst]"/>
      <dgm:spPr/>
      <dgm:t>
        <a:bodyPr/>
        <a:lstStyle/>
        <a:p>
          <a:r>
            <a:rPr lang="nl-BE"/>
            <a:t>1ste graad </a:t>
          </a:r>
        </a:p>
        <a:p>
          <a:r>
            <a:rPr lang="nl-BE"/>
            <a:t>A-stroom</a:t>
          </a:r>
        </a:p>
      </dgm:t>
    </dgm:pt>
    <dgm:pt modelId="{DECFB75F-E529-4714-B632-CE889FC2A2C2}" type="parTrans" cxnId="{C403E0F4-2971-4004-9990-51DAE42F2214}">
      <dgm:prSet/>
      <dgm:spPr/>
      <dgm:t>
        <a:bodyPr/>
        <a:lstStyle/>
        <a:p>
          <a:endParaRPr lang="nl-BE"/>
        </a:p>
      </dgm:t>
    </dgm:pt>
    <dgm:pt modelId="{9F560D15-7F7A-4B13-A8DC-CA084EC97432}" type="sibTrans" cxnId="{C403E0F4-2971-4004-9990-51DAE42F2214}">
      <dgm:prSet/>
      <dgm:spPr/>
      <dgm:t>
        <a:bodyPr/>
        <a:lstStyle/>
        <a:p>
          <a:endParaRPr lang="nl-BE"/>
        </a:p>
      </dgm:t>
    </dgm:pt>
    <dgm:pt modelId="{98C74B1C-71FC-454A-9075-837AD307452D}">
      <dgm:prSet phldrT="[Tekst]"/>
      <dgm:spPr/>
      <dgm:t>
        <a:bodyPr/>
        <a:lstStyle/>
        <a:p>
          <a:r>
            <a:rPr lang="nl-BE"/>
            <a:t>2de graad kso Beeldende en architecturale kunsten</a:t>
          </a:r>
        </a:p>
      </dgm:t>
    </dgm:pt>
    <dgm:pt modelId="{70389A08-7AA4-4768-9BB2-B8D153B39D00}" type="parTrans" cxnId="{942BC9FA-4FC0-4761-A3EC-151C2AD4F169}">
      <dgm:prSet/>
      <dgm:spPr/>
      <dgm:t>
        <a:bodyPr/>
        <a:lstStyle/>
        <a:p>
          <a:endParaRPr lang="nl-BE"/>
        </a:p>
      </dgm:t>
    </dgm:pt>
    <dgm:pt modelId="{295F5C91-4434-466F-AD80-BCE7E6AD11A9}" type="sibTrans" cxnId="{942BC9FA-4FC0-4761-A3EC-151C2AD4F169}">
      <dgm:prSet/>
      <dgm:spPr/>
      <dgm:t>
        <a:bodyPr/>
        <a:lstStyle/>
        <a:p>
          <a:endParaRPr lang="nl-BE"/>
        </a:p>
      </dgm:t>
    </dgm:pt>
    <dgm:pt modelId="{B78BBA1A-8E3F-45FA-A6E1-A0F2385896A0}">
      <dgm:prSet phldrT="[Tekst]"/>
      <dgm:spPr/>
      <dgm:t>
        <a:bodyPr/>
        <a:lstStyle/>
        <a:p>
          <a:r>
            <a:rPr lang="nl-BE"/>
            <a:t>3de graad kso Industriële kunst</a:t>
          </a:r>
        </a:p>
      </dgm:t>
    </dgm:pt>
    <dgm:pt modelId="{2A4D5C3F-B59A-41BD-B1FB-D0296215F065}" type="parTrans" cxnId="{8DB676FC-9D7C-4554-BF62-31ECABC0594A}">
      <dgm:prSet/>
      <dgm:spPr/>
      <dgm:t>
        <a:bodyPr/>
        <a:lstStyle/>
        <a:p>
          <a:endParaRPr lang="nl-BE"/>
        </a:p>
      </dgm:t>
    </dgm:pt>
    <dgm:pt modelId="{772A6DF0-7DFC-44C2-BE07-C3E10742C7B8}" type="sibTrans" cxnId="{8DB676FC-9D7C-4554-BF62-31ECABC0594A}">
      <dgm:prSet/>
      <dgm:spPr/>
      <dgm:t>
        <a:bodyPr/>
        <a:lstStyle/>
        <a:p>
          <a:endParaRPr lang="nl-BE"/>
        </a:p>
      </dgm:t>
    </dgm:pt>
    <dgm:pt modelId="{F90CC56D-08E7-4BF2-B219-DF43565EABB9}" type="pres">
      <dgm:prSet presAssocID="{F3BF30CB-B559-470C-8C03-FE8D65F2D70F}" presName="Name0" presStyleCnt="0">
        <dgm:presLayoutVars>
          <dgm:dir/>
          <dgm:resizeHandles val="exact"/>
        </dgm:presLayoutVars>
      </dgm:prSet>
      <dgm:spPr/>
    </dgm:pt>
    <dgm:pt modelId="{7EA55FBC-C12A-4A74-A68A-ED017EE1A292}" type="pres">
      <dgm:prSet presAssocID="{7D0B15AA-02F8-4350-ADE4-886B182A1835}" presName="node" presStyleLbl="node1" presStyleIdx="0" presStyleCnt="3">
        <dgm:presLayoutVars>
          <dgm:bulletEnabled val="1"/>
        </dgm:presLayoutVars>
      </dgm:prSet>
      <dgm:spPr/>
      <dgm:t>
        <a:bodyPr/>
        <a:lstStyle/>
        <a:p>
          <a:endParaRPr lang="nl-BE"/>
        </a:p>
      </dgm:t>
    </dgm:pt>
    <dgm:pt modelId="{9B0086C3-C6DD-42FD-BC8F-9AFA635C5204}" type="pres">
      <dgm:prSet presAssocID="{9F560D15-7F7A-4B13-A8DC-CA084EC97432}" presName="sibTrans" presStyleLbl="sibTrans2D1" presStyleIdx="0" presStyleCnt="2"/>
      <dgm:spPr/>
      <dgm:t>
        <a:bodyPr/>
        <a:lstStyle/>
        <a:p>
          <a:endParaRPr lang="nl-BE"/>
        </a:p>
      </dgm:t>
    </dgm:pt>
    <dgm:pt modelId="{F84DDBC3-24A4-4465-87D3-03428830CE14}" type="pres">
      <dgm:prSet presAssocID="{9F560D15-7F7A-4B13-A8DC-CA084EC97432}" presName="connectorText" presStyleLbl="sibTrans2D1" presStyleIdx="0" presStyleCnt="2"/>
      <dgm:spPr/>
      <dgm:t>
        <a:bodyPr/>
        <a:lstStyle/>
        <a:p>
          <a:endParaRPr lang="nl-BE"/>
        </a:p>
      </dgm:t>
    </dgm:pt>
    <dgm:pt modelId="{7A3F8B36-77D9-46E2-9E39-8392021E09CC}" type="pres">
      <dgm:prSet presAssocID="{98C74B1C-71FC-454A-9075-837AD307452D}" presName="node" presStyleLbl="node1" presStyleIdx="1" presStyleCnt="3" custLinFactNeighborX="3375" custLinFactNeighborY="-70300">
        <dgm:presLayoutVars>
          <dgm:bulletEnabled val="1"/>
        </dgm:presLayoutVars>
      </dgm:prSet>
      <dgm:spPr/>
      <dgm:t>
        <a:bodyPr/>
        <a:lstStyle/>
        <a:p>
          <a:endParaRPr lang="nl-BE"/>
        </a:p>
      </dgm:t>
    </dgm:pt>
    <dgm:pt modelId="{16D35007-46CA-4AF3-B23D-9B61EC6903AA}" type="pres">
      <dgm:prSet presAssocID="{295F5C91-4434-466F-AD80-BCE7E6AD11A9}" presName="sibTrans" presStyleLbl="sibTrans2D1" presStyleIdx="1" presStyleCnt="2"/>
      <dgm:spPr/>
      <dgm:t>
        <a:bodyPr/>
        <a:lstStyle/>
        <a:p>
          <a:endParaRPr lang="nl-BE"/>
        </a:p>
      </dgm:t>
    </dgm:pt>
    <dgm:pt modelId="{E4918FCA-870C-456A-BE98-E08222556F17}" type="pres">
      <dgm:prSet presAssocID="{295F5C91-4434-466F-AD80-BCE7E6AD11A9}" presName="connectorText" presStyleLbl="sibTrans2D1" presStyleIdx="1" presStyleCnt="2"/>
      <dgm:spPr/>
      <dgm:t>
        <a:bodyPr/>
        <a:lstStyle/>
        <a:p>
          <a:endParaRPr lang="nl-BE"/>
        </a:p>
      </dgm:t>
    </dgm:pt>
    <dgm:pt modelId="{F5247701-1116-49E1-8A09-CD67E6876F7C}" type="pres">
      <dgm:prSet presAssocID="{B78BBA1A-8E3F-45FA-A6E1-A0F2385896A0}" presName="node" presStyleLbl="node1" presStyleIdx="2" presStyleCnt="3">
        <dgm:presLayoutVars>
          <dgm:bulletEnabled val="1"/>
        </dgm:presLayoutVars>
      </dgm:prSet>
      <dgm:spPr/>
      <dgm:t>
        <a:bodyPr/>
        <a:lstStyle/>
        <a:p>
          <a:endParaRPr lang="nl-BE"/>
        </a:p>
      </dgm:t>
    </dgm:pt>
  </dgm:ptLst>
  <dgm:cxnLst>
    <dgm:cxn modelId="{7725EA9C-8CEC-424D-8B10-7F7CEEFE36C2}" type="presOf" srcId="{7D0B15AA-02F8-4350-ADE4-886B182A1835}" destId="{7EA55FBC-C12A-4A74-A68A-ED017EE1A292}" srcOrd="0" destOrd="0" presId="urn:microsoft.com/office/officeart/2005/8/layout/process1"/>
    <dgm:cxn modelId="{8DB676FC-9D7C-4554-BF62-31ECABC0594A}" srcId="{F3BF30CB-B559-470C-8C03-FE8D65F2D70F}" destId="{B78BBA1A-8E3F-45FA-A6E1-A0F2385896A0}" srcOrd="2" destOrd="0" parTransId="{2A4D5C3F-B59A-41BD-B1FB-D0296215F065}" sibTransId="{772A6DF0-7DFC-44C2-BE07-C3E10742C7B8}"/>
    <dgm:cxn modelId="{C403E0F4-2971-4004-9990-51DAE42F2214}" srcId="{F3BF30CB-B559-470C-8C03-FE8D65F2D70F}" destId="{7D0B15AA-02F8-4350-ADE4-886B182A1835}" srcOrd="0" destOrd="0" parTransId="{DECFB75F-E529-4714-B632-CE889FC2A2C2}" sibTransId="{9F560D15-7F7A-4B13-A8DC-CA084EC97432}"/>
    <dgm:cxn modelId="{47785255-7001-4A23-9C3B-BC0EED53E53C}" type="presOf" srcId="{295F5C91-4434-466F-AD80-BCE7E6AD11A9}" destId="{E4918FCA-870C-456A-BE98-E08222556F17}" srcOrd="1" destOrd="0" presId="urn:microsoft.com/office/officeart/2005/8/layout/process1"/>
    <dgm:cxn modelId="{8614515C-03B1-4AED-B47B-45D3DB1056C5}" type="presOf" srcId="{F3BF30CB-B559-470C-8C03-FE8D65F2D70F}" destId="{F90CC56D-08E7-4BF2-B219-DF43565EABB9}" srcOrd="0" destOrd="0" presId="urn:microsoft.com/office/officeart/2005/8/layout/process1"/>
    <dgm:cxn modelId="{5E12DB6B-666D-4E09-A66E-C0A3B49CA35B}" type="presOf" srcId="{98C74B1C-71FC-454A-9075-837AD307452D}" destId="{7A3F8B36-77D9-46E2-9E39-8392021E09CC}" srcOrd="0" destOrd="0" presId="urn:microsoft.com/office/officeart/2005/8/layout/process1"/>
    <dgm:cxn modelId="{3BA5968A-47DC-4D9A-BE20-885143B8110C}" type="presOf" srcId="{9F560D15-7F7A-4B13-A8DC-CA084EC97432}" destId="{F84DDBC3-24A4-4465-87D3-03428830CE14}" srcOrd="1" destOrd="0" presId="urn:microsoft.com/office/officeart/2005/8/layout/process1"/>
    <dgm:cxn modelId="{5636569D-A22E-4191-939E-8CF9B495EBFF}" type="presOf" srcId="{9F560D15-7F7A-4B13-A8DC-CA084EC97432}" destId="{9B0086C3-C6DD-42FD-BC8F-9AFA635C5204}" srcOrd="0" destOrd="0" presId="urn:microsoft.com/office/officeart/2005/8/layout/process1"/>
    <dgm:cxn modelId="{E3A395CF-5FC2-440C-B1C7-7F1827E45A9A}" type="presOf" srcId="{B78BBA1A-8E3F-45FA-A6E1-A0F2385896A0}" destId="{F5247701-1116-49E1-8A09-CD67E6876F7C}" srcOrd="0" destOrd="0" presId="urn:microsoft.com/office/officeart/2005/8/layout/process1"/>
    <dgm:cxn modelId="{7F4FB5EF-50A6-48D1-9221-8159784824E5}" type="presOf" srcId="{295F5C91-4434-466F-AD80-BCE7E6AD11A9}" destId="{16D35007-46CA-4AF3-B23D-9B61EC6903AA}" srcOrd="0" destOrd="0" presId="urn:microsoft.com/office/officeart/2005/8/layout/process1"/>
    <dgm:cxn modelId="{942BC9FA-4FC0-4761-A3EC-151C2AD4F169}" srcId="{F3BF30CB-B559-470C-8C03-FE8D65F2D70F}" destId="{98C74B1C-71FC-454A-9075-837AD307452D}" srcOrd="1" destOrd="0" parTransId="{70389A08-7AA4-4768-9BB2-B8D153B39D00}" sibTransId="{295F5C91-4434-466F-AD80-BCE7E6AD11A9}"/>
    <dgm:cxn modelId="{FC4A4694-A42A-4BC6-8E64-FF9455E23496}" type="presParOf" srcId="{F90CC56D-08E7-4BF2-B219-DF43565EABB9}" destId="{7EA55FBC-C12A-4A74-A68A-ED017EE1A292}" srcOrd="0" destOrd="0" presId="urn:microsoft.com/office/officeart/2005/8/layout/process1"/>
    <dgm:cxn modelId="{679E896A-A556-4212-ABB3-B74F2CB64D3C}" type="presParOf" srcId="{F90CC56D-08E7-4BF2-B219-DF43565EABB9}" destId="{9B0086C3-C6DD-42FD-BC8F-9AFA635C5204}" srcOrd="1" destOrd="0" presId="urn:microsoft.com/office/officeart/2005/8/layout/process1"/>
    <dgm:cxn modelId="{7F4BC2CC-176A-43DE-B4C4-024D6B2AE64E}" type="presParOf" srcId="{9B0086C3-C6DD-42FD-BC8F-9AFA635C5204}" destId="{F84DDBC3-24A4-4465-87D3-03428830CE14}" srcOrd="0" destOrd="0" presId="urn:microsoft.com/office/officeart/2005/8/layout/process1"/>
    <dgm:cxn modelId="{883EF646-4627-43E3-A91D-033CE608F3EA}" type="presParOf" srcId="{F90CC56D-08E7-4BF2-B219-DF43565EABB9}" destId="{7A3F8B36-77D9-46E2-9E39-8392021E09CC}" srcOrd="2" destOrd="0" presId="urn:microsoft.com/office/officeart/2005/8/layout/process1"/>
    <dgm:cxn modelId="{DF8CF08A-9D4A-48D2-AF34-DC157FA02854}" type="presParOf" srcId="{F90CC56D-08E7-4BF2-B219-DF43565EABB9}" destId="{16D35007-46CA-4AF3-B23D-9B61EC6903AA}" srcOrd="3" destOrd="0" presId="urn:microsoft.com/office/officeart/2005/8/layout/process1"/>
    <dgm:cxn modelId="{476E228B-5BB1-4C94-B2AA-A74C58CA36C5}" type="presParOf" srcId="{16D35007-46CA-4AF3-B23D-9B61EC6903AA}" destId="{E4918FCA-870C-456A-BE98-E08222556F17}" srcOrd="0" destOrd="0" presId="urn:microsoft.com/office/officeart/2005/8/layout/process1"/>
    <dgm:cxn modelId="{196BBB06-9FEF-4113-B05F-65E05F3A6AEC}" type="presParOf" srcId="{F90CC56D-08E7-4BF2-B219-DF43565EABB9}" destId="{F5247701-1116-49E1-8A09-CD67E6876F7C}" srcOrd="4" destOrd="0" presId="urn:microsoft.com/office/officeart/2005/8/layout/process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AFEAA2-DF7D-4F4F-8AFB-7E0D14DA9E81}">
      <dsp:nvSpPr>
        <dsp:cNvPr id="0" name=""/>
        <dsp:cNvSpPr/>
      </dsp:nvSpPr>
      <dsp:spPr>
        <a:xfrm>
          <a:off x="0" y="657188"/>
          <a:ext cx="1379220" cy="122024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nl-BE" sz="1600" kern="1200"/>
            <a:t>2de graad kso Beeldende en architecturale vorming </a:t>
          </a:r>
        </a:p>
      </dsp:txBody>
      <dsp:txXfrm>
        <a:off x="35740" y="692928"/>
        <a:ext cx="1307740" cy="11487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A55FBC-C12A-4A74-A68A-ED017EE1A292}">
      <dsp:nvSpPr>
        <dsp:cNvPr id="0" name=""/>
        <dsp:cNvSpPr/>
      </dsp:nvSpPr>
      <dsp:spPr>
        <a:xfrm>
          <a:off x="4822" y="1025951"/>
          <a:ext cx="1441251" cy="11484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nl-BE" sz="1700" kern="1200"/>
            <a:t>1ste graad </a:t>
          </a:r>
        </a:p>
        <a:p>
          <a:pPr lvl="0" algn="ctr" defTabSz="755650">
            <a:lnSpc>
              <a:spcPct val="90000"/>
            </a:lnSpc>
            <a:spcBef>
              <a:spcPct val="0"/>
            </a:spcBef>
            <a:spcAft>
              <a:spcPct val="35000"/>
            </a:spcAft>
          </a:pPr>
          <a:r>
            <a:rPr lang="nl-BE" sz="1700" kern="1200"/>
            <a:t>A-stroom</a:t>
          </a:r>
        </a:p>
      </dsp:txBody>
      <dsp:txXfrm>
        <a:off x="38460" y="1059589"/>
        <a:ext cx="1373975" cy="1081221"/>
      </dsp:txXfrm>
    </dsp:sp>
    <dsp:sp modelId="{9B0086C3-C6DD-42FD-BC8F-9AFA635C5204}">
      <dsp:nvSpPr>
        <dsp:cNvPr id="0" name=""/>
        <dsp:cNvSpPr/>
      </dsp:nvSpPr>
      <dsp:spPr>
        <a:xfrm rot="20302825">
          <a:off x="1583112" y="1014245"/>
          <a:ext cx="339759"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nl-BE" sz="1400" kern="1200"/>
        </a:p>
      </dsp:txBody>
      <dsp:txXfrm>
        <a:off x="1586697" y="1104508"/>
        <a:ext cx="237831" cy="214458"/>
      </dsp:txXfrm>
    </dsp:sp>
    <dsp:sp modelId="{7A3F8B36-77D9-46E2-9E39-8392021E09CC}">
      <dsp:nvSpPr>
        <dsp:cNvPr id="0" name=""/>
        <dsp:cNvSpPr/>
      </dsp:nvSpPr>
      <dsp:spPr>
        <a:xfrm>
          <a:off x="2042031" y="218557"/>
          <a:ext cx="1441251" cy="11484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nl-BE" sz="1700" kern="1200"/>
            <a:t>2de graad kso Beeldende en architecturale kunsten</a:t>
          </a:r>
        </a:p>
      </dsp:txBody>
      <dsp:txXfrm>
        <a:off x="2075669" y="252195"/>
        <a:ext cx="1373975" cy="1081221"/>
      </dsp:txXfrm>
    </dsp:sp>
    <dsp:sp modelId="{16D35007-46CA-4AF3-B23D-9B61EC6903AA}">
      <dsp:nvSpPr>
        <dsp:cNvPr id="0" name=""/>
        <dsp:cNvSpPr/>
      </dsp:nvSpPr>
      <dsp:spPr>
        <a:xfrm rot="1320044">
          <a:off x="3610949" y="1021164"/>
          <a:ext cx="318420"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nl-BE" sz="1400" kern="1200"/>
        </a:p>
      </dsp:txBody>
      <dsp:txXfrm>
        <a:off x="3614427" y="1074757"/>
        <a:ext cx="222894" cy="214458"/>
      </dsp:txXfrm>
    </dsp:sp>
    <dsp:sp modelId="{F5247701-1116-49E1-8A09-CD67E6876F7C}">
      <dsp:nvSpPr>
        <dsp:cNvPr id="0" name=""/>
        <dsp:cNvSpPr/>
      </dsp:nvSpPr>
      <dsp:spPr>
        <a:xfrm>
          <a:off x="4040326" y="1025951"/>
          <a:ext cx="1441251" cy="11484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nl-BE" sz="1700" kern="1200"/>
            <a:t>3de graad kso Industriële kunst</a:t>
          </a:r>
        </a:p>
      </dsp:txBody>
      <dsp:txXfrm>
        <a:off x="4073964" y="1059589"/>
        <a:ext cx="1373975" cy="108122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F68110-74A3-47DA-9102-A5E415FC5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D5D7156D</Template>
  <TotalTime>1</TotalTime>
  <Pages>10</Pages>
  <Words>8993</Words>
  <Characters>55492</Characters>
  <Application>Microsoft Office Word</Application>
  <DocSecurity>0</DocSecurity>
  <Lines>1913</Lines>
  <Paragraphs>1289</Paragraphs>
  <ScaleCrop>false</ScaleCrop>
  <HeadingPairs>
    <vt:vector size="2" baseType="variant">
      <vt:variant>
        <vt:lpstr>Titel</vt:lpstr>
      </vt:variant>
      <vt:variant>
        <vt:i4>1</vt:i4>
      </vt:variant>
    </vt:vector>
  </HeadingPairs>
  <TitlesOfParts>
    <vt:vector size="1" baseType="lpstr">
      <vt:lpstr/>
    </vt:vector>
  </TitlesOfParts>
  <Company>VSKO</Company>
  <LinksUpToDate>false</LinksUpToDate>
  <CharactersWithSpaces>63196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Vandermeulen Geert</dc:creator>
  <cp:lastModifiedBy>Hutsebaut Hilde</cp:lastModifiedBy>
  <cp:revision>2</cp:revision>
  <cp:lastPrinted>2016-01-27T13:57:00Z</cp:lastPrinted>
  <dcterms:created xsi:type="dcterms:W3CDTF">2016-01-27T14:01:00Z</dcterms:created>
  <dcterms:modified xsi:type="dcterms:W3CDTF">2016-01-27T14:01:00Z</dcterms:modified>
</cp:coreProperties>
</file>